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0B243">
      <w:pPr>
        <w:spacing w:before="136" w:line="304" w:lineRule="auto"/>
        <w:ind w:left="30" w:right="1232" w:firstLine="19"/>
        <w:jc w:val="both"/>
        <w:rPr>
          <w:rFonts w:hint="default" w:ascii="Times New Roman" w:hAnsi="Times New Roman" w:eastAsia="Times New Roman" w:cs="Times New Roman"/>
          <w:sz w:val="76"/>
          <w:szCs w:val="76"/>
        </w:rPr>
      </w:pPr>
      <w:r>
        <w:rPr>
          <w:rFonts w:hint="default" w:ascii="Times New Roman" w:hAnsi="Times New Roman" w:eastAsia="Times New Roman" w:cs="Times New Roman"/>
          <w:b/>
          <w:bCs/>
          <w:spacing w:val="-1"/>
          <w:sz w:val="76"/>
          <w:szCs w:val="76"/>
        </w:rPr>
        <w:t>18 Days Central Asia Odyssey: 4 Stans,</w:t>
      </w:r>
      <w:r>
        <w:rPr>
          <w:rFonts w:hint="default" w:ascii="Times New Roman" w:hAnsi="Times New Roman" w:eastAsia="Times New Roman" w:cs="Times New Roman"/>
          <w:b/>
          <w:bCs/>
          <w:spacing w:val="2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1"/>
          <w:sz w:val="76"/>
          <w:szCs w:val="76"/>
        </w:rPr>
        <w:t>Silk Road &amp; Darvaza Crater in</w:t>
      </w:r>
      <w:r>
        <w:rPr>
          <w:rFonts w:hint="default" w:ascii="Times New Roman" w:hAnsi="Times New Roman" w:eastAsia="Times New Roman" w:cs="Times New Roman"/>
          <w:b/>
          <w:bCs/>
          <w:spacing w:val="33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1"/>
          <w:sz w:val="76"/>
          <w:szCs w:val="76"/>
        </w:rPr>
        <w:t>Group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2"/>
          <w:sz w:val="76"/>
          <w:szCs w:val="76"/>
        </w:rPr>
        <w:t>(Fixed Date)</w:t>
      </w:r>
    </w:p>
    <w:p w14:paraId="6979179A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1AAB2D23">
      <w:pPr>
        <w:spacing w:line="263" w:lineRule="auto"/>
        <w:rPr>
          <w:rFonts w:hint="default" w:ascii="Times New Roman" w:hAnsi="Times New Roman" w:cs="Times New Roman"/>
          <w:sz w:val="21"/>
        </w:rPr>
      </w:pPr>
    </w:p>
    <w:p w14:paraId="7E18D47D">
      <w:pPr>
        <w:spacing w:line="263" w:lineRule="auto"/>
        <w:rPr>
          <w:rFonts w:hint="default" w:ascii="Times New Roman" w:hAnsi="Times New Roman" w:cs="Times New Roman"/>
          <w:sz w:val="21"/>
        </w:rPr>
      </w:pPr>
    </w:p>
    <w:p w14:paraId="0B115FE8">
      <w:pPr>
        <w:pStyle w:val="2"/>
        <w:spacing w:before="104" w:line="206" w:lineRule="auto"/>
        <w:ind w:left="941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-6"/>
        </w:rPr>
        <w:t xml:space="preserve">Tour Code: </w:t>
      </w:r>
      <w:r>
        <w:rPr>
          <w:rFonts w:hint="default" w:ascii="Times New Roman" w:hAnsi="Times New Roman" w:cs="Times New Roman"/>
          <w:spacing w:val="-6"/>
          <w:sz w:val="33"/>
          <w:szCs w:val="33"/>
        </w:rPr>
        <w:t>CAGT-07</w:t>
      </w:r>
    </w:p>
    <w:p w14:paraId="3657D904">
      <w:pPr>
        <w:pStyle w:val="2"/>
        <w:spacing w:before="171" w:line="262" w:lineRule="auto"/>
        <w:ind w:left="941" w:right="1694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5"/>
        </w:rPr>
        <w:t xml:space="preserve">Travel Route: 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 xml:space="preserve">Kazakhstan </w:t>
      </w:r>
      <w:r>
        <w:rPr>
          <w:rFonts w:hint="default" w:ascii="Times New Roman" w:hAnsi="Times New Roman" w:eastAsia="Arial" w:cs="Times New Roman"/>
          <w:spacing w:val="15"/>
          <w:sz w:val="33"/>
          <w:szCs w:val="33"/>
        </w:rPr>
        <w:t xml:space="preserve">→ 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>Kyrgyzsta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 xml:space="preserve">n </w:t>
      </w:r>
      <w:r>
        <w:rPr>
          <w:rFonts w:hint="default" w:ascii="Times New Roman" w:hAnsi="Times New Roman" w:eastAsia="Arial" w:cs="Times New Roman"/>
          <w:spacing w:val="14"/>
          <w:sz w:val="33"/>
          <w:szCs w:val="33"/>
        </w:rPr>
        <w:t xml:space="preserve">→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 xml:space="preserve">Uzbekistan (Tashkent-Khiva) </w:t>
      </w:r>
      <w:r>
        <w:rPr>
          <w:rFonts w:hint="default" w:ascii="Times New Roman" w:hAnsi="Times New Roman" w:eastAsia="Arial" w:cs="Times New Roman"/>
          <w:spacing w:val="14"/>
          <w:sz w:val="33"/>
          <w:szCs w:val="33"/>
        </w:rPr>
        <w:t>→</w:t>
      </w:r>
      <w:r>
        <w:rPr>
          <w:rFonts w:hint="default" w:ascii="Times New Roman" w:hAnsi="Times New Roman" w:eastAsia="Arial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8"/>
          <w:sz w:val="33"/>
          <w:szCs w:val="33"/>
        </w:rPr>
        <w:t xml:space="preserve">Turkmenistan </w:t>
      </w:r>
      <w:r>
        <w:rPr>
          <w:rFonts w:hint="default" w:ascii="Times New Roman" w:hAnsi="Times New Roman" w:eastAsia="Arial" w:cs="Times New Roman"/>
          <w:spacing w:val="18"/>
          <w:sz w:val="33"/>
          <w:szCs w:val="33"/>
        </w:rPr>
        <w:t xml:space="preserve">→ </w:t>
      </w:r>
      <w:r>
        <w:rPr>
          <w:rFonts w:hint="default" w:ascii="Times New Roman" w:hAnsi="Times New Roman" w:cs="Times New Roman"/>
          <w:spacing w:val="18"/>
          <w:sz w:val="33"/>
          <w:szCs w:val="33"/>
        </w:rPr>
        <w:t>Uzbekistan (Bukhara-Samarkand)</w:t>
      </w:r>
    </w:p>
    <w:p w14:paraId="2AC1DDD4">
      <w:pPr>
        <w:pStyle w:val="2"/>
        <w:spacing w:before="143" w:line="426" w:lineRule="exact"/>
        <w:ind w:left="959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7"/>
          <w:position w:val="4"/>
        </w:rPr>
        <w:t xml:space="preserve">Features: </w:t>
      </w:r>
      <w:r>
        <w:rPr>
          <w:rFonts w:hint="default" w:ascii="Times New Roman" w:hAnsi="Times New Roman" w:cs="Times New Roman"/>
          <w:spacing w:val="17"/>
          <w:position w:val="4"/>
          <w:sz w:val="33"/>
          <w:szCs w:val="33"/>
        </w:rPr>
        <w:t>gorges, lakes, museu</w:t>
      </w:r>
      <w:r>
        <w:rPr>
          <w:rFonts w:hint="default" w:ascii="Times New Roman" w:hAnsi="Times New Roman" w:cs="Times New Roman"/>
          <w:spacing w:val="16"/>
          <w:position w:val="4"/>
          <w:sz w:val="33"/>
          <w:szCs w:val="33"/>
        </w:rPr>
        <w:t>ms, mosque, tower, nature wonders, nomadic</w:t>
      </w:r>
    </w:p>
    <w:p w14:paraId="078858CC">
      <w:pPr>
        <w:pStyle w:val="2"/>
        <w:spacing w:before="1" w:line="260" w:lineRule="auto"/>
        <w:ind w:left="934" w:right="842" w:firstLine="13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4"/>
          <w:sz w:val="33"/>
          <w:szCs w:val="33"/>
        </w:rPr>
        <w:t>culture, silk road, bazaars, local life, yurt camp, hikes, world heritage sites, ancient</w:t>
      </w:r>
      <w:r>
        <w:rPr>
          <w:rFonts w:hint="default" w:ascii="Times New Roman" w:hAnsi="Times New Roman" w:cs="Times New Roman"/>
          <w:spacing w:val="18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towns, capitals, dersert, camping, hiking</w:t>
      </w:r>
    </w:p>
    <w:p w14:paraId="31BFAE1F">
      <w:pPr>
        <w:pStyle w:val="2"/>
        <w:spacing w:before="143" w:line="450" w:lineRule="exact"/>
        <w:ind w:left="941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4"/>
          <w:position w:val="5"/>
        </w:rPr>
        <w:t>Tour</w:t>
      </w:r>
      <w:r>
        <w:rPr>
          <w:rFonts w:hint="default" w:ascii="Times New Roman" w:hAnsi="Times New Roman" w:cs="Times New Roman"/>
          <w:spacing w:val="-9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14"/>
          <w:position w:val="5"/>
        </w:rPr>
        <w:t xml:space="preserve">Type: </w:t>
      </w:r>
      <w:r>
        <w:rPr>
          <w:rFonts w:hint="default" w:ascii="Times New Roman" w:hAnsi="Times New Roman" w:cs="Times New Roman"/>
          <w:spacing w:val="14"/>
          <w:position w:val="5"/>
          <w:sz w:val="33"/>
          <w:szCs w:val="33"/>
        </w:rPr>
        <w:t>Small Group of maximum 16 travelers, guaranteed departures;</w:t>
      </w:r>
    </w:p>
    <w:p w14:paraId="5236EFE6">
      <w:pPr>
        <w:pStyle w:val="2"/>
        <w:spacing w:before="186" w:line="278" w:lineRule="auto"/>
        <w:ind w:left="938" w:right="1276" w:firstLine="13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2"/>
        </w:rPr>
        <w:t xml:space="preserve">Guide &amp; Driver: 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>English-speaking guide, experienced driver with regular tourist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8"/>
          <w:sz w:val="33"/>
          <w:szCs w:val="33"/>
        </w:rPr>
        <w:t>vehicle</w:t>
      </w:r>
    </w:p>
    <w:p w14:paraId="1C97C843">
      <w:pPr>
        <w:pStyle w:val="2"/>
        <w:spacing w:before="156" w:line="202" w:lineRule="auto"/>
        <w:ind w:left="936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4"/>
        </w:rPr>
        <w:t xml:space="preserve">Accommodation: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 xml:space="preserve">17 Nights 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at 4-Star Hotel &amp; Guest House</w:t>
      </w:r>
    </w:p>
    <w:p w14:paraId="7F3C102B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02AFEB17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1C8D6C4D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72FED759">
      <w:pPr>
        <w:spacing w:before="1" w:line="42" w:lineRule="exact"/>
        <w:rPr>
          <w:rFonts w:hint="default" w:ascii="Times New Roman" w:hAnsi="Times New Roman" w:cs="Times New Roman"/>
        </w:rPr>
      </w:pPr>
    </w:p>
    <w:p w14:paraId="1C4527B6">
      <w:pPr>
        <w:spacing w:line="263" w:lineRule="auto"/>
        <w:rPr>
          <w:rFonts w:hint="default" w:ascii="Times New Roman" w:hAnsi="Times New Roman" w:cs="Times New Roman"/>
          <w:sz w:val="21"/>
        </w:rPr>
      </w:pPr>
    </w:p>
    <w:p w14:paraId="193B7459">
      <w:pPr>
        <w:spacing w:line="263" w:lineRule="auto"/>
        <w:rPr>
          <w:rFonts w:hint="default" w:ascii="Times New Roman" w:hAnsi="Times New Roman" w:cs="Times New Roman"/>
          <w:sz w:val="21"/>
        </w:rPr>
      </w:pPr>
    </w:p>
    <w:p w14:paraId="1BA6970B">
      <w:pPr>
        <w:spacing w:line="264" w:lineRule="auto"/>
        <w:rPr>
          <w:rFonts w:hint="default" w:ascii="Times New Roman" w:hAnsi="Times New Roman" w:cs="Times New Roman"/>
          <w:sz w:val="21"/>
        </w:rPr>
      </w:pPr>
    </w:p>
    <w:p w14:paraId="5333D099">
      <w:pPr>
        <w:spacing w:line="264" w:lineRule="auto"/>
        <w:rPr>
          <w:rFonts w:hint="default" w:ascii="Times New Roman" w:hAnsi="Times New Roman" w:cs="Times New Roman"/>
          <w:sz w:val="21"/>
        </w:rPr>
      </w:pPr>
    </w:p>
    <w:p w14:paraId="05C6F6B2">
      <w:pPr>
        <w:pStyle w:val="2"/>
        <w:spacing w:before="160" w:line="731" w:lineRule="exact"/>
        <w:ind w:left="40"/>
        <w:outlineLvl w:val="0"/>
        <w:rPr>
          <w:rFonts w:hint="default" w:ascii="Times New Roman" w:hAnsi="Times New Roman" w:cs="Times New Roman"/>
          <w:sz w:val="55"/>
          <w:szCs w:val="55"/>
        </w:rPr>
      </w:pP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Itinerary</w:t>
      </w:r>
      <w:r>
        <w:rPr>
          <w:rFonts w:hint="default" w:ascii="Times New Roman" w:hAnsi="Times New Roman" w:cs="Times New Roman"/>
          <w:b/>
          <w:bCs/>
          <w:spacing w:val="50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at</w:t>
      </w:r>
      <w:r>
        <w:rPr>
          <w:rFonts w:hint="default" w:ascii="Times New Roman" w:hAnsi="Times New Roman" w:cs="Times New Roman"/>
          <w:b/>
          <w:bCs/>
          <w:spacing w:val="46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a</w:t>
      </w:r>
      <w:r>
        <w:rPr>
          <w:rFonts w:hint="default" w:ascii="Times New Roman" w:hAnsi="Times New Roman" w:cs="Times New Roman"/>
          <w:b/>
          <w:bCs/>
          <w:spacing w:val="52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Glance</w:t>
      </w:r>
    </w:p>
    <w:p w14:paraId="352D89FA">
      <w:pPr>
        <w:spacing w:line="388" w:lineRule="auto"/>
        <w:rPr>
          <w:rFonts w:hint="default" w:ascii="Times New Roman" w:hAnsi="Times New Roman" w:cs="Times New Roman"/>
          <w:sz w:val="21"/>
        </w:rPr>
      </w:pPr>
    </w:p>
    <w:p w14:paraId="228E7532">
      <w:pPr>
        <w:pStyle w:val="2"/>
        <w:spacing w:before="111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5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16"/>
          <w:sz w:val="38"/>
          <w:szCs w:val="38"/>
        </w:rPr>
        <w:t>Almaty, Kazakhstan (2 Days)</w:t>
      </w:r>
    </w:p>
    <w:p w14:paraId="300BF406">
      <w:pPr>
        <w:pStyle w:val="2"/>
        <w:spacing w:before="165" w:line="314" w:lineRule="auto"/>
        <w:ind w:left="706" w:right="808" w:firstLine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3"/>
        </w:rPr>
        <w:t>28 Panfilov Guardsmen Park (Ascension Cathedral), Military Hist</w:t>
      </w:r>
      <w:r>
        <w:rPr>
          <w:rFonts w:hint="default" w:ascii="Times New Roman" w:hAnsi="Times New Roman" w:cs="Times New Roman"/>
          <w:spacing w:val="12"/>
        </w:rPr>
        <w:t>ory Museum,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0"/>
        </w:rPr>
        <w:t>Museum of Folk Musical Instruments, Green Bazaar, Kok-Tobe Hill (Cable Car),</w:t>
      </w:r>
      <w:r>
        <w:rPr>
          <w:rFonts w:hint="default" w:ascii="Times New Roman" w:hAnsi="Times New Roman" w:cs="Times New Roman"/>
          <w:spacing w:val="15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Welcome Dinner</w:t>
      </w:r>
    </w:p>
    <w:p w14:paraId="298658F9">
      <w:pPr>
        <w:spacing w:line="276" w:lineRule="auto"/>
        <w:rPr>
          <w:rFonts w:hint="default" w:ascii="Times New Roman" w:hAnsi="Times New Roman" w:cs="Times New Roman"/>
          <w:sz w:val="21"/>
        </w:rPr>
      </w:pPr>
    </w:p>
    <w:p w14:paraId="651C65E5">
      <w:pPr>
        <w:pStyle w:val="2"/>
        <w:spacing w:before="110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5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14"/>
          <w:sz w:val="38"/>
          <w:szCs w:val="38"/>
        </w:rPr>
        <w:t>Charyn Canyon, Kazakhst</w:t>
      </w:r>
      <w:r>
        <w:rPr>
          <w:rFonts w:hint="default" w:ascii="Times New Roman" w:hAnsi="Times New Roman" w:cs="Times New Roman"/>
          <w:spacing w:val="13"/>
          <w:sz w:val="38"/>
          <w:szCs w:val="38"/>
        </w:rPr>
        <w:t>an (1 Day)</w:t>
      </w:r>
    </w:p>
    <w:p w14:paraId="7BC05991">
      <w:pPr>
        <w:pStyle w:val="2"/>
        <w:spacing w:before="164" w:line="478" w:lineRule="exact"/>
        <w:ind w:left="72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8"/>
          <w:position w:val="6"/>
        </w:rPr>
        <w:t>Day trip to Charyn Ca</w:t>
      </w:r>
      <w:r>
        <w:rPr>
          <w:rFonts w:hint="default" w:ascii="Times New Roman" w:hAnsi="Times New Roman" w:cs="Times New Roman"/>
          <w:spacing w:val="7"/>
          <w:position w:val="6"/>
        </w:rPr>
        <w:t>nyon. About 2-hour Hiking, Picnic Lunch</w:t>
      </w:r>
    </w:p>
    <w:p w14:paraId="695F1F79">
      <w:pPr>
        <w:spacing w:line="334" w:lineRule="auto"/>
        <w:rPr>
          <w:rFonts w:hint="default" w:ascii="Times New Roman" w:hAnsi="Times New Roman" w:cs="Times New Roman"/>
          <w:sz w:val="21"/>
        </w:rPr>
      </w:pPr>
    </w:p>
    <w:p w14:paraId="3001CBCB">
      <w:pPr>
        <w:pStyle w:val="2"/>
        <w:spacing w:before="111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3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14"/>
          <w:sz w:val="38"/>
          <w:szCs w:val="38"/>
        </w:rPr>
        <w:t>Almaty - Bishkek, Kyrgyzstan (1 Day)</w:t>
      </w:r>
    </w:p>
    <w:p w14:paraId="4F4F43CC">
      <w:pPr>
        <w:pStyle w:val="2"/>
        <w:spacing w:before="163" w:line="478" w:lineRule="exact"/>
        <w:ind w:left="72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2"/>
          <w:position w:val="6"/>
        </w:rPr>
        <w:t>Flight from Almaty</w:t>
      </w:r>
      <w:r>
        <w:rPr>
          <w:rFonts w:hint="default" w:ascii="Times New Roman" w:hAnsi="Times New Roman" w:cs="Times New Roman"/>
          <w:spacing w:val="-9"/>
          <w:position w:val="6"/>
        </w:rPr>
        <w:t xml:space="preserve"> </w:t>
      </w:r>
      <w:r>
        <w:rPr>
          <w:rFonts w:hint="default" w:ascii="Times New Roman" w:hAnsi="Times New Roman" w:cs="Times New Roman"/>
          <w:spacing w:val="12"/>
          <w:position w:val="6"/>
        </w:rPr>
        <w:t>to Bishkek.</w:t>
      </w:r>
    </w:p>
    <w:p w14:paraId="320C0C9D">
      <w:pPr>
        <w:spacing w:line="355" w:lineRule="auto"/>
        <w:rPr>
          <w:rFonts w:hint="default" w:ascii="Times New Roman" w:hAnsi="Times New Roman" w:cs="Times New Roman"/>
          <w:sz w:val="21"/>
        </w:rPr>
      </w:pPr>
    </w:p>
    <w:p w14:paraId="5CC9EFD3">
      <w:pPr>
        <w:pStyle w:val="2"/>
        <w:spacing w:before="111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0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z w:val="38"/>
          <w:szCs w:val="38"/>
        </w:rPr>
        <w:t>Bishkek</w:t>
      </w:r>
      <w:r>
        <w:rPr>
          <w:rFonts w:hint="default" w:ascii="Times New Roman" w:hAnsi="Times New Roman" w:cs="Times New Roman"/>
          <w:spacing w:val="38"/>
          <w:sz w:val="38"/>
          <w:szCs w:val="38"/>
        </w:rPr>
        <w:t xml:space="preserve"> (1 </w:t>
      </w:r>
      <w:r>
        <w:rPr>
          <w:rFonts w:hint="default" w:ascii="Times New Roman" w:hAnsi="Times New Roman" w:cs="Times New Roman"/>
          <w:sz w:val="38"/>
          <w:szCs w:val="38"/>
        </w:rPr>
        <w:t>Day</w:t>
      </w:r>
      <w:r>
        <w:rPr>
          <w:rFonts w:hint="default" w:ascii="Times New Roman" w:hAnsi="Times New Roman" w:cs="Times New Roman"/>
          <w:spacing w:val="38"/>
          <w:sz w:val="38"/>
          <w:szCs w:val="38"/>
        </w:rPr>
        <w:t>)</w:t>
      </w:r>
    </w:p>
    <w:p w14:paraId="312890F7">
      <w:pPr>
        <w:pStyle w:val="2"/>
        <w:spacing w:before="165" w:line="301" w:lineRule="auto"/>
        <w:ind w:left="724" w:right="1303" w:hanging="2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2"/>
        </w:rPr>
        <w:t>Ala-Archa National Pa</w:t>
      </w:r>
      <w:r>
        <w:rPr>
          <w:rFonts w:hint="default" w:ascii="Times New Roman" w:hAnsi="Times New Roman" w:cs="Times New Roman"/>
          <w:spacing w:val="11"/>
        </w:rPr>
        <w:t>rk, Ala-Too Square (Statue of Manas), Oak Park, State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1"/>
        </w:rPr>
        <w:t>Historical Museum, O</w:t>
      </w:r>
      <w:r>
        <w:rPr>
          <w:rFonts w:hint="default" w:ascii="Times New Roman" w:hAnsi="Times New Roman" w:cs="Times New Roman"/>
          <w:spacing w:val="10"/>
        </w:rPr>
        <w:t>sh Bazaar, Featured Dinner</w:t>
      </w:r>
    </w:p>
    <w:p w14:paraId="1755592A">
      <w:pPr>
        <w:spacing w:line="301" w:lineRule="auto"/>
        <w:rPr>
          <w:rFonts w:hint="default" w:ascii="Times New Roman" w:hAnsi="Times New Roman" w:cs="Times New Roman"/>
        </w:rPr>
        <w:sectPr>
          <w:pgSz w:w="16838" w:h="23812"/>
          <w:pgMar w:top="1818" w:right="1411" w:bottom="0" w:left="1447" w:header="0" w:footer="0" w:gutter="0"/>
          <w:cols w:space="720" w:num="1"/>
        </w:sectPr>
      </w:pPr>
    </w:p>
    <w:p w14:paraId="5B31DB8F">
      <w:pPr>
        <w:pStyle w:val="2"/>
        <w:spacing w:before="104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1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z w:val="38"/>
          <w:szCs w:val="38"/>
        </w:rPr>
        <w:t>Burana</w:t>
      </w:r>
      <w:r>
        <w:rPr>
          <w:rFonts w:hint="default" w:ascii="Times New Roman" w:hAnsi="Times New Roman" w:cs="Times New Roman"/>
          <w:spacing w:val="22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sz w:val="38"/>
          <w:szCs w:val="38"/>
        </w:rPr>
        <w:t>Tower</w:t>
      </w:r>
      <w:r>
        <w:rPr>
          <w:rFonts w:hint="default" w:ascii="Times New Roman" w:hAnsi="Times New Roman" w:cs="Times New Roman"/>
          <w:spacing w:val="22"/>
          <w:sz w:val="38"/>
          <w:szCs w:val="38"/>
        </w:rPr>
        <w:t xml:space="preserve"> (0.5 </w:t>
      </w:r>
      <w:r>
        <w:rPr>
          <w:rFonts w:hint="default" w:ascii="Times New Roman" w:hAnsi="Times New Roman" w:cs="Times New Roman"/>
          <w:sz w:val="38"/>
          <w:szCs w:val="38"/>
        </w:rPr>
        <w:t>Day</w:t>
      </w:r>
      <w:r>
        <w:rPr>
          <w:rFonts w:hint="default" w:ascii="Times New Roman" w:hAnsi="Times New Roman" w:cs="Times New Roman"/>
          <w:spacing w:val="22"/>
          <w:sz w:val="38"/>
          <w:szCs w:val="38"/>
        </w:rPr>
        <w:t>)</w:t>
      </w:r>
    </w:p>
    <w:p w14:paraId="7AD426A5">
      <w:pPr>
        <w:spacing w:line="445" w:lineRule="auto"/>
        <w:rPr>
          <w:rFonts w:hint="default" w:ascii="Times New Roman" w:hAnsi="Times New Roman" w:cs="Times New Roman"/>
          <w:sz w:val="21"/>
        </w:rPr>
      </w:pPr>
    </w:p>
    <w:p w14:paraId="5EC7AE1D">
      <w:pPr>
        <w:pStyle w:val="2"/>
        <w:spacing w:before="110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5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z w:val="38"/>
          <w:szCs w:val="38"/>
        </w:rPr>
        <w:t>Cholpon</w:t>
      </w:r>
      <w:r>
        <w:rPr>
          <w:rFonts w:hint="default" w:ascii="Times New Roman" w:hAnsi="Times New Roman" w:cs="Times New Roman"/>
          <w:spacing w:val="26"/>
          <w:sz w:val="38"/>
          <w:szCs w:val="38"/>
        </w:rPr>
        <w:t>-</w:t>
      </w:r>
      <w:r>
        <w:rPr>
          <w:rFonts w:hint="default" w:ascii="Times New Roman" w:hAnsi="Times New Roman" w:cs="Times New Roman"/>
          <w:sz w:val="38"/>
          <w:szCs w:val="38"/>
        </w:rPr>
        <w:t>Ata</w:t>
      </w:r>
      <w:r>
        <w:rPr>
          <w:rFonts w:hint="default" w:ascii="Times New Roman" w:hAnsi="Times New Roman" w:cs="Times New Roman"/>
          <w:spacing w:val="26"/>
          <w:sz w:val="38"/>
          <w:szCs w:val="38"/>
        </w:rPr>
        <w:t xml:space="preserve"> (1 </w:t>
      </w:r>
      <w:r>
        <w:rPr>
          <w:rFonts w:hint="default" w:ascii="Times New Roman" w:hAnsi="Times New Roman" w:cs="Times New Roman"/>
          <w:sz w:val="38"/>
          <w:szCs w:val="38"/>
        </w:rPr>
        <w:t>Day</w:t>
      </w:r>
      <w:r>
        <w:rPr>
          <w:rFonts w:hint="default" w:ascii="Times New Roman" w:hAnsi="Times New Roman" w:cs="Times New Roman"/>
          <w:spacing w:val="26"/>
          <w:sz w:val="38"/>
          <w:szCs w:val="38"/>
        </w:rPr>
        <w:t>)</w:t>
      </w:r>
    </w:p>
    <w:p w14:paraId="2320471E">
      <w:pPr>
        <w:pStyle w:val="2"/>
        <w:spacing w:before="163" w:line="478" w:lineRule="exact"/>
        <w:ind w:left="62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5"/>
          <w:position w:val="6"/>
        </w:rPr>
        <w:t>Issyk-Kul Lake (Boating), Petroglyphs Muse</w:t>
      </w:r>
      <w:r>
        <w:rPr>
          <w:rFonts w:hint="default" w:ascii="Times New Roman" w:hAnsi="Times New Roman" w:cs="Times New Roman"/>
          <w:spacing w:val="14"/>
          <w:position w:val="6"/>
        </w:rPr>
        <w:t>um</w:t>
      </w:r>
    </w:p>
    <w:p w14:paraId="33031557">
      <w:pPr>
        <w:spacing w:line="355" w:lineRule="auto"/>
        <w:rPr>
          <w:rFonts w:hint="default" w:ascii="Times New Roman" w:hAnsi="Times New Roman" w:cs="Times New Roman"/>
          <w:sz w:val="21"/>
        </w:rPr>
      </w:pPr>
    </w:p>
    <w:p w14:paraId="19E8337A">
      <w:pPr>
        <w:pStyle w:val="2"/>
        <w:spacing w:before="110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2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z w:val="38"/>
          <w:szCs w:val="38"/>
        </w:rPr>
        <w:t>Bishkek</w:t>
      </w:r>
      <w:r>
        <w:rPr>
          <w:rFonts w:hint="default" w:ascii="Times New Roman" w:hAnsi="Times New Roman" w:cs="Times New Roman"/>
          <w:spacing w:val="34"/>
          <w:sz w:val="38"/>
          <w:szCs w:val="38"/>
        </w:rPr>
        <w:t xml:space="preserve"> (0.5 </w:t>
      </w:r>
      <w:r>
        <w:rPr>
          <w:rFonts w:hint="default" w:ascii="Times New Roman" w:hAnsi="Times New Roman" w:cs="Times New Roman"/>
          <w:sz w:val="38"/>
          <w:szCs w:val="38"/>
        </w:rPr>
        <w:t>Day</w:t>
      </w:r>
      <w:r>
        <w:rPr>
          <w:rFonts w:hint="default" w:ascii="Times New Roman" w:hAnsi="Times New Roman" w:cs="Times New Roman"/>
          <w:spacing w:val="34"/>
          <w:sz w:val="38"/>
          <w:szCs w:val="38"/>
        </w:rPr>
        <w:t>)</w:t>
      </w:r>
    </w:p>
    <w:p w14:paraId="4625F15D">
      <w:pPr>
        <w:pStyle w:val="2"/>
        <w:spacing w:before="164" w:line="478" w:lineRule="exact"/>
        <w:ind w:left="62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1"/>
          <w:position w:val="6"/>
        </w:rPr>
        <w:t>Bishkek free exploration and f</w:t>
      </w:r>
      <w:r>
        <w:rPr>
          <w:rFonts w:hint="default" w:ascii="Times New Roman" w:hAnsi="Times New Roman" w:cs="Times New Roman"/>
          <w:spacing w:val="10"/>
          <w:position w:val="6"/>
        </w:rPr>
        <w:t>light to Tashkent</w:t>
      </w:r>
    </w:p>
    <w:p w14:paraId="40A0C0FE">
      <w:pPr>
        <w:spacing w:line="334" w:lineRule="auto"/>
        <w:rPr>
          <w:rFonts w:hint="default" w:ascii="Times New Roman" w:hAnsi="Times New Roman" w:cs="Times New Roman"/>
          <w:sz w:val="21"/>
        </w:rPr>
      </w:pPr>
    </w:p>
    <w:p w14:paraId="453D4332">
      <w:pPr>
        <w:pStyle w:val="2"/>
        <w:spacing w:before="111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0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15"/>
          <w:sz w:val="38"/>
          <w:szCs w:val="38"/>
        </w:rPr>
        <w:t xml:space="preserve">Tashkent, Uzbekistan </w:t>
      </w:r>
      <w:r>
        <w:rPr>
          <w:rFonts w:hint="default" w:ascii="Times New Roman" w:hAnsi="Times New Roman" w:cs="Times New Roman"/>
          <w:spacing w:val="14"/>
          <w:sz w:val="38"/>
          <w:szCs w:val="38"/>
        </w:rPr>
        <w:t>(1.5 Day)</w:t>
      </w:r>
    </w:p>
    <w:p w14:paraId="09B09440">
      <w:pPr>
        <w:pStyle w:val="2"/>
        <w:spacing w:before="164" w:line="314" w:lineRule="auto"/>
        <w:ind w:left="602" w:right="334" w:firstLine="2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0"/>
        </w:rPr>
        <w:t>Khast-Imam Complex (with the world’s oldest Quran), Chorsu Bazaar, Museum of</w:t>
      </w:r>
      <w:r>
        <w:rPr>
          <w:rFonts w:hint="default" w:ascii="Times New Roman" w:hAnsi="Times New Roman" w:cs="Times New Roman"/>
          <w:spacing w:val="9"/>
        </w:rPr>
        <w:t xml:space="preserve"> </w:t>
      </w:r>
      <w:r>
        <w:rPr>
          <w:rFonts w:hint="default" w:ascii="Times New Roman" w:hAnsi="Times New Roman" w:cs="Times New Roman"/>
          <w:spacing w:val="10"/>
        </w:rPr>
        <w:t>Applied Arts, Soviet-era metro, Amir Timur Square, and surrounding landmarks;</w:t>
      </w:r>
      <w:r>
        <w:rPr>
          <w:rFonts w:hint="default" w:ascii="Times New Roman" w:hAnsi="Times New Roman" w:cs="Times New Roman"/>
          <w:spacing w:val="1"/>
        </w:rPr>
        <w:t xml:space="preserve">  </w:t>
      </w:r>
      <w:r>
        <w:rPr>
          <w:rFonts w:hint="default" w:ascii="Times New Roman" w:hAnsi="Times New Roman" w:cs="Times New Roman"/>
          <w:spacing w:val="7"/>
        </w:rPr>
        <w:t>Featured Dinner</w:t>
      </w:r>
    </w:p>
    <w:p w14:paraId="2A402CD4">
      <w:pPr>
        <w:spacing w:line="276" w:lineRule="auto"/>
        <w:rPr>
          <w:rFonts w:hint="default" w:ascii="Times New Roman" w:hAnsi="Times New Roman" w:cs="Times New Roman"/>
          <w:sz w:val="21"/>
        </w:rPr>
      </w:pPr>
    </w:p>
    <w:p w14:paraId="46BB4362">
      <w:pPr>
        <w:pStyle w:val="2"/>
        <w:spacing w:before="111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8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12"/>
          <w:sz w:val="38"/>
          <w:szCs w:val="38"/>
        </w:rPr>
        <w:t>Khiva, Uzbekistan (1 Day)</w:t>
      </w:r>
    </w:p>
    <w:p w14:paraId="3618DBA4">
      <w:pPr>
        <w:pStyle w:val="2"/>
        <w:spacing w:before="163" w:line="290" w:lineRule="auto"/>
        <w:ind w:left="626" w:hanging="1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0"/>
        </w:rPr>
        <w:t xml:space="preserve">Stroll through Ichan Kala, the UNESCO-listed </w:t>
      </w:r>
      <w:r>
        <w:rPr>
          <w:rFonts w:hint="default" w:ascii="Times New Roman" w:hAnsi="Times New Roman" w:cs="Times New Roman"/>
          <w:spacing w:val="9"/>
        </w:rPr>
        <w:t>inner town: Kalta Minor Minaret, Juma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22"/>
        </w:rPr>
        <w:t>Mosque, madrassahs, and</w:t>
      </w:r>
      <w:r>
        <w:rPr>
          <w:rFonts w:hint="default" w:ascii="Times New Roman" w:hAnsi="Times New Roman" w:cs="Times New Roman"/>
          <w:spacing w:val="21"/>
        </w:rPr>
        <w:t xml:space="preserve"> palaces.</w:t>
      </w:r>
    </w:p>
    <w:p w14:paraId="2AE0403C">
      <w:pPr>
        <w:spacing w:line="357" w:lineRule="auto"/>
        <w:rPr>
          <w:rFonts w:hint="default" w:ascii="Times New Roman" w:hAnsi="Times New Roman" w:cs="Times New Roman"/>
          <w:sz w:val="21"/>
        </w:rPr>
      </w:pPr>
    </w:p>
    <w:p w14:paraId="488C6BFA">
      <w:pPr>
        <w:pStyle w:val="2"/>
        <w:spacing w:before="111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2"/>
          <w:sz w:val="38"/>
          <w:szCs w:val="38"/>
        </w:rPr>
        <w:drawing>
          <wp:inline distT="0" distB="0" distL="0" distR="0">
            <wp:extent cx="211455" cy="32956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2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3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17"/>
          <w:sz w:val="38"/>
          <w:szCs w:val="38"/>
        </w:rPr>
        <w:t>Shavat–Dashoguz, Border Crossing (0.</w:t>
      </w:r>
      <w:r>
        <w:rPr>
          <w:rFonts w:hint="default" w:ascii="Times New Roman" w:hAnsi="Times New Roman" w:cs="Times New Roman"/>
          <w:spacing w:val="16"/>
          <w:sz w:val="38"/>
          <w:szCs w:val="38"/>
        </w:rPr>
        <w:t>5 Day)</w:t>
      </w:r>
    </w:p>
    <w:p w14:paraId="02DD3BCD">
      <w:pPr>
        <w:pStyle w:val="2"/>
        <w:spacing w:before="165" w:line="479" w:lineRule="exact"/>
        <w:ind w:left="61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1"/>
          <w:position w:val="6"/>
        </w:rPr>
        <w:t>Cross via Shavat–Dashoguz border; drive into the Karakum Desert.</w:t>
      </w:r>
    </w:p>
    <w:p w14:paraId="1B63BC86">
      <w:pPr>
        <w:spacing w:line="334" w:lineRule="auto"/>
        <w:rPr>
          <w:rFonts w:hint="default" w:ascii="Times New Roman" w:hAnsi="Times New Roman" w:cs="Times New Roman"/>
          <w:sz w:val="21"/>
        </w:rPr>
      </w:pPr>
    </w:p>
    <w:p w14:paraId="081EE256">
      <w:pPr>
        <w:pStyle w:val="2"/>
        <w:spacing w:before="110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6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11"/>
          <w:sz w:val="38"/>
          <w:szCs w:val="38"/>
        </w:rPr>
        <w:t>Darvaza Gas Crater,</w:t>
      </w:r>
      <w:r>
        <w:rPr>
          <w:rFonts w:hint="default" w:ascii="Times New Roman" w:hAnsi="Times New Roman" w:cs="Times New Roman"/>
          <w:spacing w:val="-12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spacing w:val="11"/>
          <w:sz w:val="38"/>
          <w:szCs w:val="38"/>
        </w:rPr>
        <w:t>Turkmenistan (0.5 Day)</w:t>
      </w:r>
    </w:p>
    <w:p w14:paraId="45AB7D36">
      <w:pPr>
        <w:pStyle w:val="2"/>
        <w:spacing w:before="164" w:line="296" w:lineRule="auto"/>
        <w:ind w:left="598" w:right="92" w:firstLine="1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9"/>
        </w:rPr>
        <w:t>Overnight camping near the “Door to H</w:t>
      </w:r>
      <w:r>
        <w:rPr>
          <w:rFonts w:hint="default" w:ascii="Times New Roman" w:hAnsi="Times New Roman" w:cs="Times New Roman"/>
          <w:spacing w:val="8"/>
        </w:rPr>
        <w:t>ell,”</w:t>
      </w:r>
      <w:r>
        <w:rPr>
          <w:rFonts w:hint="default" w:ascii="Times New Roman" w:hAnsi="Times New Roman" w:cs="Times New Roman"/>
          <w:spacing w:val="-15"/>
        </w:rPr>
        <w:t xml:space="preserve"> </w:t>
      </w:r>
      <w:r>
        <w:rPr>
          <w:rFonts w:hint="default" w:ascii="Times New Roman" w:hAnsi="Times New Roman" w:cs="Times New Roman"/>
          <w:spacing w:val="8"/>
        </w:rPr>
        <w:t>with barbecue dinner and night views of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5"/>
        </w:rPr>
        <w:t>the fiery crater.</w:t>
      </w:r>
    </w:p>
    <w:p w14:paraId="769F5AD7">
      <w:pPr>
        <w:spacing w:line="334" w:lineRule="auto"/>
        <w:rPr>
          <w:rFonts w:hint="default" w:ascii="Times New Roman" w:hAnsi="Times New Roman" w:cs="Times New Roman"/>
          <w:sz w:val="21"/>
        </w:rPr>
      </w:pPr>
    </w:p>
    <w:p w14:paraId="727B592E">
      <w:pPr>
        <w:pStyle w:val="2"/>
        <w:spacing w:before="111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6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17"/>
          <w:sz w:val="38"/>
          <w:szCs w:val="38"/>
        </w:rPr>
        <w:t>Ashgabat,</w:t>
      </w:r>
      <w:r>
        <w:rPr>
          <w:rFonts w:hint="default" w:ascii="Times New Roman" w:hAnsi="Times New Roman" w:cs="Times New Roman"/>
          <w:spacing w:val="-11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spacing w:val="17"/>
          <w:sz w:val="38"/>
          <w:szCs w:val="38"/>
        </w:rPr>
        <w:t>Turkmenistan (1 Day)</w:t>
      </w:r>
    </w:p>
    <w:p w14:paraId="4BE03ECD">
      <w:pPr>
        <w:pStyle w:val="2"/>
        <w:spacing w:before="161" w:line="307" w:lineRule="auto"/>
        <w:ind w:left="616" w:right="1422" w:firstLine="1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1"/>
        </w:rPr>
        <w:t>Ertugrul Gazi Mosque, Ahal-Teke horse stables, Gulis</w:t>
      </w:r>
      <w:r>
        <w:rPr>
          <w:rFonts w:hint="default" w:ascii="Times New Roman" w:hAnsi="Times New Roman" w:cs="Times New Roman"/>
          <w:spacing w:val="10"/>
        </w:rPr>
        <w:t>tan Bazaar, Neutrality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3"/>
        </w:rPr>
        <w:t>Monument, National History Mus</w:t>
      </w:r>
      <w:r>
        <w:rPr>
          <w:rFonts w:hint="default" w:ascii="Times New Roman" w:hAnsi="Times New Roman" w:cs="Times New Roman"/>
          <w:spacing w:val="12"/>
        </w:rPr>
        <w:t>eum, and Independence Park, and other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1"/>
        </w:rPr>
        <w:t>architectural landmarks; Featured Dinner</w:t>
      </w:r>
    </w:p>
    <w:p w14:paraId="3BD515F8">
      <w:pPr>
        <w:spacing w:line="315" w:lineRule="auto"/>
        <w:rPr>
          <w:rFonts w:hint="default" w:ascii="Times New Roman" w:hAnsi="Times New Roman" w:cs="Times New Roman"/>
          <w:sz w:val="21"/>
        </w:rPr>
      </w:pPr>
    </w:p>
    <w:p w14:paraId="5AE738EE">
      <w:pPr>
        <w:pStyle w:val="2"/>
        <w:spacing w:before="111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7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11"/>
          <w:sz w:val="38"/>
          <w:szCs w:val="38"/>
        </w:rPr>
        <w:t>Mary &amp; Ancient Merv,</w:t>
      </w:r>
      <w:r>
        <w:rPr>
          <w:rFonts w:hint="default" w:ascii="Times New Roman" w:hAnsi="Times New Roman" w:cs="Times New Roman"/>
          <w:spacing w:val="-12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spacing w:val="11"/>
          <w:sz w:val="38"/>
          <w:szCs w:val="38"/>
        </w:rPr>
        <w:t>Turkmenistan (1 Day)</w:t>
      </w:r>
    </w:p>
    <w:p w14:paraId="7E8516D9">
      <w:pPr>
        <w:pStyle w:val="2"/>
        <w:spacing w:before="165" w:line="301" w:lineRule="auto"/>
        <w:ind w:left="607" w:right="31" w:firstLine="19"/>
        <w:rPr>
          <w:rFonts w:hint="default" w:ascii="Times New Roman" w:hAnsi="Times New Roman" w:cs="Times New Roman"/>
          <w:spacing w:val="13"/>
        </w:rPr>
      </w:pPr>
      <w:r>
        <w:rPr>
          <w:rFonts w:hint="default" w:ascii="Times New Roman" w:hAnsi="Times New Roman" w:cs="Times New Roman"/>
          <w:spacing w:val="13"/>
        </w:rPr>
        <w:t>Day trip from Mary to Merv archaeological site: Sultan Sa</w:t>
      </w:r>
      <w:r>
        <w:rPr>
          <w:rFonts w:hint="default" w:ascii="Times New Roman" w:hAnsi="Times New Roman" w:cs="Times New Roman"/>
          <w:spacing w:val="12"/>
        </w:rPr>
        <w:t>njar Mausoleum, Kyz Kala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4"/>
        </w:rPr>
        <w:t>fortresses, and Silk</w:t>
      </w:r>
      <w:r>
        <w:rPr>
          <w:rFonts w:hint="default" w:ascii="Times New Roman" w:hAnsi="Times New Roman" w:cs="Times New Roman"/>
          <w:spacing w:val="13"/>
        </w:rPr>
        <w:t xml:space="preserve"> Road ruins.</w:t>
      </w:r>
    </w:p>
    <w:p w14:paraId="652C67FB">
      <w:pPr>
        <w:pStyle w:val="2"/>
        <w:spacing w:before="165" w:line="301" w:lineRule="auto"/>
        <w:ind w:left="607" w:right="31" w:firstLine="19"/>
        <w:rPr>
          <w:rFonts w:hint="default" w:ascii="Times New Roman" w:hAnsi="Times New Roman" w:cs="Times New Roman"/>
          <w:spacing w:val="13"/>
        </w:rPr>
      </w:pPr>
    </w:p>
    <w:p w14:paraId="1A1A1FF0">
      <w:pPr>
        <w:pStyle w:val="2"/>
        <w:spacing w:before="111"/>
        <w:rPr>
          <w:rFonts w:hint="default" w:ascii="Times New Roman" w:hAnsi="Times New Roman" w:cs="Times New Roman"/>
          <w:spacing w:val="14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1905" b="3175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4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14"/>
          <w:sz w:val="38"/>
          <w:szCs w:val="38"/>
        </w:rPr>
        <w:t xml:space="preserve">Farap, </w:t>
      </w:r>
      <w:r>
        <w:rPr>
          <w:rFonts w:hint="default" w:ascii="Times New Roman" w:hAnsi="Times New Roman" w:cs="Times New Roman"/>
          <w:spacing w:val="11"/>
          <w:sz w:val="38"/>
          <w:szCs w:val="38"/>
        </w:rPr>
        <w:t xml:space="preserve">Border </w:t>
      </w:r>
      <w:r>
        <w:rPr>
          <w:rFonts w:hint="default" w:ascii="Times New Roman" w:hAnsi="Times New Roman" w:cs="Times New Roman"/>
          <w:spacing w:val="14"/>
          <w:sz w:val="38"/>
          <w:szCs w:val="38"/>
        </w:rPr>
        <w:t>Crossing:</w:t>
      </w:r>
      <w:r>
        <w:rPr>
          <w:rFonts w:hint="default" w:ascii="Times New Roman" w:hAnsi="Times New Roman" w:cs="Times New Roman"/>
          <w:spacing w:val="-11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spacing w:val="14"/>
          <w:sz w:val="38"/>
          <w:szCs w:val="38"/>
        </w:rPr>
        <w:t>Turkmenistan - Bukhara, Uzbekistan (0.5 Day)</w:t>
      </w:r>
    </w:p>
    <w:p w14:paraId="258AA184">
      <w:pPr>
        <w:pStyle w:val="2"/>
        <w:spacing w:before="111"/>
        <w:ind w:leftChars="300"/>
        <w:rPr>
          <w:rFonts w:hint="default" w:ascii="Times New Roman" w:hAnsi="Times New Roman" w:cs="Times New Roman"/>
          <w:spacing w:val="14"/>
          <w:sz w:val="38"/>
          <w:szCs w:val="38"/>
        </w:rPr>
      </w:pPr>
      <w:r>
        <w:rPr>
          <w:rFonts w:hint="default" w:ascii="Times New Roman" w:hAnsi="Times New Roman" w:cs="Times New Roman"/>
          <w:spacing w:val="8"/>
          <w:position w:val="2"/>
        </w:rPr>
        <w:t>T</w:t>
      </w:r>
      <w:r>
        <w:rPr>
          <w:rFonts w:hint="default" w:ascii="Times New Roman" w:hAnsi="Times New Roman" w:cs="Times New Roman"/>
          <w:spacing w:val="14"/>
          <w:sz w:val="38"/>
          <w:szCs w:val="38"/>
        </w:rPr>
        <w:t>ravel across the Turkmen-Uzbek border to arrive in Bukhar</w:t>
      </w:r>
    </w:p>
    <w:p w14:paraId="7FBC682A">
      <w:pPr>
        <w:pStyle w:val="2"/>
        <w:spacing w:before="111"/>
        <w:rPr>
          <w:rFonts w:hint="default" w:ascii="Times New Roman" w:hAnsi="Times New Roman" w:cs="Times New Roman"/>
          <w:spacing w:val="14"/>
          <w:sz w:val="38"/>
          <w:szCs w:val="38"/>
        </w:rPr>
      </w:pPr>
    </w:p>
    <w:p w14:paraId="6106F5F3">
      <w:pPr>
        <w:pStyle w:val="2"/>
        <w:spacing w:before="111"/>
        <w:rPr>
          <w:rFonts w:hint="default" w:ascii="Times New Roman" w:hAnsi="Times New Roman" w:cs="Times New Roman"/>
          <w:spacing w:val="11"/>
          <w:sz w:val="38"/>
          <w:szCs w:val="38"/>
        </w:rPr>
      </w:pPr>
      <w:r>
        <w:rPr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1905" b="3175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spacing w:val="11"/>
          <w:sz w:val="38"/>
          <w:szCs w:val="38"/>
        </w:rPr>
        <w:t xml:space="preserve"> Bukhara, Uzbekistan (1.5 Day)</w:t>
      </w:r>
    </w:p>
    <w:p w14:paraId="56067995">
      <w:pPr>
        <w:pStyle w:val="2"/>
        <w:spacing w:before="111"/>
        <w:ind w:leftChars="300"/>
        <w:rPr>
          <w:rFonts w:hint="default" w:ascii="Times New Roman" w:hAnsi="Times New Roman" w:cs="Times New Roman"/>
          <w:spacing w:val="11"/>
          <w:sz w:val="38"/>
          <w:szCs w:val="38"/>
        </w:rPr>
      </w:pPr>
      <w:r>
        <w:rPr>
          <w:rFonts w:hint="default" w:ascii="Times New Roman" w:hAnsi="Times New Roman" w:cs="Times New Roman"/>
          <w:spacing w:val="11"/>
          <w:sz w:val="38"/>
          <w:szCs w:val="38"/>
        </w:rPr>
        <w:t>Lyabi-Hauz Ensemble, Kukeldash Madrassah, Nadir Divan-Begi Madrassah, trading domes, Poi-Kalyan Complex (Kalyan Minaret, Mosque, and Miri Arab Madrassah)</w:t>
      </w:r>
    </w:p>
    <w:p w14:paraId="7686084B">
      <w:pPr>
        <w:pStyle w:val="2"/>
        <w:spacing w:before="111"/>
        <w:rPr>
          <w:rFonts w:hint="default" w:ascii="Times New Roman" w:hAnsi="Times New Roman" w:cs="Times New Roman"/>
          <w:spacing w:val="11"/>
          <w:sz w:val="38"/>
          <w:szCs w:val="38"/>
        </w:rPr>
      </w:pPr>
      <w:r>
        <w:rPr>
          <w:rFonts w:hint="default" w:ascii="Times New Roman" w:hAnsi="Times New Roman" w:cs="Times New Roman"/>
          <w:spacing w:val="11"/>
          <w:sz w:val="38"/>
          <w:szCs w:val="38"/>
        </w:rPr>
        <w:drawing>
          <wp:inline distT="0" distB="0" distL="0" distR="0">
            <wp:extent cx="211455" cy="332105"/>
            <wp:effectExtent l="0" t="0" r="1905" b="3175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11"/>
          <w:sz w:val="38"/>
          <w:szCs w:val="38"/>
        </w:rPr>
        <w:t xml:space="preserve">  Samarkand, Uzbekistan (2.5 Day)</w:t>
      </w:r>
    </w:p>
    <w:p w14:paraId="5714961C">
      <w:pPr>
        <w:pStyle w:val="2"/>
        <w:spacing w:before="111"/>
        <w:ind w:leftChars="300"/>
        <w:jc w:val="both"/>
        <w:rPr>
          <w:rFonts w:hint="eastAsia" w:ascii="Times New Roman" w:hAnsi="Times New Roman" w:eastAsia="宋体" w:cs="Times New Roman"/>
          <w:spacing w:val="11"/>
          <w:sz w:val="38"/>
          <w:szCs w:val="38"/>
          <w:lang w:val="en-US" w:eastAsia="zh-CN"/>
        </w:rPr>
      </w:pPr>
      <w:r>
        <w:rPr>
          <w:rFonts w:hint="default" w:ascii="Times New Roman" w:hAnsi="Times New Roman" w:cs="Times New Roman"/>
          <w:spacing w:val="11"/>
          <w:sz w:val="38"/>
          <w:szCs w:val="38"/>
        </w:rPr>
        <w:t>Gur Emir Mausoleum (Timur’s Tomb), Registan Square, Bibi Khanim Mosque, Siyab Bazaar, Shahi Zinda Necropolis; Farewell Dinner, Leave Samarkand by air or train</w:t>
      </w:r>
      <w:r>
        <w:rPr>
          <w:rFonts w:hint="eastAsia" w:ascii="Times New Roman" w:hAnsi="Times New Roman" w:eastAsia="宋体" w:cs="Times New Roman"/>
          <w:spacing w:val="11"/>
          <w:sz w:val="38"/>
          <w:szCs w:val="38"/>
          <w:lang w:val="en-US" w:eastAsia="zh-CN"/>
        </w:rPr>
        <w:t>.</w:t>
      </w:r>
    </w:p>
    <w:p w14:paraId="4BE2148A">
      <w:pPr>
        <w:pStyle w:val="2"/>
        <w:spacing w:before="111"/>
        <w:ind w:leftChars="300"/>
        <w:jc w:val="both"/>
        <w:rPr>
          <w:rFonts w:hint="eastAsia" w:ascii="Times New Roman" w:hAnsi="Times New Roman" w:eastAsia="宋体" w:cs="Times New Roman"/>
          <w:spacing w:val="11"/>
          <w:sz w:val="38"/>
          <w:szCs w:val="38"/>
          <w:lang w:val="en-US" w:eastAsia="zh-CN"/>
        </w:rPr>
      </w:pPr>
    </w:p>
    <w:p w14:paraId="46C2BA36">
      <w:pPr>
        <w:pStyle w:val="2"/>
        <w:spacing w:before="133" w:line="619" w:lineRule="exact"/>
        <w:outlineLvl w:val="1"/>
        <w:rPr>
          <w:rFonts w:hint="default" w:ascii="Times New Roman" w:hAnsi="Times New Roman" w:cs="Times New Roman"/>
          <w:sz w:val="46"/>
          <w:szCs w:val="46"/>
        </w:rPr>
      </w:pP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Itinerary</w:t>
      </w:r>
      <w:r>
        <w:rPr>
          <w:rFonts w:hint="default" w:ascii="Times New Roman" w:hAnsi="Times New Roman" w:cs="Times New Roman"/>
          <w:b/>
          <w:bCs/>
          <w:spacing w:val="75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Day</w:t>
      </w:r>
      <w:r>
        <w:rPr>
          <w:rFonts w:hint="default" w:ascii="Times New Roman" w:hAnsi="Times New Roman" w:cs="Times New Roman"/>
          <w:b/>
          <w:bCs/>
          <w:spacing w:val="57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by</w:t>
      </w:r>
      <w:r>
        <w:rPr>
          <w:rFonts w:hint="default" w:ascii="Times New Roman" w:hAnsi="Times New Roman" w:cs="Times New Roman"/>
          <w:b/>
          <w:bCs/>
          <w:spacing w:val="60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Day</w:t>
      </w:r>
    </w:p>
    <w:p w14:paraId="0DBF6F79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2C226668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0ED7D7F6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4BE48837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6DB7BA98">
      <w:pPr>
        <w:spacing w:before="126" w:line="239" w:lineRule="auto"/>
        <w:ind w:left="500" w:right="1230" w:hanging="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</w:t>
      </w:r>
      <w:r>
        <w:rPr>
          <w:rFonts w:hint="default" w:ascii="Times New Roman" w:hAnsi="Times New Roman" w:eastAsia="Times New Roman" w:cs="Times New Roman"/>
          <w:color w:val="B80000"/>
          <w:spacing w:val="-1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 (Kazakhstan) Arrival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| Airport Pick-up &amp; Hotel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Check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2"/>
          <w:sz w:val="44"/>
          <w:szCs w:val="44"/>
        </w:rPr>
        <w:t>in</w:t>
      </w:r>
    </w:p>
    <w:p w14:paraId="4F188D81">
      <w:pPr>
        <w:spacing w:line="320" w:lineRule="auto"/>
        <w:rPr>
          <w:rFonts w:hint="default" w:ascii="Times New Roman" w:hAnsi="Times New Roman" w:cs="Times New Roman"/>
          <w:sz w:val="21"/>
        </w:rPr>
      </w:pPr>
    </w:p>
    <w:p w14:paraId="7E44A689">
      <w:pPr>
        <w:pStyle w:val="2"/>
        <w:spacing w:before="91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 xml:space="preserve">Hello travelers! Welcome to </w:t>
      </w:r>
      <w:r>
        <w:rPr>
          <w:rFonts w:hint="default" w:ascii="Times New Roman" w:hAnsi="Times New Roman" w:cs="Times New Roman"/>
          <w:b/>
          <w:bCs/>
          <w:spacing w:val="8"/>
          <w:position w:val="5"/>
          <w:sz w:val="31"/>
          <w:szCs w:val="31"/>
        </w:rPr>
        <w:t>Almaty</w:t>
      </w: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>, Kazakhstan’s Old Capital &amp; Largest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 City! Upon your</w:t>
      </w:r>
    </w:p>
    <w:p w14:paraId="2BE25DFC">
      <w:pPr>
        <w:pStyle w:val="2"/>
        <w:spacing w:before="88" w:line="324" w:lineRule="auto"/>
        <w:ind w:left="489" w:right="594" w:firstLine="1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arrival at 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>Almaty International Airport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, our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local driver will greet you at the arrival gate. From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there, it's about 20 km drive to the downtown area. Check in your hotel. The rest o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f today is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free on your own in Almaty.</w:t>
      </w:r>
    </w:p>
    <w:p w14:paraId="0F0071D4">
      <w:pPr>
        <w:pStyle w:val="2"/>
        <w:spacing w:before="282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Nestled at</w: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the foot of</w:t>
      </w:r>
      <w:r>
        <w:rPr>
          <w:rFonts w:hint="default" w:ascii="Times New Roman" w:hAnsi="Times New Roman" w:cs="Times New Roman"/>
          <w:spacing w:val="-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the majestic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Trans-Ili Alatau mountain range, Almaty enchants</w:t>
      </w:r>
    </w:p>
    <w:p w14:paraId="786ADA2C">
      <w:pPr>
        <w:pStyle w:val="2"/>
        <w:spacing w:before="89" w:line="324" w:lineRule="auto"/>
        <w:ind w:left="501" w:right="530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>travelers with its breat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htaking natural setting, where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snow-capped peaks are always in view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Known as the “Father of Apples” &amp; “City of Apples”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it’s believed to be the genetic birthplace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of modern apples. Spot whimsical apple art dotted all over Almaty - sweet, playful, and</w:t>
      </w:r>
    </w:p>
    <w:p w14:paraId="768DDE15">
      <w:pPr>
        <w:pStyle w:val="2"/>
        <w:spacing w:before="69" w:line="422" w:lineRule="exact"/>
        <w:ind w:left="4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totally Instagram-worthy!</w:t>
      </w:r>
    </w:p>
    <w:p w14:paraId="39016D99">
      <w:pPr>
        <w:pStyle w:val="2"/>
        <w:spacing w:before="298" w:line="317" w:lineRule="auto"/>
        <w:ind w:left="509" w:right="1524" w:hanging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Once a pivotal city on the Silk Road, Almaty is celebrated for its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relax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ed, friendly vibe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making it a haven for hikers, foodies, and culture lovers. As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Kazakhs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tan’s former</w:t>
      </w:r>
    </w:p>
    <w:p w14:paraId="109BD751">
      <w:pPr>
        <w:pStyle w:val="2"/>
        <w:spacing w:before="69" w:line="317" w:lineRule="auto"/>
        <w:ind w:left="504" w:right="610" w:hanging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 xml:space="preserve">capital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(1929-1997), it retains a distinct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Soviet-e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ra charm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 with leafy streets, grand avenues,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and impressive cultural landmarks.</w:t>
      </w:r>
    </w:p>
    <w:p w14:paraId="75EECA54">
      <w:pPr>
        <w:pStyle w:val="2"/>
        <w:spacing w:before="283" w:line="328" w:lineRule="auto"/>
        <w:ind w:left="502" w:right="869" w:hanging="10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Almaty feels like a blend of European and Asian influences - clean, safe,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and vibrant, with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a multi-ethnic population of Kazakhs, Russians, Uyghurs, and Koreans. Be sure to try lo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cal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delicacies like beshbarmak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(a hearty meat and noodle dish) and shubat (fermented camel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milk) for an authentic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tas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te of nomadic heritage.</w:t>
      </w:r>
    </w:p>
    <w:p w14:paraId="2E327C0C">
      <w:pPr>
        <w:pStyle w:val="2"/>
        <w:spacing w:before="282" w:line="422" w:lineRule="exact"/>
        <w:ind w:left="48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5"/>
          <w:position w:val="2"/>
          <w:sz w:val="31"/>
          <w:szCs w:val="31"/>
        </w:rPr>
        <w:t>Arrival</w:t>
      </w:r>
      <w:r>
        <w:rPr>
          <w:rFonts w:hint="default" w:ascii="Times New Roman" w:hAnsi="Times New Roman" w:cs="Times New Roman"/>
          <w:b/>
          <w:bCs/>
          <w:spacing w:val="25"/>
          <w:position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2"/>
          <w:sz w:val="31"/>
          <w:szCs w:val="31"/>
        </w:rPr>
        <w:t>Ideas</w:t>
      </w:r>
      <w:r>
        <w:rPr>
          <w:rFonts w:hint="default" w:ascii="Times New Roman" w:hAnsi="Times New Roman" w:cs="Times New Roman"/>
          <w:spacing w:val="-5"/>
          <w:position w:val="2"/>
          <w:sz w:val="31"/>
          <w:szCs w:val="31"/>
        </w:rPr>
        <w:t>:</w:t>
      </w:r>
    </w:p>
    <w:p w14:paraId="3EC5A56A">
      <w:pPr>
        <w:pStyle w:val="2"/>
        <w:spacing w:before="299" w:line="311" w:lineRule="auto"/>
        <w:ind w:left="497" w:right="563" w:firstLine="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 xml:space="preserve">1. For Flights: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Almaty International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Airport (ALA) is Kazakhstan’s busiest hub, offering direct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flights from major cities like Istanbul, Dubai, Fran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kfurt, Seoul, Beijing, and Moscow. Check</w:t>
      </w:r>
    </w:p>
    <w:p w14:paraId="33EFD53B">
      <w:pPr>
        <w:pStyle w:val="2"/>
        <w:spacing w:before="87" w:line="306" w:lineRule="auto"/>
        <w:ind w:left="502" w:right="2146" w:firstLine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airlines like Lufthansa, Turkish Airlines, or Air Astana for the latest schedules a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nd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connections.</w:t>
      </w:r>
    </w:p>
    <w:p w14:paraId="6D7C5DFE">
      <w:pPr>
        <w:pStyle w:val="2"/>
        <w:spacing w:before="313" w:line="422" w:lineRule="exact"/>
        <w:ind w:left="49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13"/>
          <w:position w:val="5"/>
          <w:sz w:val="31"/>
          <w:szCs w:val="31"/>
        </w:rPr>
        <w:t xml:space="preserve">2. For Visas: 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Kazakhst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an offers visa-free entry for citizens of over 80 countries, including</w:t>
      </w:r>
    </w:p>
    <w:p w14:paraId="12935B98">
      <w:pPr>
        <w:pStyle w:val="2"/>
        <w:spacing w:before="85" w:line="321" w:lineRule="auto"/>
        <w:ind w:left="501" w:right="597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the U.S., EU nations, the UK, Canada, Australia, and most of Asia. Others apply for an e-visa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online - fast, simple, and ready for your adventure! Always confirm re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quirements with official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government sources before your trip.</w:t>
      </w:r>
    </w:p>
    <w:p w14:paraId="545DBE40">
      <w:pPr>
        <w:spacing w:line="321" w:lineRule="auto"/>
        <w:rPr>
          <w:rFonts w:hint="default" w:ascii="Times New Roman" w:hAnsi="Times New Roman" w:cs="Times New Roman"/>
          <w:sz w:val="31"/>
          <w:szCs w:val="31"/>
        </w:rPr>
        <w:sectPr>
          <w:footerReference r:id="rId5" w:type="default"/>
          <w:pgSz w:w="16838" w:h="23812"/>
          <w:pgMar w:top="778" w:right="1411" w:bottom="400" w:left="1447" w:header="0" w:footer="0" w:gutter="0"/>
          <w:cols w:space="720" w:num="1"/>
        </w:sectPr>
      </w:pPr>
    </w:p>
    <w:p w14:paraId="32CF6C6C">
      <w:pPr>
        <w:pStyle w:val="2"/>
        <w:spacing w:before="82" w:line="307" w:lineRule="auto"/>
        <w:ind w:left="530" w:right="853" w:hanging="5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15"/>
          <w:sz w:val="32"/>
          <w:szCs w:val="32"/>
        </w:rPr>
        <w:t>Almaty Travel</w:t>
      </w:r>
      <w:r>
        <w:rPr>
          <w:rFonts w:hint="default" w:ascii="Times New Roman" w:hAnsi="Times New Roman" w:cs="Times New Roman"/>
          <w:b/>
          <w:bCs/>
          <w:i/>
          <w:iCs/>
          <w:spacing w:val="-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15"/>
          <w:sz w:val="32"/>
          <w:szCs w:val="32"/>
        </w:rPr>
        <w:t xml:space="preserve">Tip: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If</w:t>
      </w:r>
      <w:r>
        <w:rPr>
          <w:rFonts w:hint="default" w:ascii="Times New Roman" w:hAnsi="Times New Roman" w:cs="Times New Roman"/>
          <w:i/>
          <w:iCs/>
          <w:spacing w:val="-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you arrive in Almaty</w:t>
      </w:r>
      <w:r>
        <w:rPr>
          <w:rFonts w:hint="default" w:ascii="Times New Roman" w:hAnsi="Times New Roman" w:cs="Times New Roman"/>
          <w:i/>
          <w:iCs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early and have some fre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e time,</w:t>
      </w:r>
      <w:r>
        <w:rPr>
          <w:rFonts w:hint="default" w:ascii="Times New Roman" w:hAnsi="Times New Roman" w:cs="Times New Roman"/>
          <w:i/>
          <w:iCs/>
          <w:spacing w:val="-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you or</w:t>
      </w:r>
      <w:r>
        <w:rPr>
          <w:rFonts w:hint="default" w:ascii="Times New Roman" w:hAnsi="Times New Roman" w:cs="Times New Roman"/>
          <w:i/>
          <w:iCs/>
          <w:spacing w:val="-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your group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 xml:space="preserve">can </w:t>
      </w:r>
      <w:r>
        <w:rPr>
          <w:rFonts w:hint="default" w:ascii="Times New Roman" w:hAnsi="Times New Roman" w:cs="Times New Roman"/>
          <w:b/>
          <w:bCs/>
          <w:i/>
          <w:iCs/>
          <w:spacing w:val="14"/>
          <w:sz w:val="32"/>
          <w:szCs w:val="32"/>
        </w:rPr>
        <w:t>explore the city on</w:t>
      </w:r>
      <w:r>
        <w:rPr>
          <w:rFonts w:hint="default" w:ascii="Times New Roman" w:hAnsi="Times New Roman" w:cs="Times New Roman"/>
          <w:b/>
          <w:bCs/>
          <w:i/>
          <w:iCs/>
          <w:spacing w:val="-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14"/>
          <w:sz w:val="32"/>
          <w:szCs w:val="32"/>
        </w:rPr>
        <w:t>your own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. The following</w:t>
      </w:r>
      <w:r>
        <w:rPr>
          <w:rFonts w:hint="default" w:ascii="Times New Roman" w:hAnsi="Times New Roman" w:cs="Times New Roman"/>
          <w:i/>
          <w:iCs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ideas have been</w:t>
      </w:r>
      <w:r>
        <w:rPr>
          <w:rFonts w:hint="default" w:ascii="Times New Roman" w:hAnsi="Times New Roman" w:cs="Times New Roman"/>
          <w:i/>
          <w:iCs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compiled</w:t>
      </w:r>
      <w:r>
        <w:rPr>
          <w:rFonts w:hint="default" w:ascii="Times New Roman" w:hAnsi="Times New Roman" w:cs="Times New Roman"/>
          <w:i/>
          <w:iCs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foryour</w:t>
      </w:r>
    </w:p>
    <w:p w14:paraId="07B6B001">
      <w:pPr>
        <w:pStyle w:val="2"/>
        <w:spacing w:before="70" w:line="422" w:lineRule="exact"/>
        <w:ind w:left="53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i/>
          <w:iCs/>
          <w:spacing w:val="19"/>
          <w:position w:val="5"/>
          <w:sz w:val="32"/>
          <w:szCs w:val="32"/>
        </w:rPr>
        <w:t>reference:</w:t>
      </w:r>
    </w:p>
    <w:p w14:paraId="3268651C">
      <w:pPr>
        <w:pStyle w:val="2"/>
        <w:spacing w:before="298" w:line="230" w:lineRule="auto"/>
        <w:ind w:left="509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8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36"/>
          <w:position w:val="8"/>
          <w:sz w:val="33"/>
          <w:szCs w:val="33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8"/>
          <w:sz w:val="33"/>
          <w:szCs w:val="33"/>
        </w:rPr>
        <w:t>Almaty Metro Experience</w:t>
      </w:r>
      <w:r>
        <w:rPr>
          <w:rFonts w:hint="default" w:ascii="Times New Roman" w:hAnsi="Times New Roman" w:cs="Times New Roman"/>
          <w:spacing w:val="8"/>
          <w:sz w:val="33"/>
          <w:szCs w:val="33"/>
        </w:rPr>
        <w:t xml:space="preserve">: It is 18-meter-deep </w:t>
      </w:r>
      <w:r>
        <w:rPr>
          <w:rFonts w:hint="default" w:ascii="Times New Roman" w:hAnsi="Times New Roman" w:cs="Times New Roman"/>
          <w:spacing w:val="7"/>
          <w:sz w:val="33"/>
          <w:szCs w:val="33"/>
        </w:rPr>
        <w:t>Soviet-era marvel. Ride</w:t>
      </w:r>
      <w:r>
        <w:rPr>
          <w:rFonts w:hint="default" w:ascii="Times New Roman" w:hAnsi="Times New Roman" w:cs="Times New Roman"/>
          <w:spacing w:val="11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7"/>
          <w:sz w:val="33"/>
          <w:szCs w:val="33"/>
        </w:rPr>
        <w:t>affordable,</w:t>
      </w:r>
    </w:p>
    <w:p w14:paraId="7A8F0973">
      <w:pPr>
        <w:pStyle w:val="2"/>
        <w:spacing w:before="99" w:line="324" w:lineRule="auto"/>
        <w:ind w:left="885" w:right="519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5"/>
          <w:sz w:val="33"/>
          <w:szCs w:val="33"/>
        </w:rPr>
        <w:t>scenic lines: Abay Station’s cultural murals, Zhibek Zholy’s art. See uniquely t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hemed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stations adorned with beautiful mosaics, m</w:t>
      </w:r>
      <w:r>
        <w:rPr>
          <w:rFonts w:hint="default" w:ascii="Times New Roman" w:hAnsi="Times New Roman" w:cs="Times New Roman"/>
          <w:spacing w:val="16"/>
          <w:sz w:val="33"/>
          <w:szCs w:val="33"/>
        </w:rPr>
        <w:t>urals &amp; ornate chandeliers. It’s an artistic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underground museum &amp; a functional</w:t>
      </w:r>
      <w:r>
        <w:rPr>
          <w:rFonts w:hint="default" w:ascii="Times New Roman" w:hAnsi="Times New Roman" w:cs="Times New Roman"/>
          <w:spacing w:val="-1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transit hub.</w:t>
      </w:r>
    </w:p>
    <w:p w14:paraId="6376FD30">
      <w:pPr>
        <w:pStyle w:val="2"/>
        <w:spacing w:before="276" w:line="230" w:lineRule="auto"/>
        <w:ind w:left="509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0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36"/>
          <w:position w:val="8"/>
          <w:sz w:val="33"/>
          <w:szCs w:val="33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10"/>
          <w:sz w:val="33"/>
          <w:szCs w:val="33"/>
        </w:rPr>
        <w:t xml:space="preserve">Abay Opera House: </w:t>
      </w:r>
      <w:r>
        <w:rPr>
          <w:rFonts w:hint="default" w:ascii="Times New Roman" w:hAnsi="Times New Roman" w:cs="Times New Roman"/>
          <w:spacing w:val="10"/>
          <w:sz w:val="33"/>
          <w:szCs w:val="33"/>
        </w:rPr>
        <w:t>Watch evening performance (a</w:t>
      </w:r>
      <w:r>
        <w:rPr>
          <w:rFonts w:hint="default" w:ascii="Times New Roman" w:hAnsi="Times New Roman" w:cs="Times New Roman"/>
          <w:spacing w:val="9"/>
          <w:sz w:val="33"/>
          <w:szCs w:val="33"/>
        </w:rPr>
        <w:t>ffordable) at one of Central</w:t>
      </w:r>
    </w:p>
    <w:p w14:paraId="1CD4BE43">
      <w:pPr>
        <w:pStyle w:val="2"/>
        <w:spacing w:before="103" w:line="332" w:lineRule="auto"/>
        <w:ind w:left="884" w:right="540" w:hanging="10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7"/>
          <w:sz w:val="33"/>
          <w:szCs w:val="33"/>
        </w:rPr>
        <w:t>Asia's oldest opera houses. It showcases world-class b</w:t>
      </w:r>
      <w:r>
        <w:rPr>
          <w:rFonts w:hint="default" w:ascii="Times New Roman" w:hAnsi="Times New Roman" w:cs="Times New Roman"/>
          <w:spacing w:val="16"/>
          <w:sz w:val="33"/>
          <w:szCs w:val="33"/>
        </w:rPr>
        <w:t>allet &amp; opera productions. Its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elegant, Soviet-era archit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>ecture &amp; grand interior provide a truly memorable cultural</w:t>
      </w:r>
      <w:r>
        <w:rPr>
          <w:rFonts w:hint="default" w:ascii="Times New Roman" w:hAnsi="Times New Roman" w:cs="Times New Roman"/>
          <w:sz w:val="33"/>
          <w:szCs w:val="33"/>
        </w:rPr>
        <w:t xml:space="preserve"> 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experience.</w:t>
      </w:r>
    </w:p>
    <w:p w14:paraId="2AD92DA7">
      <w:pPr>
        <w:pStyle w:val="2"/>
        <w:spacing w:before="257" w:line="306" w:lineRule="auto"/>
        <w:ind w:left="892" w:right="772" w:hanging="383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6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5"/>
          <w:position w:val="8"/>
          <w:sz w:val="33"/>
          <w:szCs w:val="33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6"/>
          <w:sz w:val="33"/>
          <w:szCs w:val="33"/>
        </w:rPr>
        <w:t xml:space="preserve">Night Life at Arbat Street: </w:t>
      </w:r>
      <w:r>
        <w:rPr>
          <w:rFonts w:hint="default" w:ascii="Times New Roman" w:hAnsi="Times New Roman" w:cs="Times New Roman"/>
          <w:spacing w:val="6"/>
          <w:sz w:val="33"/>
          <w:szCs w:val="33"/>
        </w:rPr>
        <w:t>It is a vibrant pedestrian zone. Enjoy street performers,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6"/>
          <w:sz w:val="33"/>
          <w:szCs w:val="33"/>
        </w:rPr>
        <w:t>browse local art and crafts,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 xml:space="preserve"> and relax at one of its many cozy cafes. It's</w:t>
      </w:r>
      <w:r>
        <w:rPr>
          <w:rFonts w:hint="default" w:ascii="Times New Roman" w:hAnsi="Times New Roman" w:cs="Times New Roman"/>
          <w:spacing w:val="-6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>the perfect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place to soak up the local culture.</w:t>
      </w:r>
    </w:p>
    <w:p w14:paraId="215AFB8C">
      <w:pPr>
        <w:spacing w:line="346" w:lineRule="auto"/>
        <w:rPr>
          <w:rFonts w:hint="default" w:ascii="Times New Roman" w:hAnsi="Times New Roman" w:cs="Times New Roman"/>
          <w:sz w:val="21"/>
        </w:rPr>
      </w:pPr>
    </w:p>
    <w:p w14:paraId="4DD16F24">
      <w:pPr>
        <w:spacing w:line="347" w:lineRule="auto"/>
        <w:rPr>
          <w:rFonts w:hint="default" w:ascii="Times New Roman" w:hAnsi="Times New Roman" w:cs="Times New Roman"/>
          <w:sz w:val="21"/>
        </w:rPr>
      </w:pPr>
    </w:p>
    <w:p w14:paraId="643D2B34">
      <w:pPr>
        <w:spacing w:before="1" w:line="447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4226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42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41625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4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338D3">
      <w:pPr>
        <w:pStyle w:val="2"/>
        <w:spacing w:before="173" w:line="422" w:lineRule="exact"/>
        <w:ind w:left="82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Abay Kazakh State Academic Opera and                    Almaty Metro, Kazakhstan</w:t>
      </w:r>
    </w:p>
    <w:p w14:paraId="7A40CC81">
      <w:pPr>
        <w:pStyle w:val="2"/>
        <w:spacing w:before="53" w:line="210" w:lineRule="auto"/>
        <w:ind w:left="27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551180</wp:posOffset>
            </wp:positionV>
            <wp:extent cx="8242935" cy="13335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Ballet Theater</w:t>
      </w:r>
    </w:p>
    <w:p w14:paraId="6869176A">
      <w:pPr>
        <w:spacing w:before="65"/>
        <w:rPr>
          <w:rFonts w:hint="default" w:ascii="Times New Roman" w:hAnsi="Times New Roman" w:cs="Times New Roman"/>
        </w:rPr>
      </w:pPr>
    </w:p>
    <w:p w14:paraId="2E6A0266">
      <w:pPr>
        <w:spacing w:before="65"/>
        <w:rPr>
          <w:rFonts w:hint="default" w:ascii="Times New Roman" w:hAnsi="Times New Roman" w:cs="Times New Roman"/>
        </w:rPr>
      </w:pPr>
    </w:p>
    <w:p w14:paraId="22811689">
      <w:pPr>
        <w:spacing w:before="64"/>
        <w:rPr>
          <w:rFonts w:hint="default" w:ascii="Times New Roman" w:hAnsi="Times New Roman" w:cs="Times New Roman"/>
        </w:rPr>
      </w:pPr>
    </w:p>
    <w:p w14:paraId="6A67FFBC">
      <w:pPr>
        <w:rPr>
          <w:rFonts w:hint="default" w:ascii="Times New Roman" w:hAnsi="Times New Roman" w:cs="Times New Roman"/>
        </w:rPr>
        <w:sectPr>
          <w:footerReference r:id="rId6" w:type="default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0C97A41D">
      <w:pPr>
        <w:spacing w:before="151" w:line="623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C09B7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F208751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7965476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408FEC6A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166A8981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59E20">
      <w:pPr>
        <w:spacing w:before="8"/>
        <w:rPr>
          <w:rFonts w:hint="default" w:ascii="Times New Roman" w:hAnsi="Times New Roman" w:cs="Times New Roman"/>
        </w:rPr>
      </w:pPr>
    </w:p>
    <w:p w14:paraId="53E8E91E">
      <w:pPr>
        <w:spacing w:before="8"/>
        <w:rPr>
          <w:rFonts w:hint="default" w:ascii="Times New Roman" w:hAnsi="Times New Roman" w:cs="Times New Roman"/>
        </w:rPr>
      </w:pPr>
    </w:p>
    <w:p w14:paraId="29E9AFB6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23B09DD5">
      <w:pPr>
        <w:pStyle w:val="2"/>
        <w:spacing w:before="136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09A1D560">
      <w:pPr>
        <w:spacing w:line="344" w:lineRule="auto"/>
        <w:rPr>
          <w:rFonts w:hint="default" w:ascii="Times New Roman" w:hAnsi="Times New Roman" w:cs="Times New Roman"/>
          <w:sz w:val="21"/>
        </w:rPr>
      </w:pPr>
    </w:p>
    <w:p w14:paraId="5CC5E7C4">
      <w:pPr>
        <w:pStyle w:val="2"/>
        <w:spacing w:before="84" w:line="164" w:lineRule="auto"/>
        <w:ind w:left="1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sz w:val="29"/>
          <w:szCs w:val="29"/>
        </w:rPr>
        <w:t>none</w:t>
      </w:r>
    </w:p>
    <w:p w14:paraId="0D0D0453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5F6EFA31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38602004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79A2FCBE">
      <w:pPr>
        <w:spacing w:line="312" w:lineRule="auto"/>
        <w:rPr>
          <w:rFonts w:hint="default" w:ascii="Times New Roman" w:hAnsi="Times New Roman" w:cs="Times New Roman"/>
          <w:sz w:val="21"/>
        </w:rPr>
      </w:pPr>
    </w:p>
    <w:p w14:paraId="4A94AD8C">
      <w:pPr>
        <w:pStyle w:val="2"/>
        <w:spacing w:before="84" w:line="201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"/>
          <w:sz w:val="29"/>
          <w:szCs w:val="29"/>
        </w:rPr>
        <w:t>None</w:t>
      </w:r>
    </w:p>
    <w:p w14:paraId="128D88A2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01C51A12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159F9011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16253938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61ADAE50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4DB6C9E3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601CF606">
      <w:pPr>
        <w:pStyle w:val="2"/>
        <w:spacing w:before="171" w:line="207" w:lineRule="auto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sz w:val="29"/>
          <w:szCs w:val="29"/>
        </w:rPr>
        <w:t>Almaty</w:t>
      </w:r>
    </w:p>
    <w:p w14:paraId="71F38186">
      <w:pPr>
        <w:spacing w:line="207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232B401A">
      <w:pPr>
        <w:spacing w:line="243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-11497310</wp:posOffset>
            </wp:positionV>
            <wp:extent cx="13335" cy="11772265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1772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305DF8">
      <w:pPr>
        <w:spacing w:line="243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105410</wp:posOffset>
            </wp:positionV>
            <wp:extent cx="8876030" cy="13335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76210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957ED">
      <w:pPr>
        <w:spacing w:line="243" w:lineRule="auto"/>
        <w:rPr>
          <w:rFonts w:hint="default" w:ascii="Times New Roman" w:hAnsi="Times New Roman" w:cs="Times New Roman"/>
          <w:sz w:val="21"/>
        </w:rPr>
      </w:pPr>
    </w:p>
    <w:p w14:paraId="74457CFF">
      <w:pPr>
        <w:spacing w:line="243" w:lineRule="auto"/>
        <w:rPr>
          <w:rFonts w:hint="default" w:ascii="Times New Roman" w:hAnsi="Times New Roman" w:cs="Times New Roman"/>
          <w:sz w:val="21"/>
        </w:rPr>
      </w:pPr>
    </w:p>
    <w:p w14:paraId="0D17E994">
      <w:pPr>
        <w:spacing w:before="127" w:line="235" w:lineRule="auto"/>
        <w:ind w:left="503" w:right="1592" w:hanging="8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2</w:t>
      </w:r>
      <w:r>
        <w:rPr>
          <w:rFonts w:hint="default" w:ascii="Times New Roman" w:hAnsi="Times New Roman" w:eastAsia="Times New Roman" w:cs="Times New Roman"/>
          <w:color w:val="B80000"/>
          <w:spacing w:val="-1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City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Tour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| 28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Panfilov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Guardsmen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Park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Ascension Cathedral</w:t>
      </w:r>
      <w:r>
        <w:rPr>
          <w:rFonts w:hint="default" w:ascii="Times New Roman" w:hAnsi="Times New Roman" w:eastAsia="Times New Roman" w:cs="Times New Roman"/>
          <w:color w:val="B80000"/>
          <w:spacing w:val="16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Military</w:t>
      </w:r>
      <w:r>
        <w:rPr>
          <w:rFonts w:hint="default" w:ascii="Times New Roman" w:hAnsi="Times New Roman" w:eastAsia="Times New Roman" w:cs="Times New Roman"/>
          <w:color w:val="B80000"/>
          <w:spacing w:val="1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History</w:t>
      </w:r>
      <w:r>
        <w:rPr>
          <w:rFonts w:hint="default" w:ascii="Times New Roman" w:hAnsi="Times New Roman" w:eastAsia="Times New Roman" w:cs="Times New Roman"/>
          <w:color w:val="B80000"/>
          <w:spacing w:val="1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16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1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3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Folk</w:t>
      </w:r>
      <w:r>
        <w:rPr>
          <w:rFonts w:hint="default" w:ascii="Times New Roman" w:hAnsi="Times New Roman" w:eastAsia="Times New Roman" w:cs="Times New Roman"/>
          <w:color w:val="B80000"/>
          <w:spacing w:val="1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Musical</w:t>
      </w:r>
    </w:p>
    <w:p w14:paraId="57DAC508">
      <w:pPr>
        <w:spacing w:before="66" w:line="202" w:lineRule="auto"/>
        <w:ind w:left="495" w:right="1834" w:firstLine="3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Instruments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Green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Bazaar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Kok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Tobe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Hill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Cable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Car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Welcome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>Dinner</w:t>
      </w:r>
    </w:p>
    <w:p w14:paraId="02EA9B3E">
      <w:pPr>
        <w:spacing w:line="202" w:lineRule="auto"/>
        <w:rPr>
          <w:rFonts w:hint="default" w:ascii="Times New Roman" w:hAnsi="Times New Roman" w:eastAsia="Times New Roman" w:cs="Times New Roman"/>
          <w:sz w:val="44"/>
          <w:szCs w:val="44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23DC971E">
      <w:pPr>
        <w:pStyle w:val="2"/>
        <w:spacing w:before="82" w:line="317" w:lineRule="auto"/>
        <w:ind w:left="492" w:right="606" w:firstLine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9782175</wp:posOffset>
            </wp:positionH>
            <wp:positionV relativeFrom="page">
              <wp:posOffset>511810</wp:posOffset>
            </wp:positionV>
            <wp:extent cx="13335" cy="14103350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Today, your group will enjoy a full-day tour of Almaty’s essential city highlights. For first-t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ime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visitors, you will get perfe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ct introduction to the city’s “historical memory, ethnic culture,</w:t>
      </w:r>
    </w:p>
    <w:p w14:paraId="2F9BBADB">
      <w:pPr>
        <w:pStyle w:val="2"/>
        <w:spacing w:before="69" w:line="422" w:lineRule="exact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vibrant local life, and panoramic city vi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ews”.</w:t>
      </w:r>
    </w:p>
    <w:p w14:paraId="5A7D2762">
      <w:pPr>
        <w:pStyle w:val="2"/>
        <w:spacing w:before="300" w:line="321" w:lineRule="auto"/>
        <w:ind w:left="502" w:right="1120" w:hanging="10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After breakfast, your tour begins at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28 Panfilov Guardsmen Park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 a peaceful green oasis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named after General Ivan Panfilov and his 28 soldier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s who heroically defended Moscow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during World War II. Their legendary last words -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1"/>
          <w:sz w:val="32"/>
          <w:szCs w:val="32"/>
        </w:rPr>
        <w:t>“Great</w:t>
      </w:r>
      <w:r>
        <w:rPr>
          <w:rFonts w:hint="default" w:ascii="Times New Roman" w:hAnsi="Times New Roman" w:cs="Times New Roman"/>
          <w:i/>
          <w:iCs/>
          <w:spacing w:val="3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1"/>
          <w:sz w:val="32"/>
          <w:szCs w:val="32"/>
        </w:rPr>
        <w:t>Russia,</w:t>
      </w:r>
      <w:r>
        <w:rPr>
          <w:rFonts w:hint="default" w:ascii="Times New Roman" w:hAnsi="Times New Roman" w:cs="Times New Roman"/>
          <w:i/>
          <w:iCs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1"/>
          <w:sz w:val="32"/>
          <w:szCs w:val="32"/>
        </w:rPr>
        <w:t>but nowhere to retreat.</w:t>
      </w:r>
    </w:p>
    <w:p w14:paraId="5846DE88">
      <w:pPr>
        <w:pStyle w:val="2"/>
        <w:spacing w:before="66" w:line="312" w:lineRule="auto"/>
        <w:ind w:left="507" w:right="1051" w:firstLine="5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i/>
          <w:iCs/>
          <w:spacing w:val="16"/>
          <w:sz w:val="32"/>
          <w:szCs w:val="32"/>
        </w:rPr>
        <w:t>Moscow is behind us.”</w:t>
      </w:r>
      <w:r>
        <w:rPr>
          <w:rFonts w:hint="default" w:ascii="Times New Roman" w:hAnsi="Times New Roman" w:cs="Times New Roman"/>
          <w:i/>
          <w:iCs/>
          <w:spacing w:val="-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- echo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through history. Stroll along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shaded paths, pause at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 xml:space="preserve">Memorial of Glory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and 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>Eternal Flame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, and honor the bravery that symbolizes the</w:t>
      </w:r>
    </w:p>
    <w:p w14:paraId="6380191F">
      <w:pPr>
        <w:pStyle w:val="2"/>
        <w:spacing w:before="70" w:line="422" w:lineRule="exact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>preciousness of peace.</w:t>
      </w:r>
    </w:p>
    <w:p w14:paraId="1F98AB4F">
      <w:pPr>
        <w:pStyle w:val="2"/>
        <w:spacing w:before="296" w:line="331" w:lineRule="auto"/>
        <w:ind w:left="489" w:right="620" w:firstLine="2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Move to the center of the park, you will see Almaty’s most iconic landmarks - the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Ascension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Cathedral</w:t>
      </w:r>
      <w:r>
        <w:rPr>
          <w:rFonts w:hint="default" w:ascii="Times New Roman" w:hAnsi="Times New Roman" w:cs="Times New Roman"/>
          <w:b/>
          <w:bCs/>
          <w:spacing w:val="30"/>
          <w:sz w:val="31"/>
          <w:szCs w:val="31"/>
        </w:rPr>
        <w:t xml:space="preserve"> (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Zenkov</w:t>
      </w:r>
      <w:r>
        <w:rPr>
          <w:rFonts w:hint="default" w:ascii="Times New Roman" w:hAnsi="Times New Roman" w:cs="Times New Roman"/>
          <w:b/>
          <w:bCs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Cathedral</w:t>
      </w:r>
      <w:r>
        <w:rPr>
          <w:rFonts w:hint="default" w:ascii="Times New Roman" w:hAnsi="Times New Roman" w:cs="Times New Roman"/>
          <w:b/>
          <w:bCs/>
          <w:spacing w:val="30"/>
          <w:sz w:val="31"/>
          <w:szCs w:val="31"/>
        </w:rPr>
        <w:t>)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Designed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architect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Andrei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Zenkov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completed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1907,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this 56-meter-tall architectural gem is the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second-tallest wooden church in the world, built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entirely without nails. Remarkably, it survived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dev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astating 1911 earthquake with almost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no damage. Step inside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to admire its colorful murals,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gilded iconostasis, and serene</w:t>
      </w:r>
    </w:p>
    <w:p w14:paraId="33434E6A">
      <w:pPr>
        <w:pStyle w:val="2"/>
        <w:spacing w:before="70" w:line="422" w:lineRule="exact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atmosphere - a memorable stop for reflection 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and photography.</w:t>
      </w:r>
    </w:p>
    <w:p w14:paraId="3EDE504F">
      <w:pPr>
        <w:pStyle w:val="2"/>
        <w:spacing w:before="300" w:line="339" w:lineRule="auto"/>
        <w:ind w:left="513" w:right="537" w:hanging="2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After leaving the park, you will visit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Military Hi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story Museum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 which presents the story 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Kazakhstan’s warriors - from the ancient Saka and Turkic nomads to the moder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n Kazakh</w:t>
      </w:r>
    </w:p>
    <w:p w14:paraId="2EE00F84">
      <w:pPr>
        <w:pStyle w:val="2"/>
        <w:spacing w:before="5" w:line="339" w:lineRule="auto"/>
        <w:ind w:left="489" w:right="681" w:firstLine="1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armed forces. Spend some time in the World War II section, where precious photographs,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letters, uniforms, and medals are displayed. Here, yo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u will gain a deeper understanding of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the 28 Panfilov Heroes and other Kazakh soldiers who showed extraordinary bravery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during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the war.</w:t>
      </w:r>
    </w:p>
    <w:p w14:paraId="0AD4ECF9">
      <w:pPr>
        <w:pStyle w:val="2"/>
        <w:spacing w:before="210" w:line="331" w:lineRule="auto"/>
        <w:ind w:left="502" w:right="682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Next, take a short walk to the 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>Kazakh Museum of Folk Mus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>ical Instruments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, also designed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by Zenkov. This charming wooden building houses more than 1,000 traditional instruments,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including wooden harps, horns, bagpipes, the two-stringed dombra,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and the bowed kobyz -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each carrying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spirit of Kazakhstan’s nomadic heritage. If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timing allows, you may even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enjoy a short live performance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that brings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sounds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e steppe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to life.</w:t>
      </w:r>
    </w:p>
    <w:p w14:paraId="1CAE7AED">
      <w:pPr>
        <w:pStyle w:val="2"/>
        <w:spacing w:before="281" w:line="317" w:lineRule="auto"/>
        <w:ind w:left="489" w:right="729" w:firstLine="2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Later, your group will visit the lively 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>Green Bazaar (Zeleny Bazar)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, a bustling marketplace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that offers a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true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taste of local life. Browse colorful stalls filled with spices, dri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ed fruits, and</w:t>
      </w:r>
    </w:p>
    <w:p w14:paraId="2F018FD1">
      <w:pPr>
        <w:pStyle w:val="2"/>
        <w:spacing w:before="68" w:line="307" w:lineRule="auto"/>
        <w:ind w:left="544" w:right="1901" w:hanging="3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8"/>
          <w:sz w:val="31"/>
          <w:szCs w:val="31"/>
        </w:rPr>
        <w:t>handmade crafts, or sample regional delicacies like</w:t>
      </w:r>
      <w:r>
        <w:rPr>
          <w:rFonts w:hint="default" w:ascii="Times New Roman" w:hAnsi="Times New Roman" w:cs="Times New Roman"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juicy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8"/>
          <w:sz w:val="32"/>
          <w:szCs w:val="32"/>
        </w:rPr>
        <w:t xml:space="preserve">samsa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(meat pies),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tangy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kurt</w:t>
      </w:r>
      <w:r>
        <w:rPr>
          <w:rFonts w:hint="default" w:ascii="Times New Roman" w:hAnsi="Times New Roman" w:cs="Times New Roman"/>
          <w:i/>
          <w:iCs/>
          <w:spacing w:val="-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(dried cheese),</w:t>
      </w:r>
      <w:r>
        <w:rPr>
          <w:rFonts w:hint="default" w:ascii="Times New Roman" w:hAnsi="Times New Roman" w:cs="Times New Roman"/>
          <w:spacing w:val="5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 xml:space="preserve">kazy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(horse sausage), and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traditional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dairy sweets.</w:t>
      </w:r>
    </w:p>
    <w:p w14:paraId="063D1E32">
      <w:pPr>
        <w:pStyle w:val="2"/>
        <w:spacing w:before="281" w:line="317" w:lineRule="auto"/>
        <w:ind w:left="509" w:right="976" w:firstLine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In the afternoon, be transferred and ascend to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Kok-Tobe Hill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a symbo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l of Almaty at 1,100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meters above sea level. Ride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he scenic cable car for panoramic views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city and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</w:t>
      </w:r>
    </w:p>
    <w:p w14:paraId="2BFB347B">
      <w:pPr>
        <w:pStyle w:val="2"/>
        <w:spacing w:before="69" w:line="317" w:lineRule="auto"/>
        <w:ind w:left="508" w:right="727" w:hanging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snow-capped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Shymbulak Mountains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. Vi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sit the famous 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Beatles monument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 admire the 372-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meter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TV Tower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 and enjoy attractions like the Ferris wheel, m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ini-zoo, or cozy cafés. It’s a</w:t>
      </w:r>
    </w:p>
    <w:p w14:paraId="444D1B47">
      <w:pPr>
        <w:pStyle w:val="2"/>
        <w:spacing w:before="68" w:line="317" w:lineRule="auto"/>
        <w:ind w:left="489" w:right="654" w:firstLine="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perfect spot for sunset photography and relaxation amidst nature. After your visit, get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down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the hill and get back to Alma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ty.</w:t>
      </w:r>
    </w:p>
    <w:p w14:paraId="62FC5B3F">
      <w:pPr>
        <w:pStyle w:val="2"/>
        <w:spacing w:before="282" w:line="422" w:lineRule="exact"/>
        <w:ind w:left="5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5"/>
          <w:position w:val="5"/>
          <w:sz w:val="32"/>
          <w:szCs w:val="32"/>
        </w:rPr>
        <w:t>Special</w:t>
      </w:r>
      <w:r>
        <w:rPr>
          <w:rFonts w:hint="default" w:ascii="Times New Roman" w:hAnsi="Times New Roman" w:cs="Times New Roman"/>
          <w:b/>
          <w:bCs/>
          <w:i/>
          <w:iCs/>
          <w:spacing w:val="2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5"/>
          <w:position w:val="5"/>
          <w:sz w:val="32"/>
          <w:szCs w:val="32"/>
        </w:rPr>
        <w:t>Welcome</w:t>
      </w:r>
      <w:r>
        <w:rPr>
          <w:rFonts w:hint="default" w:ascii="Times New Roman" w:hAnsi="Times New Roman" w:cs="Times New Roman"/>
          <w:b/>
          <w:bCs/>
          <w:i/>
          <w:iCs/>
          <w:spacing w:val="3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5"/>
          <w:position w:val="5"/>
          <w:sz w:val="32"/>
          <w:szCs w:val="32"/>
        </w:rPr>
        <w:t>Dinner:</w:t>
      </w:r>
    </w:p>
    <w:p w14:paraId="62D43937">
      <w:pPr>
        <w:pStyle w:val="2"/>
        <w:spacing w:before="301" w:line="324" w:lineRule="auto"/>
        <w:ind w:left="494" w:right="729" w:firstLine="2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In the evening, 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Special Welcome Dinner 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for </w:t>
      </w:r>
      <w:r>
        <w:rPr>
          <w:rFonts w:hint="eastAsia" w:ascii="Times New Roman" w:hAnsi="Times New Roman" w:eastAsia="宋体" w:cs="Times New Roman"/>
          <w:spacing w:val="6"/>
          <w:sz w:val="31"/>
          <w:szCs w:val="31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group. Enjoy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authentic Kazakh-style cuisine accompanied by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>local dance or live music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. It’s the perfect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way to relax, connect with fellow tra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velers.</w:t>
      </w:r>
    </w:p>
    <w:p w14:paraId="7A0F2F73">
      <w:pPr>
        <w:spacing w:line="324" w:lineRule="auto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746" w:right="1411" w:bottom="400" w:left="1447" w:header="0" w:footer="0" w:gutter="0"/>
          <w:cols w:space="720" w:num="1"/>
        </w:sectPr>
      </w:pPr>
    </w:p>
    <w:p w14:paraId="087EB42E">
      <w:pPr>
        <w:spacing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E887E">
      <w:pPr>
        <w:pStyle w:val="2"/>
        <w:spacing w:before="173" w:line="421" w:lineRule="exact"/>
        <w:ind w:left="101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6"/>
          <w:position w:val="4"/>
          <w:sz w:val="31"/>
          <w:szCs w:val="31"/>
        </w:rPr>
        <w:t>Central State Museum of Kazakhstan,</w:t>
      </w:r>
    </w:p>
    <w:p w14:paraId="18F84451">
      <w:pPr>
        <w:pStyle w:val="2"/>
        <w:spacing w:before="53" w:line="207" w:lineRule="auto"/>
        <w:ind w:left="316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537845</wp:posOffset>
            </wp:positionV>
            <wp:extent cx="8242935" cy="13335"/>
            <wp:effectExtent l="0" t="0" r="0" b="0"/>
            <wp:wrapNone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Almaty</w:t>
      </w:r>
    </w:p>
    <w:p w14:paraId="562B9A36">
      <w:pPr>
        <w:spacing w:line="84" w:lineRule="exact"/>
        <w:rPr>
          <w:rFonts w:hint="default" w:ascii="Times New Roman" w:hAnsi="Times New Roman" w:cs="Times New Roman"/>
        </w:rPr>
      </w:pPr>
    </w:p>
    <w:p w14:paraId="4F09BE56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EBA3B91">
      <w:pPr>
        <w:spacing w:line="4495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325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5F2C9">
      <w:pPr>
        <w:pStyle w:val="2"/>
        <w:spacing w:before="173" w:line="421" w:lineRule="exact"/>
        <w:ind w:left="6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28 Panfilov Guardsmen Park, Almaty</w:t>
      </w:r>
    </w:p>
    <w:p w14:paraId="1626DC4E">
      <w:pPr>
        <w:spacing w:line="421" w:lineRule="exact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806" w:right="1411" w:bottom="400" w:left="1447" w:header="0" w:footer="0" w:gutter="0"/>
          <w:cols w:equalWidth="0" w:num="2">
            <w:col w:w="7028" w:space="100"/>
            <w:col w:w="6852"/>
          </w:cols>
        </w:sectPr>
      </w:pPr>
    </w:p>
    <w:p w14:paraId="5F8364C6">
      <w:pPr>
        <w:spacing w:before="31"/>
        <w:rPr>
          <w:rFonts w:hint="default" w:ascii="Times New Roman" w:hAnsi="Times New Roman" w:cs="Times New Roman"/>
        </w:rPr>
      </w:pPr>
    </w:p>
    <w:p w14:paraId="61168795">
      <w:pPr>
        <w:spacing w:before="31"/>
        <w:rPr>
          <w:rFonts w:hint="default" w:ascii="Times New Roman" w:hAnsi="Times New Roman" w:cs="Times New Roman"/>
        </w:rPr>
      </w:pPr>
    </w:p>
    <w:p w14:paraId="776F39F7">
      <w:pPr>
        <w:spacing w:before="31"/>
        <w:rPr>
          <w:rFonts w:hint="default" w:ascii="Times New Roman" w:hAnsi="Times New Roman" w:cs="Times New Roman"/>
        </w:rPr>
      </w:pPr>
    </w:p>
    <w:p w14:paraId="7ED331D7">
      <w:pPr>
        <w:rPr>
          <w:rFonts w:hint="default" w:ascii="Times New Roman" w:hAnsi="Times New Roman" w:cs="Times New Roman"/>
        </w:rPr>
        <w:sectPr>
          <w:type w:val="continuous"/>
          <w:pgSz w:w="16838" w:h="23812"/>
          <w:pgMar w:top="806" w:right="1411" w:bottom="400" w:left="1447" w:header="0" w:footer="0" w:gutter="0"/>
          <w:cols w:equalWidth="0" w:num="1">
            <w:col w:w="13979"/>
          </w:cols>
        </w:sectPr>
      </w:pPr>
    </w:p>
    <w:p w14:paraId="7DB6F78C">
      <w:pPr>
        <w:pStyle w:val="2"/>
        <w:spacing w:before="137" w:line="637" w:lineRule="exact"/>
        <w:ind w:left="54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1BE58A08">
      <w:pPr>
        <w:pStyle w:val="2"/>
        <w:spacing w:before="161" w:line="203" w:lineRule="auto"/>
        <w:ind w:left="1422"/>
        <w:outlineLvl w:val="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sz w:val="29"/>
          <w:szCs w:val="29"/>
        </w:rPr>
        <w:t>5 sites</w:t>
      </w:r>
    </w:p>
    <w:p w14:paraId="59AD7A8B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7F52E1F9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78D4B9D9">
      <w:pPr>
        <w:pStyle w:val="2"/>
        <w:spacing w:before="89"/>
        <w:ind w:left="66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2B2AD68C">
      <w:pPr>
        <w:pStyle w:val="2"/>
        <w:spacing w:before="65" w:line="394" w:lineRule="exact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0"/>
          <w:position w:val="4"/>
          <w:sz w:val="29"/>
          <w:szCs w:val="29"/>
        </w:rPr>
        <w:t>Breakfast, Dinner</w:t>
      </w:r>
    </w:p>
    <w:p w14:paraId="0E022A31">
      <w:pPr>
        <w:spacing w:line="79" w:lineRule="exact"/>
        <w:rPr>
          <w:rFonts w:hint="default" w:ascii="Times New Roman" w:hAnsi="Times New Roman" w:cs="Times New Roman"/>
        </w:rPr>
      </w:pPr>
    </w:p>
    <w:p w14:paraId="4A57BD47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337BDCD0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5A945518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6B240590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168B5E87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4F8C7635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62928F48">
      <w:pPr>
        <w:pStyle w:val="2"/>
        <w:spacing w:before="171" w:line="207" w:lineRule="auto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sz w:val="29"/>
          <w:szCs w:val="29"/>
        </w:rPr>
        <w:t>Almaty</w:t>
      </w:r>
    </w:p>
    <w:p w14:paraId="3E1778CC">
      <w:pPr>
        <w:spacing w:line="207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806" w:right="1411" w:bottom="400" w:left="1447" w:header="0" w:footer="0" w:gutter="0"/>
          <w:cols w:equalWidth="0" w:num="2">
            <w:col w:w="6918" w:space="100"/>
            <w:col w:w="6961"/>
          </w:cols>
        </w:sectPr>
      </w:pPr>
    </w:p>
    <w:p w14:paraId="204DFF20">
      <w:pPr>
        <w:spacing w:line="298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-5946775</wp:posOffset>
            </wp:positionV>
            <wp:extent cx="13335" cy="6209030"/>
            <wp:effectExtent l="0" t="0" r="0" b="0"/>
            <wp:wrapNone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6209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850E9D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5EF5FDC6">
      <w:pPr>
        <w:spacing w:before="127" w:line="239" w:lineRule="auto"/>
        <w:ind w:left="495" w:right="19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3</w:t>
      </w:r>
      <w:r>
        <w:rPr>
          <w:rFonts w:hint="default" w:ascii="Times New Roman" w:hAnsi="Times New Roman" w:eastAsia="Times New Roman" w:cs="Times New Roman"/>
          <w:color w:val="B80000"/>
          <w:spacing w:val="-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Charyn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Canyon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|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About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2-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hour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Hiking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Picnic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Lunch</w:t>
      </w:r>
    </w:p>
    <w:p w14:paraId="799BC09F">
      <w:pPr>
        <w:spacing w:line="320" w:lineRule="auto"/>
        <w:rPr>
          <w:rFonts w:hint="default" w:ascii="Times New Roman" w:hAnsi="Times New Roman" w:cs="Times New Roman"/>
          <w:sz w:val="21"/>
        </w:rPr>
      </w:pPr>
    </w:p>
    <w:p w14:paraId="2B89B42C">
      <w:pPr>
        <w:pStyle w:val="2"/>
        <w:spacing w:before="90" w:line="321" w:lineRule="auto"/>
        <w:ind w:left="507" w:right="713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This morning, leave Almaty behind and set off on a scenic drive to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Charyn Can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yon National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 xml:space="preserve">Park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(about 210 km, 4-5 hours). Often calle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d the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2"/>
          <w:sz w:val="32"/>
          <w:szCs w:val="32"/>
        </w:rPr>
        <w:t>“Grand Canyon of Central Asia,”</w:t>
      </w:r>
      <w:r>
        <w:rPr>
          <w:rFonts w:hint="default" w:ascii="Times New Roman" w:hAnsi="Times New Roman" w:cs="Times New Roman"/>
          <w:i/>
          <w:iCs/>
          <w:spacing w:val="-5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this awe-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inspiring natural wonder has been carved by wind and the Ch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aryn River over the past 12</w:t>
      </w:r>
    </w:p>
    <w:p w14:paraId="012663BA">
      <w:pPr>
        <w:pStyle w:val="2"/>
        <w:spacing w:before="69" w:line="317" w:lineRule="auto"/>
        <w:ind w:left="497" w:right="571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million years. Layers of colorful sedimentary rock reveal the Earth’s deep geological history -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from ancient lake beds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to long-vanished river systems.</w:t>
      </w:r>
    </w:p>
    <w:p w14:paraId="1E9EA3F2">
      <w:pPr>
        <w:pStyle w:val="2"/>
        <w:spacing w:before="281" w:line="317" w:lineRule="auto"/>
        <w:ind w:left="494" w:right="64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The highlight of the park is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Valley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 of Castles (Dolina Zamkov)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 a stunning section where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wind-sculpted cliffs and pillars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resemble ancient fortresses and magical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towers. Enjoy</w:t>
      </w:r>
    </w:p>
    <w:p w14:paraId="0D483BBB">
      <w:pPr>
        <w:pStyle w:val="2"/>
        <w:spacing w:before="71" w:line="324" w:lineRule="auto"/>
        <w:ind w:left="502" w:right="689" w:firstLine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 xml:space="preserve">leisurely 2-3 km walk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along the canyon floor, surround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ed by glowing walls of red, orange,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and gold. At the end of the trail, the path opens up to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Charyn River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 where you can rel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ax,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enjoy your packed lunch, or simply take in the serenity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this i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ncredible landscape.</w:t>
      </w:r>
    </w:p>
    <w:p w14:paraId="1D39E54B">
      <w:pPr>
        <w:pStyle w:val="2"/>
        <w:spacing w:before="282" w:line="422" w:lineRule="exact"/>
        <w:ind w:left="50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Charyn Canyon stretches over 150 k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m along the river, featuring a surprising diversity of</w:t>
      </w:r>
    </w:p>
    <w:p w14:paraId="7C97D7A6">
      <w:pPr>
        <w:pStyle w:val="2"/>
        <w:spacing w:before="88" w:line="324" w:lineRule="auto"/>
        <w:ind w:left="494" w:right="784" w:hanging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terrain - from semi-desert cliffs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to lush riverbanks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dotted with small groves of ash trees, all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framed by the distant, snow-capped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Tian Shan Mountains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. With a bit of luck, you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may spot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wildlife such as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 xml:space="preserve">foxes, eagles,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hares, or lizards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along the way.</w:t>
      </w:r>
    </w:p>
    <w:p w14:paraId="7F678045">
      <w:pPr>
        <w:pStyle w:val="2"/>
        <w:spacing w:before="282" w:line="422" w:lineRule="exact"/>
        <w:ind w:left="49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6"/>
          <w:position w:val="6"/>
          <w:sz w:val="31"/>
          <w:szCs w:val="31"/>
        </w:rPr>
        <w:t>Travel Tips:</w:t>
      </w:r>
    </w:p>
    <w:p w14:paraId="31BCC06D">
      <w:pPr>
        <w:pStyle w:val="2"/>
        <w:spacing w:before="298" w:line="303" w:lineRule="auto"/>
        <w:ind w:left="870" w:right="643" w:hanging="361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0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position w:val="8"/>
          <w:sz w:val="33"/>
          <w:szCs w:val="33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10"/>
          <w:sz w:val="33"/>
          <w:szCs w:val="33"/>
        </w:rPr>
        <w:t>Best Time to Visit:</w:t>
      </w:r>
      <w:r>
        <w:rPr>
          <w:rFonts w:hint="default" w:ascii="Times New Roman" w:hAnsi="Times New Roman" w:cs="Times New Roman"/>
          <w:spacing w:val="10"/>
          <w:sz w:val="33"/>
          <w:szCs w:val="33"/>
        </w:rPr>
        <w:t>Spring (April-June) and autumn (September-Octob</w:t>
      </w:r>
      <w:r>
        <w:rPr>
          <w:rFonts w:hint="default" w:ascii="Times New Roman" w:hAnsi="Times New Roman" w:cs="Times New Roman"/>
          <w:spacing w:val="9"/>
          <w:sz w:val="33"/>
          <w:szCs w:val="33"/>
        </w:rPr>
        <w:t>er) offer the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8"/>
          <w:sz w:val="33"/>
          <w:szCs w:val="33"/>
        </w:rPr>
        <w:t>most pleasant weather. In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 xml:space="preserve"> summer (July-August),</w:t>
      </w:r>
      <w:r>
        <w:rPr>
          <w:rFonts w:hint="default" w:ascii="Times New Roman" w:hAnsi="Times New Roman" w:cs="Times New Roman"/>
          <w:spacing w:val="-6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temperatures can exceed 40°C at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6"/>
          <w:sz w:val="33"/>
          <w:szCs w:val="33"/>
        </w:rPr>
        <w:t>the canyon floor - avoid hiking at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 xml:space="preserve"> midday if possible.</w:t>
      </w:r>
    </w:p>
    <w:p w14:paraId="4AC723AA">
      <w:pPr>
        <w:spacing w:line="303" w:lineRule="auto"/>
        <w:rPr>
          <w:rFonts w:hint="default" w:ascii="Times New Roman" w:hAnsi="Times New Roman" w:cs="Times New Roman"/>
          <w:sz w:val="33"/>
          <w:szCs w:val="33"/>
        </w:rPr>
        <w:sectPr>
          <w:type w:val="continuous"/>
          <w:pgSz w:w="16838" w:h="23812"/>
          <w:pgMar w:top="806" w:right="1411" w:bottom="400" w:left="1447" w:header="0" w:footer="0" w:gutter="0"/>
          <w:cols w:equalWidth="0" w:num="1">
            <w:col w:w="13979"/>
          </w:cols>
        </w:sectPr>
      </w:pPr>
    </w:p>
    <w:p w14:paraId="7B139F8B">
      <w:pPr>
        <w:pStyle w:val="2"/>
        <w:spacing w:before="88" w:line="297" w:lineRule="auto"/>
        <w:ind w:left="885" w:right="579" w:hanging="376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2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position w:val="8"/>
          <w:sz w:val="33"/>
          <w:szCs w:val="33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12"/>
          <w:sz w:val="33"/>
          <w:szCs w:val="33"/>
        </w:rPr>
        <w:t>Hiking Advice: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>The trai</w:t>
      </w:r>
      <w:r>
        <w:rPr>
          <w:rFonts w:hint="default" w:ascii="Times New Roman" w:hAnsi="Times New Roman" w:cs="Times New Roman"/>
          <w:spacing w:val="11"/>
          <w:sz w:val="33"/>
          <w:szCs w:val="33"/>
        </w:rPr>
        <w:t>l is mostly flat but exposed; wear comfortable, non-slip hiking</w:t>
      </w:r>
      <w:r>
        <w:rPr>
          <w:rFonts w:hint="default" w:ascii="Times New Roman" w:hAnsi="Times New Roman" w:cs="Times New Roman"/>
          <w:spacing w:val="1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shoes and carry plenty of drinking water.</w:t>
      </w:r>
    </w:p>
    <w:p w14:paraId="31B866F2">
      <w:pPr>
        <w:pStyle w:val="2"/>
        <w:spacing w:before="265" w:line="318" w:lineRule="auto"/>
        <w:ind w:left="876" w:right="642" w:hanging="367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1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position w:val="8"/>
          <w:sz w:val="33"/>
          <w:szCs w:val="33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11"/>
          <w:sz w:val="33"/>
          <w:szCs w:val="33"/>
        </w:rPr>
        <w:t>Picnic Lunch:</w:t>
      </w:r>
      <w:r>
        <w:rPr>
          <w:rFonts w:hint="default" w:ascii="Times New Roman" w:hAnsi="Times New Roman" w:cs="Times New Roman"/>
          <w:spacing w:val="11"/>
          <w:sz w:val="33"/>
          <w:szCs w:val="33"/>
        </w:rPr>
        <w:t>As there are no restaurants with</w:t>
      </w:r>
      <w:r>
        <w:rPr>
          <w:rFonts w:hint="default" w:ascii="Times New Roman" w:hAnsi="Times New Roman" w:cs="Times New Roman"/>
          <w:spacing w:val="10"/>
          <w:sz w:val="33"/>
          <w:szCs w:val="33"/>
        </w:rPr>
        <w:t>in the canyon, we will provide a picnic</w:t>
      </w:r>
      <w:r>
        <w:rPr>
          <w:rFonts w:hint="default" w:ascii="Times New Roman" w:hAnsi="Times New Roman" w:cs="Times New Roman"/>
          <w:spacing w:val="1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or simple lunch box for your group, typically including sandwiches, fruit, and bottled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0"/>
          <w:sz w:val="33"/>
          <w:szCs w:val="33"/>
        </w:rPr>
        <w:t>water.</w:t>
      </w:r>
    </w:p>
    <w:p w14:paraId="40173690">
      <w:pPr>
        <w:pStyle w:val="2"/>
        <w:spacing w:before="30" w:line="317" w:lineRule="auto"/>
        <w:ind w:left="488" w:right="1607" w:firstLine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After a day of exploring one of Kazakhstan’s most spectacula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r natural sites, return 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Almaty 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in the late afternoon.</w:t>
      </w:r>
    </w:p>
    <w:p w14:paraId="0CFBABCB">
      <w:pPr>
        <w:spacing w:line="337" w:lineRule="auto"/>
        <w:rPr>
          <w:rFonts w:hint="default" w:ascii="Times New Roman" w:hAnsi="Times New Roman" w:cs="Times New Roman"/>
          <w:sz w:val="21"/>
        </w:rPr>
      </w:pPr>
    </w:p>
    <w:p w14:paraId="0FB07575">
      <w:pPr>
        <w:spacing w:line="338" w:lineRule="auto"/>
        <w:rPr>
          <w:rFonts w:hint="default" w:ascii="Times New Roman" w:hAnsi="Times New Roman" w:cs="Times New Roman"/>
          <w:sz w:val="21"/>
        </w:rPr>
      </w:pPr>
    </w:p>
    <w:p w14:paraId="0447D2C7">
      <w:pPr>
        <w:spacing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1AE83">
      <w:pPr>
        <w:pStyle w:val="2"/>
        <w:spacing w:before="173" w:line="422" w:lineRule="exact"/>
        <w:ind w:left="16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31" o:spid="_x0000_s1031" o:spt="202" type="#_x0000_t202" style="position:absolute;left:0pt;margin-left:412.05pt;margin-top:7.65pt;height:23.1pt;width:207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04B8FEB">
                  <w:pPr>
                    <w:pStyle w:val="2"/>
                    <w:spacing w:before="20" w:line="421" w:lineRule="exact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12"/>
                      <w:position w:val="5"/>
                      <w:sz w:val="31"/>
                      <w:szCs w:val="31"/>
                    </w:rPr>
                    <w:t>Charyn Canyon Nation</w:t>
                  </w:r>
                  <w:r>
                    <w:rPr>
                      <w:spacing w:val="11"/>
                      <w:position w:val="5"/>
                      <w:sz w:val="31"/>
                      <w:szCs w:val="31"/>
                    </w:rPr>
                    <w:t>al Park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Charyn Canyon Nation</w:t>
      </w:r>
      <w:r>
        <w:rPr>
          <w:rFonts w:hint="default" w:ascii="Times New Roman" w:hAnsi="Times New Roman" w:cs="Times New Roman"/>
          <w:spacing w:val="11"/>
          <w:position w:val="5"/>
          <w:sz w:val="31"/>
          <w:szCs w:val="31"/>
        </w:rPr>
        <w:t>al Park</w:t>
      </w:r>
    </w:p>
    <w:p w14:paraId="6880D333">
      <w:pPr>
        <w:spacing w:before="12"/>
        <w:rPr>
          <w:rFonts w:hint="default" w:ascii="Times New Roman" w:hAnsi="Times New Roman" w:cs="Times New Roman"/>
        </w:rPr>
      </w:pPr>
    </w:p>
    <w:p w14:paraId="7CC4D889">
      <w:pPr>
        <w:spacing w:before="12"/>
        <w:rPr>
          <w:rFonts w:hint="default" w:ascii="Times New Roman" w:hAnsi="Times New Roman" w:cs="Times New Roman"/>
        </w:rPr>
      </w:pPr>
    </w:p>
    <w:p w14:paraId="2B8DEE77">
      <w:pPr>
        <w:spacing w:before="11"/>
        <w:rPr>
          <w:rFonts w:hint="default" w:ascii="Times New Roman" w:hAnsi="Times New Roman" w:cs="Times New Roman"/>
        </w:rPr>
      </w:pPr>
    </w:p>
    <w:p w14:paraId="2B5670DD">
      <w:pPr>
        <w:spacing w:before="11"/>
        <w:rPr>
          <w:rFonts w:hint="default" w:ascii="Times New Roman" w:hAnsi="Times New Roman" w:cs="Times New Roman"/>
        </w:rPr>
      </w:pPr>
    </w:p>
    <w:p w14:paraId="16291B0D">
      <w:pPr>
        <w:spacing w:before="11"/>
        <w:rPr>
          <w:rFonts w:hint="default" w:ascii="Times New Roman" w:hAnsi="Times New Roman" w:cs="Times New Roman"/>
        </w:rPr>
      </w:pPr>
    </w:p>
    <w:p w14:paraId="298ADFF3">
      <w:pPr>
        <w:rPr>
          <w:rFonts w:hint="default" w:ascii="Times New Roman" w:hAnsi="Times New Roman" w:cs="Times New Roman"/>
        </w:rPr>
        <w:sectPr>
          <w:pgSz w:w="16838" w:h="23812"/>
          <w:pgMar w:top="739" w:right="1411" w:bottom="400" w:left="1447" w:header="0" w:footer="0" w:gutter="0"/>
          <w:cols w:equalWidth="0" w:num="1">
            <w:col w:w="13979"/>
          </w:cols>
        </w:sectPr>
      </w:pPr>
    </w:p>
    <w:p w14:paraId="53156947">
      <w:pPr>
        <w:pStyle w:val="2"/>
        <w:spacing w:before="137" w:line="637" w:lineRule="exact"/>
        <w:ind w:left="54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22130988">
      <w:pPr>
        <w:pStyle w:val="2"/>
        <w:spacing w:before="161" w:line="203" w:lineRule="auto"/>
        <w:ind w:left="1424"/>
        <w:outlineLvl w:val="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28"/>
          <w:sz w:val="29"/>
          <w:szCs w:val="29"/>
        </w:rPr>
        <w:t xml:space="preserve">1 </w:t>
      </w:r>
      <w:r>
        <w:rPr>
          <w:rFonts w:hint="default" w:ascii="Times New Roman" w:hAnsi="Times New Roman" w:cs="Times New Roman"/>
          <w:sz w:val="29"/>
          <w:szCs w:val="29"/>
        </w:rPr>
        <w:t>site</w:t>
      </w:r>
    </w:p>
    <w:p w14:paraId="5690ECDB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15664FCB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676DEEAE">
      <w:pPr>
        <w:pStyle w:val="2"/>
        <w:spacing w:before="90"/>
        <w:ind w:left="66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366DC5E0">
      <w:pPr>
        <w:pStyle w:val="2"/>
        <w:spacing w:before="65" w:line="393" w:lineRule="exact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position w:val="4"/>
          <w:sz w:val="29"/>
          <w:szCs w:val="29"/>
        </w:rPr>
        <w:t>Breakfast, Lunch</w:t>
      </w:r>
    </w:p>
    <w:p w14:paraId="451FC4B5">
      <w:pPr>
        <w:spacing w:line="79" w:lineRule="exact"/>
        <w:rPr>
          <w:rFonts w:hint="default" w:ascii="Times New Roman" w:hAnsi="Times New Roman" w:cs="Times New Roman"/>
        </w:rPr>
      </w:pPr>
    </w:p>
    <w:p w14:paraId="6DD02DFC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476E3B8A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0C40FD15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135C31B4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23CEA2EF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57E42AAF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62DAAA87">
      <w:pPr>
        <w:pStyle w:val="2"/>
        <w:spacing w:before="171" w:line="207" w:lineRule="auto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sz w:val="29"/>
          <w:szCs w:val="29"/>
        </w:rPr>
        <w:t>Almaty</w:t>
      </w:r>
    </w:p>
    <w:p w14:paraId="003AE02D">
      <w:pPr>
        <w:spacing w:line="207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39" w:right="1411" w:bottom="400" w:left="1447" w:header="0" w:footer="0" w:gutter="0"/>
          <w:cols w:equalWidth="0" w:num="2">
            <w:col w:w="6918" w:space="100"/>
            <w:col w:w="6961"/>
          </w:cols>
        </w:sectPr>
      </w:pPr>
    </w:p>
    <w:p w14:paraId="323F04D9">
      <w:pPr>
        <w:spacing w:line="298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-8856345</wp:posOffset>
            </wp:positionV>
            <wp:extent cx="13335" cy="9118600"/>
            <wp:effectExtent l="0" t="0" r="0" b="0"/>
            <wp:wrapNone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911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590BF5">
      <w:pPr>
        <w:spacing w:before="127" w:line="239" w:lineRule="auto"/>
        <w:ind w:left="495" w:right="1781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4</w:t>
      </w:r>
      <w:r>
        <w:rPr>
          <w:rFonts w:hint="default" w:ascii="Times New Roman" w:hAnsi="Times New Roman" w:eastAsia="Times New Roman" w:cs="Times New Roman"/>
          <w:color w:val="B80000"/>
          <w:spacing w:val="-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Flight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Bishkek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Kyrgyzstan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>)</w:t>
      </w:r>
      <w:r>
        <w:rPr>
          <w:rFonts w:hint="default" w:ascii="Times New Roman" w:hAnsi="Times New Roman" w:eastAsia="Times New Roman" w:cs="Times New Roman"/>
          <w:color w:val="B80000"/>
          <w:spacing w:val="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>|</w:t>
      </w:r>
      <w:r>
        <w:rPr>
          <w:rFonts w:hint="default" w:ascii="Times New Roman" w:hAnsi="Times New Roman" w:eastAsia="Times New Roman" w:cs="Times New Roman"/>
          <w:color w:val="B80000"/>
          <w:spacing w:val="-1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Airport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Pick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up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&amp;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Hotel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Check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in</w:t>
      </w:r>
    </w:p>
    <w:p w14:paraId="013FA325">
      <w:pPr>
        <w:spacing w:line="321" w:lineRule="auto"/>
        <w:rPr>
          <w:rFonts w:hint="default" w:ascii="Times New Roman" w:hAnsi="Times New Roman" w:cs="Times New Roman"/>
          <w:sz w:val="21"/>
        </w:rPr>
      </w:pPr>
    </w:p>
    <w:p w14:paraId="4B42D2E2">
      <w:pPr>
        <w:pStyle w:val="2"/>
        <w:spacing w:before="90" w:line="323" w:lineRule="auto"/>
        <w:ind w:left="496" w:right="902" w:hanging="1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Today, you will enjoy some free time in Almaty. You can either rest at your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hotel or wander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around the city at your leisure. Then, your group wil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l be transferred to the airport in Almaty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for your 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>flight to Bishkek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, Kyrgyzstan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.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2"/>
          <w:sz w:val="32"/>
          <w:szCs w:val="32"/>
        </w:rPr>
        <w:t>(Note: There are typically one to two daily flights on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20"/>
          <w:sz w:val="32"/>
          <w:szCs w:val="32"/>
        </w:rPr>
        <w:t>this route. We will book the best ava</w:t>
      </w:r>
      <w:r>
        <w:rPr>
          <w:rFonts w:hint="default" w:ascii="Times New Roman" w:hAnsi="Times New Roman" w:cs="Times New Roman"/>
          <w:i/>
          <w:iCs/>
          <w:spacing w:val="19"/>
          <w:sz w:val="32"/>
          <w:szCs w:val="32"/>
        </w:rPr>
        <w:t>ilable option</w:t>
      </w:r>
      <w:r>
        <w:rPr>
          <w:rFonts w:hint="default" w:ascii="Times New Roman" w:hAnsi="Times New Roman" w:cs="Times New Roman"/>
          <w:i/>
          <w:iCs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9"/>
          <w:sz w:val="32"/>
          <w:szCs w:val="32"/>
        </w:rPr>
        <w:t>based on the current schedule.)</w:t>
      </w:r>
    </w:p>
    <w:p w14:paraId="19F00E80">
      <w:pPr>
        <w:pStyle w:val="2"/>
        <w:spacing w:before="284" w:line="324" w:lineRule="auto"/>
        <w:ind w:left="501" w:right="510" w:hanging="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Welcome to Kyrgyzstan! 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Often refer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red to as the “Switzerland of Central Asia,”</w:t>
      </w:r>
      <w:r>
        <w:rPr>
          <w:rFonts w:hint="default" w:ascii="Times New Roman" w:hAnsi="Times New Roman" w:cs="Times New Roman"/>
          <w:spacing w:val="-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this country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is renowned for its breathtaking natural beauty and rich nomadic culture. Its capital, Bi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shkek,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offers a unique blend of Soviet-era charm and lush, green par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ks.</w:t>
      </w:r>
    </w:p>
    <w:p w14:paraId="0EBEF56A">
      <w:pPr>
        <w:pStyle w:val="2"/>
        <w:spacing w:before="280" w:line="314" w:lineRule="auto"/>
        <w:ind w:left="504" w:right="550" w:firstLine="4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>Upon arrival at Manas International Airport (FRU), our local driver will greet you and provide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a private transfer to your downtown hotel.</w:t>
      </w:r>
      <w:r>
        <w:rPr>
          <w:rFonts w:hint="default" w:ascii="Times New Roman" w:hAnsi="Times New Roman" w:cs="Times New Roman"/>
          <w:spacing w:val="5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(Note: The airport is located approximately 32 km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8"/>
          <w:sz w:val="32"/>
          <w:szCs w:val="32"/>
        </w:rPr>
        <w:t>from the city center; the drive takes 40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8"/>
          <w:sz w:val="32"/>
          <w:szCs w:val="32"/>
        </w:rPr>
        <w:t>to 60 minutes.)</w:t>
      </w:r>
    </w:p>
    <w:p w14:paraId="362D3899">
      <w:pPr>
        <w:spacing w:line="314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38" w:h="23812"/>
          <w:pgMar w:top="739" w:right="1411" w:bottom="400" w:left="1447" w:header="0" w:footer="0" w:gutter="0"/>
          <w:cols w:equalWidth="0" w:num="1">
            <w:col w:w="13979"/>
          </w:cols>
        </w:sectPr>
      </w:pPr>
    </w:p>
    <w:p w14:paraId="2BCE51C0">
      <w:pPr>
        <w:pStyle w:val="2"/>
        <w:spacing w:before="82" w:line="317" w:lineRule="auto"/>
        <w:ind w:left="504" w:right="1235" w:firstLine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>Check in to your hotel. The rest of the day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is yours to explore the capital city. (Tip: If you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arrive early, feel free to ask our travel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advisors for “free-time suggestions.”)</w:t>
      </w:r>
    </w:p>
    <w:p w14:paraId="11D1BDE4">
      <w:pPr>
        <w:spacing w:line="338" w:lineRule="auto"/>
        <w:rPr>
          <w:rFonts w:hint="default" w:ascii="Times New Roman" w:hAnsi="Times New Roman" w:cs="Times New Roman"/>
          <w:sz w:val="21"/>
        </w:rPr>
      </w:pPr>
    </w:p>
    <w:p w14:paraId="1D4CE116">
      <w:pPr>
        <w:spacing w:line="339" w:lineRule="auto"/>
        <w:rPr>
          <w:rFonts w:hint="default" w:ascii="Times New Roman" w:hAnsi="Times New Roman" w:cs="Times New Roman"/>
          <w:sz w:val="21"/>
        </w:rPr>
      </w:pPr>
    </w:p>
    <w:p w14:paraId="1A91C197">
      <w:pPr>
        <w:spacing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B8372">
      <w:pPr>
        <w:pStyle w:val="2"/>
        <w:spacing w:before="173" w:line="421" w:lineRule="exact"/>
        <w:ind w:left="26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34" o:spid="_x0000_s1034" o:spt="202" type="#_x0000_t202" style="position:absolute;left:0pt;margin-left:460.85pt;margin-top:12.3pt;height:17.35pt;width:108.7pt;z-index:251672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8ACAA86">
                  <w:pPr>
                    <w:pStyle w:val="2"/>
                    <w:spacing w:before="19" w:line="205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12"/>
                      <w:sz w:val="31"/>
                      <w:szCs w:val="31"/>
                    </w:rPr>
                    <w:t>Ala Too Square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8"/>
          <w:position w:val="6"/>
          <w:sz w:val="31"/>
          <w:szCs w:val="31"/>
        </w:rPr>
        <w:t>Bishkek Airport</w:t>
      </w:r>
    </w:p>
    <w:p w14:paraId="37EF5DDB">
      <w:pPr>
        <w:spacing w:before="12"/>
        <w:rPr>
          <w:rFonts w:hint="default" w:ascii="Times New Roman" w:hAnsi="Times New Roman" w:cs="Times New Roman"/>
        </w:rPr>
      </w:pPr>
    </w:p>
    <w:p w14:paraId="35D52CB7">
      <w:pPr>
        <w:spacing w:before="12"/>
        <w:rPr>
          <w:rFonts w:hint="default" w:ascii="Times New Roman" w:hAnsi="Times New Roman" w:cs="Times New Roman"/>
        </w:rPr>
      </w:pPr>
    </w:p>
    <w:p w14:paraId="4EFBDE42">
      <w:pPr>
        <w:spacing w:before="11"/>
        <w:rPr>
          <w:rFonts w:hint="default" w:ascii="Times New Roman" w:hAnsi="Times New Roman" w:cs="Times New Roman"/>
        </w:rPr>
      </w:pPr>
    </w:p>
    <w:p w14:paraId="2DDD03E1">
      <w:pPr>
        <w:spacing w:before="11"/>
        <w:rPr>
          <w:rFonts w:hint="default" w:ascii="Times New Roman" w:hAnsi="Times New Roman" w:cs="Times New Roman"/>
        </w:rPr>
      </w:pPr>
    </w:p>
    <w:p w14:paraId="00F68E26">
      <w:pPr>
        <w:spacing w:before="11"/>
        <w:rPr>
          <w:rFonts w:hint="default" w:ascii="Times New Roman" w:hAnsi="Times New Roman" w:cs="Times New Roman"/>
        </w:rPr>
      </w:pPr>
    </w:p>
    <w:p w14:paraId="2CF94369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3F858919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17BE8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E36C664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7EADFDCB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45D5D1B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3D57F9CE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8E128">
      <w:pPr>
        <w:spacing w:before="28"/>
        <w:rPr>
          <w:rFonts w:hint="default" w:ascii="Times New Roman" w:hAnsi="Times New Roman" w:cs="Times New Roman"/>
        </w:rPr>
      </w:pPr>
    </w:p>
    <w:p w14:paraId="4F27C770">
      <w:pPr>
        <w:spacing w:before="27"/>
        <w:rPr>
          <w:rFonts w:hint="default" w:ascii="Times New Roman" w:hAnsi="Times New Roman" w:cs="Times New Roman"/>
        </w:rPr>
      </w:pPr>
    </w:p>
    <w:p w14:paraId="035394D9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4636A352">
      <w:pPr>
        <w:pStyle w:val="2"/>
        <w:spacing w:before="136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68C6BDD9">
      <w:pPr>
        <w:spacing w:line="344" w:lineRule="auto"/>
        <w:rPr>
          <w:rFonts w:hint="default" w:ascii="Times New Roman" w:hAnsi="Times New Roman" w:cs="Times New Roman"/>
          <w:sz w:val="21"/>
        </w:rPr>
      </w:pPr>
    </w:p>
    <w:p w14:paraId="6CB235A4">
      <w:pPr>
        <w:pStyle w:val="2"/>
        <w:spacing w:before="84" w:line="164" w:lineRule="auto"/>
        <w:ind w:left="1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sz w:val="29"/>
          <w:szCs w:val="29"/>
        </w:rPr>
        <w:t>none</w:t>
      </w:r>
    </w:p>
    <w:p w14:paraId="605DDCA9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1C2AA03C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5864908E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52BD591B">
      <w:pPr>
        <w:pStyle w:val="2"/>
        <w:spacing w:before="299" w:line="394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773DACE4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511140C8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66899674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485876E2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188073AA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5171543B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1C0D53B2">
      <w:pPr>
        <w:pStyle w:val="2"/>
        <w:spacing w:before="85" w:line="393" w:lineRule="exact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position w:val="2"/>
          <w:sz w:val="29"/>
          <w:szCs w:val="29"/>
        </w:rPr>
        <w:t>Bishkek</w:t>
      </w:r>
    </w:p>
    <w:p w14:paraId="25E342FF">
      <w:pPr>
        <w:spacing w:line="393" w:lineRule="exact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497C3661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-6996430</wp:posOffset>
            </wp:positionV>
            <wp:extent cx="13335" cy="7259955"/>
            <wp:effectExtent l="0" t="0" r="0" b="0"/>
            <wp:wrapNone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7259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7C42B8">
      <w:pPr>
        <w:spacing w:before="126" w:line="194" w:lineRule="auto"/>
        <w:ind w:left="495"/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</w:pPr>
    </w:p>
    <w:p w14:paraId="03BE9FDA">
      <w:pPr>
        <w:spacing w:before="126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 5 Bishkek Tour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</w:t>
      </w:r>
      <w:r>
        <w:rPr>
          <w:rFonts w:hint="default" w:ascii="Times New Roman" w:hAnsi="Times New Roman" w:eastAsia="Times New Roman" w:cs="Times New Roman"/>
          <w:color w:val="B80000"/>
          <w:spacing w:val="-1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Ala-Arc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ha National Park, Ala-Too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Square</w:t>
      </w:r>
    </w:p>
    <w:p w14:paraId="7BC27188">
      <w:pPr>
        <w:spacing w:before="121" w:line="239" w:lineRule="auto"/>
        <w:ind w:left="494" w:right="1373" w:firstLine="11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>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Statue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Manas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Oak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Park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State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Historical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Osh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Bazaar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Featured</w:t>
      </w:r>
      <w:r>
        <w:rPr>
          <w:rFonts w:hint="default" w:ascii="Times New Roman" w:hAnsi="Times New Roman" w:eastAsia="Times New Roman" w:cs="Times New Roman"/>
          <w:color w:val="B80000"/>
          <w:spacing w:val="2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Dinner</w:t>
      </w:r>
    </w:p>
    <w:p w14:paraId="391A8A71">
      <w:pPr>
        <w:spacing w:line="321" w:lineRule="auto"/>
        <w:rPr>
          <w:rFonts w:hint="default" w:ascii="Times New Roman" w:hAnsi="Times New Roman" w:cs="Times New Roman"/>
          <w:sz w:val="21"/>
        </w:rPr>
      </w:pPr>
    </w:p>
    <w:p w14:paraId="7C4FEBD0">
      <w:pPr>
        <w:pStyle w:val="2"/>
        <w:spacing w:before="90" w:line="328" w:lineRule="auto"/>
        <w:ind w:left="489" w:right="702" w:firstLine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After breakfast, your local guide and driver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will pick you up from your hotel. Your group will</w:t>
      </w:r>
      <w:r>
        <w:rPr>
          <w:rFonts w:hint="default" w:ascii="Times New Roman" w:hAnsi="Times New Roman" w:cs="Times New Roman"/>
          <w:sz w:val="31"/>
          <w:szCs w:val="31"/>
        </w:rPr>
        <w:t xml:space="preserve"> then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head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out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Bishkek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hike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Ala</w:t>
      </w:r>
      <w:r>
        <w:rPr>
          <w:rFonts w:hint="default" w:ascii="Times New Roman" w:hAnsi="Times New Roman" w:cs="Times New Roman"/>
          <w:b/>
          <w:bCs/>
          <w:spacing w:val="27"/>
          <w:sz w:val="31"/>
          <w:szCs w:val="31"/>
        </w:rPr>
        <w:t>-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Archa</w:t>
      </w:r>
      <w:r>
        <w:rPr>
          <w:rFonts w:hint="default" w:ascii="Times New Roman" w:hAnsi="Times New Roman" w:cs="Times New Roman"/>
          <w:b/>
          <w:bCs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National</w:t>
      </w:r>
      <w:r>
        <w:rPr>
          <w:rFonts w:hint="default" w:ascii="Times New Roman" w:hAnsi="Times New Roman" w:cs="Times New Roman"/>
          <w:b/>
          <w:bCs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Park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located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30 </w:t>
      </w:r>
      <w:r>
        <w:rPr>
          <w:rFonts w:hint="default" w:ascii="Times New Roman" w:hAnsi="Times New Roman" w:cs="Times New Roman"/>
          <w:sz w:val="31"/>
          <w:szCs w:val="31"/>
        </w:rPr>
        <w:t>km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(</w:t>
      </w:r>
      <w:r>
        <w:rPr>
          <w:rFonts w:hint="default" w:ascii="Times New Roman" w:hAnsi="Times New Roman" w:cs="Times New Roman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40-60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minutes) southwest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the city. Known as Bishkek’s “backyar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d park,”</w:t>
      </w:r>
      <w:r>
        <w:rPr>
          <w:rFonts w:hint="default" w:ascii="Times New Roman" w:hAnsi="Times New Roman" w:cs="Times New Roman"/>
          <w:spacing w:val="-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this alpine valley in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Tian Shan Mountains offers scenery reminiscent of Switzerland - majestic snow-capped</w:t>
      </w:r>
    </w:p>
    <w:p w14:paraId="1BAD3327">
      <w:pPr>
        <w:pStyle w:val="2"/>
        <w:spacing w:before="72" w:line="324" w:lineRule="auto"/>
        <w:ind w:left="497" w:right="550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peaks, clear blue skies, dense pine forests, wildflower meadows, and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scenic river valleys. It’s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ideal for light hiking. You can follow the riverside trail for a leisurely wal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k while enjoying the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fresh mountain air. Keep an eye out for wildlife such as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squirrels, red deer, wild goats, and</w:t>
      </w:r>
    </w:p>
    <w:p w14:paraId="173B7586">
      <w:pPr>
        <w:pStyle w:val="2"/>
        <w:spacing w:before="68" w:line="317" w:lineRule="auto"/>
        <w:ind w:left="494" w:right="605" w:firstLine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even the elusive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snow le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opard 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(rare but possible!). (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Route Tip: 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There are three hiking routes;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we recommend the easy riverside path for the best v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iews.)</w:t>
      </w:r>
    </w:p>
    <w:p w14:paraId="19AE9AC2">
      <w:pPr>
        <w:pStyle w:val="2"/>
        <w:spacing w:before="284" w:line="325" w:lineRule="auto"/>
        <w:ind w:left="494" w:right="736" w:firstLine="21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In the afternoon, return to Bishkek for a city highlights tour. Begin at the main square,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>Ala-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Too Square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, where you’ll see the impressive statue of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Manas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the legendary na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tional hero,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along with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Government House and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national flagpole. At certain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times,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you may also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catch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the changing-of-the-guard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ceremony.</w:t>
      </w:r>
    </w:p>
    <w:p w14:paraId="6A3E9F12">
      <w:pPr>
        <w:spacing w:line="325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0D254A0D">
      <w:pPr>
        <w:pStyle w:val="2"/>
        <w:spacing w:before="82" w:line="317" w:lineRule="auto"/>
        <w:ind w:left="501" w:right="769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From the square, take a pleasant wa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lk to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>Oak Park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, a peaceful spot filled with centuries-old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oak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trees and various sculptures.</w:t>
      </w:r>
    </w:p>
    <w:p w14:paraId="4931C1AD">
      <w:pPr>
        <w:pStyle w:val="2"/>
        <w:spacing w:before="281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Nearby, visit the </w:t>
      </w:r>
      <w:r>
        <w:rPr>
          <w:rFonts w:hint="default" w:ascii="Times New Roman" w:hAnsi="Times New Roman" w:cs="Times New Roman"/>
          <w:b/>
          <w:bCs/>
          <w:spacing w:val="7"/>
          <w:position w:val="5"/>
          <w:sz w:val="31"/>
          <w:szCs w:val="31"/>
        </w:rPr>
        <w:t>State Historical Museum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>, an exc</w:t>
      </w:r>
      <w:r>
        <w:rPr>
          <w:rFonts w:hint="default" w:ascii="Times New Roman" w:hAnsi="Times New Roman" w:cs="Times New Roman"/>
          <w:spacing w:val="6"/>
          <w:position w:val="5"/>
          <w:sz w:val="31"/>
          <w:szCs w:val="31"/>
        </w:rPr>
        <w:t>ellent introduction to Kyrgyzstan’s rich</w:t>
      </w:r>
    </w:p>
    <w:p w14:paraId="49541A70">
      <w:pPr>
        <w:pStyle w:val="2"/>
        <w:spacing w:before="87" w:line="422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culture and heritage. Inside, you’ll find more</w:t>
      </w:r>
      <w:r>
        <w:rPr>
          <w:rFonts w:hint="default" w:ascii="Times New Roman" w:hAnsi="Times New Roman" w:cs="Times New Roman"/>
          <w:spacing w:val="-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than 80,000 artifacts, i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ncluding a full-scale</w:t>
      </w:r>
    </w:p>
    <w:p w14:paraId="40F4AFFF">
      <w:pPr>
        <w:pStyle w:val="2"/>
        <w:spacing w:before="85" w:line="317" w:lineRule="auto"/>
        <w:ind w:left="502" w:right="654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Kyrgyz yurt, traditional felt and leather crafts, embroidered clothing, horse ge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ar, and exhibits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covering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Russian Empire and Soviet eras.</w:t>
      </w:r>
    </w:p>
    <w:p w14:paraId="2CF50721">
      <w:pPr>
        <w:pStyle w:val="2"/>
        <w:spacing w:before="282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position w:val="5"/>
          <w:sz w:val="31"/>
          <w:szCs w:val="31"/>
        </w:rPr>
        <w:t xml:space="preserve">Next, head to </w:t>
      </w:r>
      <w:r>
        <w:rPr>
          <w:rFonts w:hint="default" w:ascii="Times New Roman" w:hAnsi="Times New Roman" w:cs="Times New Roman"/>
          <w:b/>
          <w:bCs/>
          <w:spacing w:val="10"/>
          <w:position w:val="5"/>
          <w:sz w:val="31"/>
          <w:szCs w:val="31"/>
        </w:rPr>
        <w:t>Osh Bazaar</w:t>
      </w:r>
      <w:r>
        <w:rPr>
          <w:rFonts w:hint="default" w:ascii="Times New Roman" w:hAnsi="Times New Roman" w:cs="Times New Roman"/>
          <w:spacing w:val="10"/>
          <w:position w:val="5"/>
          <w:sz w:val="31"/>
          <w:szCs w:val="31"/>
        </w:rPr>
        <w:t>, one of the liveliest markets in the city</w:t>
      </w: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>. Explore stalls offering fresh</w:t>
      </w:r>
    </w:p>
    <w:p w14:paraId="3A7596CD">
      <w:pPr>
        <w:pStyle w:val="2"/>
        <w:spacing w:before="70" w:line="422" w:lineRule="exact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produce, spices, nuts, dried fruits, local clothin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g, handicrafts, and beautifully woven carpets.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</w:p>
    <w:p w14:paraId="25C0AA87">
      <w:pPr>
        <w:spacing w:line="347" w:lineRule="auto"/>
        <w:rPr>
          <w:rFonts w:hint="default" w:ascii="Times New Roman" w:hAnsi="Times New Roman" w:cs="Times New Roman"/>
          <w:sz w:val="21"/>
        </w:rPr>
      </w:pPr>
    </w:p>
    <w:p w14:paraId="3BE14913">
      <w:pPr>
        <w:spacing w:line="347" w:lineRule="auto"/>
        <w:rPr>
          <w:rFonts w:hint="default" w:ascii="Times New Roman" w:hAnsi="Times New Roman" w:cs="Times New Roman"/>
          <w:sz w:val="21"/>
        </w:rPr>
      </w:pPr>
    </w:p>
    <w:p w14:paraId="5CA968D0">
      <w:pPr>
        <w:spacing w:before="1"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C9F6F">
      <w:pPr>
        <w:pStyle w:val="2"/>
        <w:spacing w:before="173" w:line="422" w:lineRule="exact"/>
        <w:ind w:left="192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37" o:spid="_x0000_s1037" o:spt="202" type="#_x0000_t202" style="position:absolute;left:0pt;margin-left:430.5pt;margin-top:7.65pt;height:23.1pt;width:169.3pt;z-index:251676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060CA0A">
                  <w:pPr>
                    <w:pStyle w:val="2"/>
                    <w:spacing w:before="20" w:line="421" w:lineRule="exact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12"/>
                      <w:position w:val="2"/>
                      <w:sz w:val="31"/>
                      <w:szCs w:val="31"/>
                    </w:rPr>
                    <w:t>Ala Archa National Park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7"/>
          <w:position w:val="2"/>
          <w:sz w:val="31"/>
          <w:szCs w:val="31"/>
        </w:rPr>
        <w:t>State Historical Museum</w:t>
      </w:r>
    </w:p>
    <w:p w14:paraId="2CDDFB6A">
      <w:pPr>
        <w:spacing w:before="12"/>
        <w:rPr>
          <w:rFonts w:hint="default" w:ascii="Times New Roman" w:hAnsi="Times New Roman" w:cs="Times New Roman"/>
        </w:rPr>
      </w:pPr>
    </w:p>
    <w:p w14:paraId="08FBD704">
      <w:pPr>
        <w:spacing w:before="12"/>
        <w:rPr>
          <w:rFonts w:hint="default" w:ascii="Times New Roman" w:hAnsi="Times New Roman" w:cs="Times New Roman"/>
        </w:rPr>
      </w:pPr>
    </w:p>
    <w:p w14:paraId="3C86EB12">
      <w:pPr>
        <w:spacing w:before="11"/>
        <w:rPr>
          <w:rFonts w:hint="default" w:ascii="Times New Roman" w:hAnsi="Times New Roman" w:cs="Times New Roman"/>
        </w:rPr>
      </w:pPr>
    </w:p>
    <w:p w14:paraId="3BE72E9B">
      <w:pPr>
        <w:spacing w:before="11"/>
        <w:rPr>
          <w:rFonts w:hint="default" w:ascii="Times New Roman" w:hAnsi="Times New Roman" w:cs="Times New Roman"/>
        </w:rPr>
      </w:pPr>
    </w:p>
    <w:p w14:paraId="024980A3">
      <w:pPr>
        <w:spacing w:before="11"/>
        <w:rPr>
          <w:rFonts w:hint="default" w:ascii="Times New Roman" w:hAnsi="Times New Roman" w:cs="Times New Roman"/>
        </w:rPr>
      </w:pPr>
    </w:p>
    <w:p w14:paraId="2635BA0B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24F1AF61">
      <w:pPr>
        <w:pStyle w:val="2"/>
        <w:spacing w:before="137" w:line="637" w:lineRule="exact"/>
        <w:ind w:left="54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4AAAB80B">
      <w:pPr>
        <w:pStyle w:val="2"/>
        <w:spacing w:before="161" w:line="203" w:lineRule="auto"/>
        <w:ind w:left="1422"/>
        <w:outlineLvl w:val="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sz w:val="29"/>
          <w:szCs w:val="29"/>
        </w:rPr>
        <w:t>5 sites</w:t>
      </w:r>
    </w:p>
    <w:p w14:paraId="725DC03E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7B7FD686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7FF8B4D6">
      <w:pPr>
        <w:pStyle w:val="2"/>
        <w:spacing w:before="90"/>
        <w:ind w:left="66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42D28DA6">
      <w:pPr>
        <w:pStyle w:val="2"/>
        <w:spacing w:before="65" w:line="393" w:lineRule="exact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0"/>
          <w:position w:val="4"/>
          <w:sz w:val="29"/>
          <w:szCs w:val="29"/>
        </w:rPr>
        <w:t>Breakfast, Dinner</w:t>
      </w:r>
    </w:p>
    <w:p w14:paraId="70C49B28">
      <w:pPr>
        <w:spacing w:line="79" w:lineRule="exact"/>
        <w:rPr>
          <w:rFonts w:hint="default" w:ascii="Times New Roman" w:hAnsi="Times New Roman" w:cs="Times New Roman"/>
        </w:rPr>
      </w:pPr>
    </w:p>
    <w:p w14:paraId="1CEAD110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02E3E94D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12BFC152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67E3892E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2D2FF839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5B271B24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63B1D0CC">
      <w:pPr>
        <w:pStyle w:val="2"/>
        <w:spacing w:before="84" w:line="394" w:lineRule="exact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position w:val="2"/>
          <w:sz w:val="29"/>
          <w:szCs w:val="29"/>
        </w:rPr>
        <w:t>Bishkek</w:t>
      </w:r>
    </w:p>
    <w:p w14:paraId="52D1C44D">
      <w:pPr>
        <w:spacing w:line="394" w:lineRule="exact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2">
            <w:col w:w="6918" w:space="100"/>
            <w:col w:w="6961"/>
          </w:cols>
        </w:sectPr>
      </w:pPr>
    </w:p>
    <w:p w14:paraId="50EFF1BD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-10767060</wp:posOffset>
            </wp:positionV>
            <wp:extent cx="13335" cy="11031220"/>
            <wp:effectExtent l="0" t="0" r="0" b="0"/>
            <wp:wrapNone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1031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B0ED71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6FA3EE78">
      <w:pPr>
        <w:spacing w:before="127" w:line="235" w:lineRule="auto"/>
        <w:ind w:left="505" w:right="2187" w:hanging="1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6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Bishkek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Burana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Tower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-</w:t>
      </w:r>
      <w:r>
        <w:rPr>
          <w:rFonts w:hint="default" w:ascii="Times New Roman" w:hAnsi="Times New Roman" w:eastAsia="Times New Roman" w:cs="Times New Roman"/>
          <w:color w:val="B80000"/>
          <w:spacing w:val="2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Cholpon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Ata</w:t>
      </w:r>
      <w:r>
        <w:rPr>
          <w:rFonts w:hint="default" w:ascii="Times New Roman" w:hAnsi="Times New Roman" w:eastAsia="Times New Roman" w:cs="Times New Roman"/>
          <w:color w:val="B80000"/>
          <w:spacing w:val="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>|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Issyk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Kul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Lake (Boating)</w:t>
      </w:r>
    </w:p>
    <w:p w14:paraId="385A401A">
      <w:pPr>
        <w:spacing w:line="334" w:lineRule="auto"/>
        <w:rPr>
          <w:rFonts w:hint="default" w:ascii="Times New Roman" w:hAnsi="Times New Roman" w:cs="Times New Roman"/>
          <w:sz w:val="21"/>
        </w:rPr>
      </w:pPr>
    </w:p>
    <w:p w14:paraId="036E7D78">
      <w:pPr>
        <w:pStyle w:val="2"/>
        <w:spacing w:before="90" w:line="317" w:lineRule="auto"/>
        <w:ind w:left="507" w:right="997" w:hanging="1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After breakfast, your guide and driver will take the group east from Bishkek toward </w:t>
      </w:r>
      <w:r>
        <w:rPr>
          <w:rFonts w:hint="default" w:ascii="Times New Roman" w:hAnsi="Times New Roman" w:cs="Times New Roman"/>
          <w:b/>
          <w:bCs/>
          <w:spacing w:val="12"/>
          <w:sz w:val="31"/>
          <w:szCs w:val="31"/>
        </w:rPr>
        <w:t>Issyk-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2"/>
          <w:sz w:val="31"/>
          <w:szCs w:val="31"/>
        </w:rPr>
        <w:t>Kul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, the world’s second-largest hig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h-altitude lake.</w:t>
      </w:r>
    </w:p>
    <w:p w14:paraId="469349AB">
      <w:pPr>
        <w:pStyle w:val="2"/>
        <w:spacing w:before="281" w:line="311" w:lineRule="auto"/>
        <w:ind w:left="504" w:right="592" w:firstLine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On the way, you’ll stop 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at the 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Burana Tower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 an 11th-century minaret that once marked the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ancient city of Balasagun, capi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tal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Kara-Khanid Khanate. Climb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top for sweeping</w:t>
      </w:r>
    </w:p>
    <w:p w14:paraId="20DDE2E3">
      <w:pPr>
        <w:spacing w:line="311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01942F3F">
      <w:pPr>
        <w:pStyle w:val="2"/>
        <w:spacing w:before="85" w:line="324" w:lineRule="auto"/>
        <w:ind w:left="496" w:right="587" w:hanging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views of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surrounding plains and distant snow-capped mountains. On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ground, stroll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among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the Balbals - medieval stone figures used as Turkic nomadic gravestones - off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ering a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fascinating glimpse into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region’s early history.</w:t>
      </w:r>
    </w:p>
    <w:p w14:paraId="5427BDE5">
      <w:pPr>
        <w:pStyle w:val="2"/>
        <w:spacing w:before="283" w:line="324" w:lineRule="auto"/>
        <w:ind w:left="489" w:right="559" w:firstLine="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Continue driving to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 xml:space="preserve">Cholpon-Ata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(about 3 hours),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located on the northern shore of Issyk-Kul.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After checking in to your hotel, enjoy the rest of the afternoon relaxing by the lake. Known as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the “Pearl of Central Asia,”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 xml:space="preserve">Issyk-Kul Lake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sits a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t an elevation of 1,607 meters. Its slightly</w:t>
      </w:r>
    </w:p>
    <w:p w14:paraId="6E91FEF1">
      <w:pPr>
        <w:pStyle w:val="2"/>
        <w:spacing w:before="71" w:line="339" w:lineRule="auto"/>
        <w:ind w:left="501" w:right="85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salty water keeps it from fr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eezing in winter, and its clear blue surface gives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the impression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>of a calm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>seaside.</w:t>
      </w:r>
    </w:p>
    <w:p w14:paraId="60B24E68">
      <w:pPr>
        <w:pStyle w:val="2"/>
        <w:spacing w:before="213" w:line="422" w:lineRule="exact"/>
        <w:ind w:left="48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1"/>
          <w:position w:val="5"/>
          <w:sz w:val="31"/>
          <w:szCs w:val="31"/>
        </w:rPr>
        <w:t>Activities at Issyk-Kul</w:t>
      </w:r>
      <w:r>
        <w:rPr>
          <w:rFonts w:hint="default" w:ascii="Times New Roman" w:hAnsi="Times New Roman" w:cs="Times New Roman"/>
          <w:b/>
          <w:bCs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5"/>
          <w:sz w:val="31"/>
          <w:szCs w:val="31"/>
        </w:rPr>
        <w:t>Lak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1"/>
          <w:szCs w:val="31"/>
        </w:rPr>
        <w:t>e:</w:t>
      </w:r>
    </w:p>
    <w:p w14:paraId="0178458D">
      <w:pPr>
        <w:pStyle w:val="2"/>
        <w:spacing w:before="296" w:line="297" w:lineRule="auto"/>
        <w:ind w:left="895" w:right="661" w:hanging="386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1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1"/>
          <w:position w:val="8"/>
          <w:sz w:val="33"/>
          <w:szCs w:val="33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11"/>
          <w:sz w:val="33"/>
          <w:szCs w:val="33"/>
        </w:rPr>
        <w:t>Boat</w:t>
      </w:r>
      <w:r>
        <w:rPr>
          <w:rFonts w:hint="default" w:ascii="Times New Roman" w:hAnsi="Times New Roman" w:cs="Times New Roman"/>
          <w:b/>
          <w:bCs/>
          <w:spacing w:val="-9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1"/>
          <w:sz w:val="33"/>
          <w:szCs w:val="33"/>
        </w:rPr>
        <w:t>Trip:</w:t>
      </w:r>
      <w:r>
        <w:rPr>
          <w:rFonts w:hint="default" w:ascii="Times New Roman" w:hAnsi="Times New Roman" w:cs="Times New Roman"/>
          <w:spacing w:val="11"/>
          <w:sz w:val="33"/>
          <w:szCs w:val="33"/>
        </w:rPr>
        <w:t>Head to the pier for a scenic boat ride and take in panoramic views of the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8"/>
          <w:sz w:val="33"/>
          <w:szCs w:val="33"/>
        </w:rPr>
        <w:t>lake and surrounding mountains.</w:t>
      </w:r>
    </w:p>
    <w:p w14:paraId="5565300C">
      <w:pPr>
        <w:pStyle w:val="2"/>
        <w:spacing w:before="263" w:line="297" w:lineRule="auto"/>
        <w:ind w:left="885" w:right="1359" w:hanging="376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3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position w:val="8"/>
          <w:sz w:val="33"/>
          <w:szCs w:val="33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13"/>
          <w:sz w:val="33"/>
          <w:szCs w:val="33"/>
        </w:rPr>
        <w:t>Relax or Swim: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Enjoy the golden sandy beaches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 xml:space="preserve"> - sunbathe or take a refreshing</w:t>
      </w:r>
      <w:r>
        <w:rPr>
          <w:rFonts w:hint="default" w:ascii="Times New Roman" w:hAnsi="Times New Roman" w:cs="Times New Roman"/>
          <w:spacing w:val="1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swim in the warm, crystal-clear water.</w:t>
      </w:r>
    </w:p>
    <w:p w14:paraId="19042968">
      <w:pPr>
        <w:spacing w:line="331" w:lineRule="auto"/>
        <w:rPr>
          <w:rFonts w:hint="default" w:ascii="Times New Roman" w:hAnsi="Times New Roman" w:cs="Times New Roman"/>
          <w:sz w:val="21"/>
        </w:rPr>
      </w:pPr>
    </w:p>
    <w:p w14:paraId="1B7025A1">
      <w:pPr>
        <w:spacing w:line="331" w:lineRule="auto"/>
        <w:rPr>
          <w:rFonts w:hint="default" w:ascii="Times New Roman" w:hAnsi="Times New Roman" w:cs="Times New Roman"/>
          <w:sz w:val="21"/>
        </w:rPr>
      </w:pPr>
    </w:p>
    <w:p w14:paraId="7C336BB1">
      <w:pPr>
        <w:spacing w:before="1"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05303">
      <w:pPr>
        <w:pStyle w:val="2"/>
        <w:spacing w:before="173" w:line="422" w:lineRule="exact"/>
        <w:ind w:left="932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40" o:spid="_x0000_s1040" o:spt="202" type="#_x0000_t202" style="position:absolute;left:0pt;margin-left:134.55pt;margin-top:12.95pt;height:17.1pt;width:97.7pt;z-index:2516807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6637502">
                  <w:pPr>
                    <w:pStyle w:val="2"/>
                    <w:spacing w:before="20" w:line="201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8"/>
                      <w:sz w:val="31"/>
                      <w:szCs w:val="31"/>
                    </w:rPr>
                    <w:t>Burana Tower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2"/>
          <w:position w:val="6"/>
          <w:sz w:val="31"/>
          <w:szCs w:val="31"/>
        </w:rPr>
        <w:t>Issyk K</w:t>
      </w:r>
      <w:r>
        <w:rPr>
          <w:rFonts w:hint="default" w:ascii="Times New Roman" w:hAnsi="Times New Roman" w:cs="Times New Roman"/>
          <w:spacing w:val="-68"/>
          <w:position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position w:val="6"/>
          <w:sz w:val="31"/>
          <w:szCs w:val="31"/>
        </w:rPr>
        <w:t>ul</w:t>
      </w:r>
      <w:r>
        <w:rPr>
          <w:rFonts w:hint="default" w:ascii="Times New Roman" w:hAnsi="Times New Roman" w:cs="Times New Roman"/>
          <w:spacing w:val="19"/>
          <w:position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position w:val="6"/>
          <w:sz w:val="31"/>
          <w:szCs w:val="31"/>
        </w:rPr>
        <w:t>Lake</w:t>
      </w:r>
    </w:p>
    <w:p w14:paraId="548B004C">
      <w:pPr>
        <w:spacing w:before="12"/>
        <w:rPr>
          <w:rFonts w:hint="default" w:ascii="Times New Roman" w:hAnsi="Times New Roman" w:cs="Times New Roman"/>
        </w:rPr>
      </w:pPr>
    </w:p>
    <w:p w14:paraId="44A7DBB6">
      <w:pPr>
        <w:spacing w:before="12"/>
        <w:rPr>
          <w:rFonts w:hint="default" w:ascii="Times New Roman" w:hAnsi="Times New Roman" w:cs="Times New Roman"/>
        </w:rPr>
      </w:pPr>
    </w:p>
    <w:p w14:paraId="38578251">
      <w:pPr>
        <w:spacing w:before="12"/>
        <w:rPr>
          <w:rFonts w:hint="default" w:ascii="Times New Roman" w:hAnsi="Times New Roman" w:cs="Times New Roman"/>
        </w:rPr>
      </w:pPr>
    </w:p>
    <w:p w14:paraId="08B87EAD">
      <w:pPr>
        <w:spacing w:before="11"/>
        <w:rPr>
          <w:rFonts w:hint="default" w:ascii="Times New Roman" w:hAnsi="Times New Roman" w:cs="Times New Roman"/>
        </w:rPr>
      </w:pPr>
    </w:p>
    <w:p w14:paraId="29274CCD">
      <w:pPr>
        <w:spacing w:before="11"/>
        <w:rPr>
          <w:rFonts w:hint="default" w:ascii="Times New Roman" w:hAnsi="Times New Roman" w:cs="Times New Roman"/>
        </w:rPr>
      </w:pPr>
    </w:p>
    <w:p w14:paraId="26E4F14C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1100DE91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2680F">
      <w:pPr>
        <w:spacing w:line="272" w:lineRule="auto"/>
        <w:rPr>
          <w:rFonts w:hint="default" w:ascii="Times New Roman" w:hAnsi="Times New Roman" w:cs="Times New Roman"/>
          <w:sz w:val="21"/>
        </w:rPr>
      </w:pPr>
    </w:p>
    <w:p w14:paraId="2A6A730F">
      <w:pPr>
        <w:spacing w:line="272" w:lineRule="auto"/>
        <w:rPr>
          <w:rFonts w:hint="default" w:ascii="Times New Roman" w:hAnsi="Times New Roman" w:cs="Times New Roman"/>
          <w:sz w:val="21"/>
        </w:rPr>
      </w:pPr>
    </w:p>
    <w:p w14:paraId="772E779D">
      <w:pPr>
        <w:spacing w:line="272" w:lineRule="auto"/>
        <w:rPr>
          <w:rFonts w:hint="default" w:ascii="Times New Roman" w:hAnsi="Times New Roman" w:cs="Times New Roman"/>
          <w:sz w:val="21"/>
        </w:rPr>
      </w:pPr>
    </w:p>
    <w:p w14:paraId="4788B4B0">
      <w:pPr>
        <w:spacing w:line="273" w:lineRule="auto"/>
        <w:rPr>
          <w:rFonts w:hint="default" w:ascii="Times New Roman" w:hAnsi="Times New Roman" w:cs="Times New Roman"/>
          <w:sz w:val="21"/>
        </w:rPr>
      </w:pPr>
    </w:p>
    <w:p w14:paraId="3F77808C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24468">
      <w:pPr>
        <w:spacing w:before="27"/>
        <w:rPr>
          <w:rFonts w:hint="default" w:ascii="Times New Roman" w:hAnsi="Times New Roman" w:cs="Times New Roman"/>
        </w:rPr>
      </w:pPr>
    </w:p>
    <w:p w14:paraId="311D9EAB">
      <w:pPr>
        <w:spacing w:before="27"/>
        <w:rPr>
          <w:rFonts w:hint="default" w:ascii="Times New Roman" w:hAnsi="Times New Roman" w:cs="Times New Roman"/>
        </w:rPr>
      </w:pPr>
    </w:p>
    <w:p w14:paraId="41D55C7C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7093E16C">
      <w:pPr>
        <w:pStyle w:val="2"/>
        <w:spacing w:before="136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29BC0D80">
      <w:pPr>
        <w:spacing w:line="289" w:lineRule="auto"/>
        <w:rPr>
          <w:rFonts w:hint="default" w:ascii="Times New Roman" w:hAnsi="Times New Roman" w:cs="Times New Roman"/>
          <w:sz w:val="21"/>
        </w:rPr>
      </w:pPr>
    </w:p>
    <w:p w14:paraId="55250936">
      <w:pPr>
        <w:pStyle w:val="2"/>
        <w:spacing w:before="85" w:line="203" w:lineRule="auto"/>
        <w:ind w:left="12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sz w:val="29"/>
          <w:szCs w:val="29"/>
        </w:rPr>
        <w:t>2 sites</w:t>
      </w:r>
    </w:p>
    <w:p w14:paraId="43BE00EF">
      <w:pPr>
        <w:spacing w:line="320" w:lineRule="auto"/>
        <w:rPr>
          <w:rFonts w:hint="default" w:ascii="Times New Roman" w:hAnsi="Times New Roman" w:cs="Times New Roman"/>
          <w:sz w:val="21"/>
        </w:rPr>
      </w:pPr>
    </w:p>
    <w:p w14:paraId="45449094">
      <w:pPr>
        <w:spacing w:line="320" w:lineRule="auto"/>
        <w:rPr>
          <w:rFonts w:hint="default" w:ascii="Times New Roman" w:hAnsi="Times New Roman" w:cs="Times New Roman"/>
          <w:sz w:val="21"/>
        </w:rPr>
      </w:pPr>
    </w:p>
    <w:p w14:paraId="22162D10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0AA3D194">
      <w:pPr>
        <w:pStyle w:val="2"/>
        <w:spacing w:before="299" w:line="394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7B5A608B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1A5C46A0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3A534C39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4CD3055D">
      <w:pPr>
        <w:spacing w:line="281" w:lineRule="auto"/>
        <w:rPr>
          <w:rFonts w:hint="default" w:ascii="Times New Roman" w:hAnsi="Times New Roman" w:cs="Times New Roman"/>
          <w:sz w:val="21"/>
        </w:rPr>
      </w:pPr>
    </w:p>
    <w:p w14:paraId="0B8EFD3B">
      <w:pPr>
        <w:spacing w:line="282" w:lineRule="auto"/>
        <w:rPr>
          <w:rFonts w:hint="default" w:ascii="Times New Roman" w:hAnsi="Times New Roman" w:cs="Times New Roman"/>
          <w:sz w:val="21"/>
        </w:rPr>
      </w:pPr>
    </w:p>
    <w:p w14:paraId="01420D5B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346E3129">
      <w:pPr>
        <w:pStyle w:val="2"/>
        <w:spacing w:before="172" w:line="204" w:lineRule="auto"/>
        <w:ind w:left="890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7"/>
          <w:sz w:val="29"/>
          <w:szCs w:val="29"/>
        </w:rPr>
        <w:t>Cholpon-Ata</w:t>
      </w:r>
    </w:p>
    <w:p w14:paraId="2A29EDEB">
      <w:pPr>
        <w:spacing w:line="204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3A04FC65">
      <w:pPr>
        <w:spacing w:line="294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-11185525</wp:posOffset>
            </wp:positionV>
            <wp:extent cx="13335" cy="11435080"/>
            <wp:effectExtent l="0" t="0" r="0" b="0"/>
            <wp:wrapNone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143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FC0412">
      <w:pPr>
        <w:spacing w:before="127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7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Cholpon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Ata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Petroglyphs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2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Bihskek</w:t>
      </w:r>
    </w:p>
    <w:p w14:paraId="3B211971">
      <w:pPr>
        <w:spacing w:line="389" w:lineRule="auto"/>
        <w:rPr>
          <w:rFonts w:hint="default" w:ascii="Times New Roman" w:hAnsi="Times New Roman" w:cs="Times New Roman"/>
          <w:sz w:val="21"/>
        </w:rPr>
      </w:pPr>
    </w:p>
    <w:p w14:paraId="10C7A9EF">
      <w:pPr>
        <w:pStyle w:val="2"/>
        <w:spacing w:before="91" w:line="320" w:lineRule="auto"/>
        <w:ind w:left="509" w:right="827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>Enjoy breakfast at your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hotel. After that, you'll visit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Petroglyphs Museum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. This open-air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museum (42 hectares) is set on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vast land with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the majestic Tianshan Mountain range as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backdrop. Here, you'll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find ancient petroglyphs carved on massive black basalt stones,</w:t>
      </w:r>
    </w:p>
    <w:p w14:paraId="5918A8A5">
      <w:pPr>
        <w:spacing w:line="320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5D3512C8">
      <w:pPr>
        <w:pStyle w:val="2"/>
        <w:spacing w:before="82" w:line="317" w:lineRule="auto"/>
        <w:ind w:left="504" w:right="619" w:hanging="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which are dated from the 2nd millennium BC unti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l the 4th century AD. These carvings depict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animals like wolves and snow leopards, as well as hunting and sacrificial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scenes.</w:t>
      </w:r>
    </w:p>
    <w:p w14:paraId="4005074A">
      <w:pPr>
        <w:pStyle w:val="2"/>
        <w:spacing w:before="281" w:line="422" w:lineRule="exact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 xml:space="preserve">After the visit, your group will be driven back to </w:t>
      </w:r>
      <w:r>
        <w:rPr>
          <w:rFonts w:hint="default" w:ascii="Times New Roman" w:hAnsi="Times New Roman" w:cs="Times New Roman"/>
          <w:b/>
          <w:bCs/>
          <w:spacing w:val="9"/>
          <w:position w:val="5"/>
          <w:sz w:val="31"/>
          <w:szCs w:val="31"/>
        </w:rPr>
        <w:t xml:space="preserve">Bishkek </w:t>
      </w: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>(about 4 hours).</w:t>
      </w:r>
    </w:p>
    <w:p w14:paraId="1C89A956">
      <w:pPr>
        <w:pStyle w:val="2"/>
        <w:spacing w:before="297" w:line="317" w:lineRule="auto"/>
        <w:ind w:left="502" w:right="2442" w:firstLine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Upon arrival in Bishkek, you'll have some fr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ee time to visit a local market to buy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souvenirs. Enjoy a relaxing evening in Bishkek.</w:t>
      </w:r>
    </w:p>
    <w:p w14:paraId="7BBFCBEE">
      <w:pPr>
        <w:spacing w:line="338" w:lineRule="auto"/>
        <w:rPr>
          <w:rFonts w:hint="default" w:ascii="Times New Roman" w:hAnsi="Times New Roman" w:cs="Times New Roman"/>
          <w:sz w:val="21"/>
        </w:rPr>
      </w:pPr>
    </w:p>
    <w:p w14:paraId="10F3396A">
      <w:pPr>
        <w:spacing w:line="339" w:lineRule="auto"/>
        <w:rPr>
          <w:rFonts w:hint="default" w:ascii="Times New Roman" w:hAnsi="Times New Roman" w:cs="Times New Roman"/>
          <w:sz w:val="21"/>
        </w:rPr>
      </w:pPr>
    </w:p>
    <w:p w14:paraId="024AC704">
      <w:pPr>
        <w:spacing w:before="1"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A7D5">
      <w:pPr>
        <w:pStyle w:val="2"/>
        <w:spacing w:before="174" w:line="421" w:lineRule="exact"/>
        <w:ind w:left="218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43" o:spid="_x0000_s1043" o:spt="202" type="#_x0000_t202" style="position:absolute;left:0pt;margin-left:440.4pt;margin-top:7.65pt;height:23.1pt;width:150.6pt;z-index:2516848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2173B4D">
                  <w:pPr>
                    <w:pStyle w:val="2"/>
                    <w:spacing w:before="20" w:line="421" w:lineRule="exact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19"/>
                      <w:position w:val="6"/>
                      <w:sz w:val="31"/>
                      <w:szCs w:val="31"/>
                    </w:rPr>
                    <w:t>Petroglyphs Museum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9"/>
          <w:position w:val="6"/>
          <w:sz w:val="31"/>
          <w:szCs w:val="31"/>
        </w:rPr>
        <w:t>Petroglyphs Museum</w:t>
      </w:r>
    </w:p>
    <w:p w14:paraId="32E2E10D">
      <w:pPr>
        <w:spacing w:before="12"/>
        <w:rPr>
          <w:rFonts w:hint="default" w:ascii="Times New Roman" w:hAnsi="Times New Roman" w:cs="Times New Roman"/>
        </w:rPr>
      </w:pPr>
    </w:p>
    <w:p w14:paraId="6CF1A29A">
      <w:pPr>
        <w:spacing w:before="12"/>
        <w:rPr>
          <w:rFonts w:hint="default" w:ascii="Times New Roman" w:hAnsi="Times New Roman" w:cs="Times New Roman"/>
        </w:rPr>
      </w:pPr>
    </w:p>
    <w:p w14:paraId="5A817676">
      <w:pPr>
        <w:spacing w:before="12"/>
        <w:rPr>
          <w:rFonts w:hint="default" w:ascii="Times New Roman" w:hAnsi="Times New Roman" w:cs="Times New Roman"/>
        </w:rPr>
      </w:pPr>
    </w:p>
    <w:p w14:paraId="25A24982">
      <w:pPr>
        <w:spacing w:before="11"/>
        <w:rPr>
          <w:rFonts w:hint="default" w:ascii="Times New Roman" w:hAnsi="Times New Roman" w:cs="Times New Roman"/>
        </w:rPr>
      </w:pPr>
    </w:p>
    <w:p w14:paraId="2DC004C8">
      <w:pPr>
        <w:spacing w:before="11"/>
        <w:rPr>
          <w:rFonts w:hint="default" w:ascii="Times New Roman" w:hAnsi="Times New Roman" w:cs="Times New Roman"/>
        </w:rPr>
      </w:pPr>
    </w:p>
    <w:p w14:paraId="210115C9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5C36E10F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CC5DA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BE3D1DA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1FDED73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8E0879A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2E717FB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CE6F8">
      <w:pPr>
        <w:spacing w:before="27"/>
        <w:rPr>
          <w:rFonts w:hint="default" w:ascii="Times New Roman" w:hAnsi="Times New Roman" w:cs="Times New Roman"/>
        </w:rPr>
      </w:pPr>
    </w:p>
    <w:p w14:paraId="377EB9EC">
      <w:pPr>
        <w:spacing w:before="27"/>
        <w:rPr>
          <w:rFonts w:hint="default" w:ascii="Times New Roman" w:hAnsi="Times New Roman" w:cs="Times New Roman"/>
        </w:rPr>
      </w:pPr>
    </w:p>
    <w:p w14:paraId="19956A51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781BAEB4">
      <w:pPr>
        <w:pStyle w:val="2"/>
        <w:spacing w:before="136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1D3347A1">
      <w:pPr>
        <w:spacing w:line="289" w:lineRule="auto"/>
        <w:rPr>
          <w:rFonts w:hint="default" w:ascii="Times New Roman" w:hAnsi="Times New Roman" w:cs="Times New Roman"/>
          <w:sz w:val="21"/>
        </w:rPr>
      </w:pPr>
    </w:p>
    <w:p w14:paraId="34F323EE">
      <w:pPr>
        <w:pStyle w:val="2"/>
        <w:spacing w:before="85" w:line="203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28"/>
          <w:sz w:val="29"/>
          <w:szCs w:val="29"/>
        </w:rPr>
        <w:t xml:space="preserve">1 </w:t>
      </w:r>
      <w:r>
        <w:rPr>
          <w:rFonts w:hint="default" w:ascii="Times New Roman" w:hAnsi="Times New Roman" w:cs="Times New Roman"/>
          <w:sz w:val="29"/>
          <w:szCs w:val="29"/>
        </w:rPr>
        <w:t>site</w:t>
      </w:r>
    </w:p>
    <w:p w14:paraId="7E57ACFD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69C83483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3E04D0F2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1D24C9B9">
      <w:pPr>
        <w:pStyle w:val="2"/>
        <w:spacing w:before="299" w:line="394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5C65A354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023B65A9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6CF1337D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34B04118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5C98EA45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1B799FA7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481B8203">
      <w:pPr>
        <w:pStyle w:val="2"/>
        <w:spacing w:before="84" w:line="394" w:lineRule="exact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position w:val="2"/>
          <w:sz w:val="29"/>
          <w:szCs w:val="29"/>
        </w:rPr>
        <w:t>Bihskek</w:t>
      </w:r>
    </w:p>
    <w:p w14:paraId="18DDFC25">
      <w:pPr>
        <w:spacing w:line="394" w:lineRule="exact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71581FA8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-8234680</wp:posOffset>
            </wp:positionV>
            <wp:extent cx="13335" cy="8498840"/>
            <wp:effectExtent l="0" t="0" r="0" b="0"/>
            <wp:wrapNone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8499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458A4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5159BA3C">
      <w:pPr>
        <w:spacing w:before="127" w:line="235" w:lineRule="auto"/>
        <w:ind w:left="495" w:right="2047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2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8 Bishkek &amp; Flight to Tashkent (Uzbekistan)</w:t>
      </w:r>
      <w:r>
        <w:rPr>
          <w:rFonts w:hint="default" w:ascii="Times New Roman" w:hAnsi="Times New Roman" w:eastAsia="Times New Roman" w:cs="Times New Roman"/>
          <w:color w:val="B80000"/>
          <w:spacing w:val="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 xml:space="preserve"> Free Time</w:t>
      </w:r>
      <w:r>
        <w:rPr>
          <w:rFonts w:hint="default" w:ascii="Times New Roman" w:hAnsi="Times New Roman" w:eastAsia="Times New Roman" w:cs="Times New Roman"/>
          <w:color w:val="B80000"/>
          <w:spacing w:val="1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in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Bishkek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&amp;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Airport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Hotel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Transfer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Service</w:t>
      </w:r>
    </w:p>
    <w:p w14:paraId="053BE6C8">
      <w:pPr>
        <w:spacing w:line="336" w:lineRule="auto"/>
        <w:rPr>
          <w:rFonts w:hint="default" w:ascii="Times New Roman" w:hAnsi="Times New Roman" w:cs="Times New Roman"/>
          <w:sz w:val="21"/>
        </w:rPr>
      </w:pPr>
    </w:p>
    <w:p w14:paraId="69389F48">
      <w:pPr>
        <w:pStyle w:val="2"/>
        <w:spacing w:before="91" w:line="324" w:lineRule="auto"/>
        <w:ind w:left="494" w:right="799" w:hanging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>After breakfast, you’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ll have some free time to explore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Bishkek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. In the afternoon, your group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will be transferred to the airport for your flight to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Tashkent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the capital of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Uzbekistan. The</w:t>
      </w:r>
      <w:r>
        <w:rPr>
          <w:rFonts w:hint="default" w:ascii="Times New Roman" w:hAnsi="Times New Roman" w:cs="Times New Roman"/>
          <w:sz w:val="31"/>
          <w:szCs w:val="31"/>
        </w:rPr>
        <w:t xml:space="preserve">  flight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takes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24"/>
          <w:sz w:val="31"/>
          <w:szCs w:val="31"/>
        </w:rPr>
        <w:t xml:space="preserve">1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hour</w:t>
      </w:r>
      <w:r>
        <w:rPr>
          <w:rFonts w:hint="default" w:ascii="Times New Roman" w:hAnsi="Times New Roman" w:cs="Times New Roman"/>
          <w:b/>
          <w:bCs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and</w:t>
      </w:r>
      <w:r>
        <w:rPr>
          <w:rFonts w:hint="default" w:ascii="Times New Roman" w:hAnsi="Times New Roman" w:cs="Times New Roman"/>
          <w:b/>
          <w:bCs/>
          <w:spacing w:val="24"/>
          <w:sz w:val="31"/>
          <w:szCs w:val="31"/>
        </w:rPr>
        <w:t xml:space="preserve"> 20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minutes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>.</w:t>
      </w:r>
    </w:p>
    <w:p w14:paraId="28CC646B">
      <w:pPr>
        <w:pStyle w:val="2"/>
        <w:spacing w:before="283" w:line="328" w:lineRule="auto"/>
        <w:ind w:left="489" w:right="557" w:firstLine="4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Welcome to</w:t>
      </w:r>
      <w:r>
        <w:rPr>
          <w:rFonts w:hint="default" w:ascii="Times New Roman" w:hAnsi="Times New Roman" w:cs="Times New Roman"/>
          <w:b/>
          <w:bCs/>
          <w:spacing w:val="-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 xml:space="preserve">Tashkent!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Uzbekistan’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s vibrant capital and largest city is the perfect gateway 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the country’s Silk Road treasures, blending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 xml:space="preserve">Soviet-era grandeur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with modern charm. In your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Tashkent trip, you will explore its iconic metro stations, lively bazaars, historic mosques, and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don’t miss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tasting Plov,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national dish.</w:t>
      </w:r>
    </w:p>
    <w:p w14:paraId="602671E5">
      <w:pPr>
        <w:pStyle w:val="2"/>
        <w:spacing w:before="281" w:line="317" w:lineRule="auto"/>
        <w:ind w:left="513" w:right="755" w:hanging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Upon arrival at 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>Tashkent International Airport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, your guide will meet you at the arrivals gate.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From there, it’s about one-hour driv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e to the downtown area. You’ll be transferred to your</w:t>
      </w:r>
    </w:p>
    <w:p w14:paraId="69E02C0F">
      <w:pPr>
        <w:pStyle w:val="2"/>
        <w:spacing w:before="70" w:line="421" w:lineRule="exact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position w:val="5"/>
          <w:sz w:val="31"/>
          <w:szCs w:val="31"/>
        </w:rPr>
        <w:t>hotel for check-in. Enjoy the rest of the day at leisure.</w:t>
      </w:r>
    </w:p>
    <w:p w14:paraId="084CBD92">
      <w:pPr>
        <w:spacing w:line="421" w:lineRule="exact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09190E69">
      <w:pPr>
        <w:spacing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5D9E6">
      <w:pPr>
        <w:pStyle w:val="2"/>
        <w:spacing w:before="173" w:line="421" w:lineRule="exact"/>
        <w:ind w:left="801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673100</wp:posOffset>
            </wp:positionV>
            <wp:extent cx="8242935" cy="13335"/>
            <wp:effectExtent l="0" t="0" r="0" b="0"/>
            <wp:wrapNone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46" o:spid="_x0000_s1046" o:spt="202" type="#_x0000_t202" style="position:absolute;left:0pt;margin-left:95.65pt;margin-top:7.65pt;height:23.1pt;width:175pt;z-index:2516889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ABE7E0B">
                  <w:pPr>
                    <w:pStyle w:val="2"/>
                    <w:spacing w:before="20" w:line="421" w:lineRule="exact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13"/>
                      <w:position w:val="4"/>
                      <w:sz w:val="31"/>
                      <w:szCs w:val="31"/>
                    </w:rPr>
                    <w:t>Chorsu Bazaar, Tashkent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0"/>
          <w:position w:val="6"/>
          <w:sz w:val="31"/>
          <w:szCs w:val="31"/>
        </w:rPr>
        <w:t>Alisher Navoiy Theater, Tashkent</w:t>
      </w:r>
    </w:p>
    <w:p w14:paraId="76380929">
      <w:pPr>
        <w:spacing w:before="53"/>
        <w:rPr>
          <w:rFonts w:hint="default" w:ascii="Times New Roman" w:hAnsi="Times New Roman" w:cs="Times New Roman"/>
        </w:rPr>
      </w:pPr>
    </w:p>
    <w:p w14:paraId="3B2C5F19">
      <w:pPr>
        <w:spacing w:before="53"/>
        <w:rPr>
          <w:rFonts w:hint="default" w:ascii="Times New Roman" w:hAnsi="Times New Roman" w:cs="Times New Roman"/>
        </w:rPr>
      </w:pPr>
    </w:p>
    <w:p w14:paraId="02A3B971">
      <w:pPr>
        <w:spacing w:before="52"/>
        <w:rPr>
          <w:rFonts w:hint="default" w:ascii="Times New Roman" w:hAnsi="Times New Roman" w:cs="Times New Roman"/>
        </w:rPr>
      </w:pPr>
    </w:p>
    <w:p w14:paraId="4F3359F1">
      <w:pPr>
        <w:rPr>
          <w:rFonts w:hint="default" w:ascii="Times New Roman" w:hAnsi="Times New Roman" w:cs="Times New Roman"/>
        </w:rPr>
        <w:sectPr>
          <w:pgSz w:w="16838" w:h="23812"/>
          <w:pgMar w:top="805" w:right="1411" w:bottom="400" w:left="1447" w:header="0" w:footer="0" w:gutter="0"/>
          <w:cols w:equalWidth="0" w:num="1">
            <w:col w:w="13979"/>
          </w:cols>
        </w:sectPr>
      </w:pPr>
    </w:p>
    <w:p w14:paraId="7119FF25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C2D69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7E48DCB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2603A54F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3EBECF48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A92F95E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D586F">
      <w:pPr>
        <w:spacing w:before="27"/>
        <w:rPr>
          <w:rFonts w:hint="default" w:ascii="Times New Roman" w:hAnsi="Times New Roman" w:cs="Times New Roman"/>
        </w:rPr>
      </w:pPr>
    </w:p>
    <w:p w14:paraId="302A1001">
      <w:pPr>
        <w:spacing w:before="27"/>
        <w:rPr>
          <w:rFonts w:hint="default" w:ascii="Times New Roman" w:hAnsi="Times New Roman" w:cs="Times New Roman"/>
        </w:rPr>
      </w:pPr>
    </w:p>
    <w:p w14:paraId="634D7E14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0BB4D1E8">
      <w:pPr>
        <w:pStyle w:val="2"/>
        <w:spacing w:before="136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6ED31CDD">
      <w:pPr>
        <w:spacing w:line="344" w:lineRule="auto"/>
        <w:rPr>
          <w:rFonts w:hint="default" w:ascii="Times New Roman" w:hAnsi="Times New Roman" w:cs="Times New Roman"/>
          <w:sz w:val="21"/>
        </w:rPr>
      </w:pPr>
    </w:p>
    <w:p w14:paraId="48F90C5D">
      <w:pPr>
        <w:pStyle w:val="2"/>
        <w:spacing w:before="84" w:line="164" w:lineRule="auto"/>
        <w:ind w:left="1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sz w:val="29"/>
          <w:szCs w:val="29"/>
        </w:rPr>
        <w:t>none</w:t>
      </w:r>
    </w:p>
    <w:p w14:paraId="3869680F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76CD1214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469BB890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2B5B7BC2">
      <w:pPr>
        <w:pStyle w:val="2"/>
        <w:spacing w:before="299" w:line="394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4585408E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00E180E5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55C64B72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280E9944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3DB87337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4EC2A56E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283EA1B6">
      <w:pPr>
        <w:pStyle w:val="2"/>
        <w:spacing w:before="84" w:line="394" w:lineRule="exact"/>
        <w:ind w:left="880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position w:val="2"/>
          <w:sz w:val="29"/>
          <w:szCs w:val="29"/>
        </w:rPr>
        <w:t>Tashkent</w:t>
      </w:r>
    </w:p>
    <w:p w14:paraId="0DBB60F0">
      <w:pPr>
        <w:spacing w:line="394" w:lineRule="exact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805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4B638415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91008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-5703570</wp:posOffset>
            </wp:positionV>
            <wp:extent cx="13335" cy="5967095"/>
            <wp:effectExtent l="0" t="0" r="0" b="0"/>
            <wp:wrapNone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596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-5703570</wp:posOffset>
            </wp:positionV>
            <wp:extent cx="4027170" cy="2855595"/>
            <wp:effectExtent l="0" t="0" r="0" b="0"/>
            <wp:wrapNone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7DDA87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0A740B53">
      <w:pPr>
        <w:spacing w:before="127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 9 Tashkent One Day Tour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 Khast-Imam Complex</w:t>
      </w:r>
      <w:r>
        <w:rPr>
          <w:rFonts w:hint="default" w:ascii="Times New Roman" w:hAnsi="Times New Roman" w:eastAsia="Times New Roman" w:cs="Times New Roman"/>
          <w:color w:val="B80000"/>
          <w:spacing w:val="2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(Hazrati</w:t>
      </w:r>
    </w:p>
    <w:p w14:paraId="1131FC60">
      <w:pPr>
        <w:spacing w:before="119" w:line="236" w:lineRule="auto"/>
        <w:ind w:left="500" w:right="1634" w:hanging="2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Imam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Complex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Chorsu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Bazaar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pacing w:val="3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State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6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Applied</w:t>
      </w:r>
      <w:r>
        <w:rPr>
          <w:rFonts w:hint="default" w:ascii="Times New Roman" w:hAnsi="Times New Roman" w:eastAsia="Times New Roman" w:cs="Times New Roman"/>
          <w:color w:val="B80000"/>
          <w:spacing w:val="-2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Arts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Tashkent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Metro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Soviet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era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Amir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Timur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Square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Featured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Dinner</w:t>
      </w:r>
    </w:p>
    <w:p w14:paraId="18DECAA0">
      <w:pPr>
        <w:spacing w:line="333" w:lineRule="auto"/>
        <w:rPr>
          <w:rFonts w:hint="default" w:ascii="Times New Roman" w:hAnsi="Times New Roman" w:cs="Times New Roman"/>
          <w:sz w:val="21"/>
        </w:rPr>
      </w:pPr>
    </w:p>
    <w:p w14:paraId="0DF07AF4">
      <w:pPr>
        <w:pStyle w:val="2"/>
        <w:spacing w:before="90" w:line="317" w:lineRule="auto"/>
        <w:ind w:left="501" w:right="1292" w:hanging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After breakfast, your group will have a full day to explore Tashkent, Uz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bekistan’s vibrant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capital. You’ll get 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first impression of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this country.</w:t>
      </w:r>
    </w:p>
    <w:p w14:paraId="589BE9B3">
      <w:pPr>
        <w:pStyle w:val="2"/>
        <w:spacing w:before="279" w:line="331" w:lineRule="auto"/>
        <w:ind w:left="495" w:right="627" w:firstLine="1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Begin your day in the 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Old City 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at the 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>Khast-Imam Complex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, the spiritual heart of Tashkent.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>This serene ensemble of blue-domed mo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sques, mausoleums, and madrasahs invites you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step back in time. Here you’ll find the elega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nt Hazrati Imam Mosque, whose twin 53-meter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minarets and gold-leafed domes dominate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the square, as well as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the Tillya Sheikh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Mosque,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Barak Khan Madrasah, and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the Mausoleum of Abu Bakr Kaffal Shashi, a 10th-c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entury</w:t>
      </w:r>
    </w:p>
    <w:p w14:paraId="45D0EDE9">
      <w:pPr>
        <w:pStyle w:val="2"/>
        <w:spacing w:before="68" w:line="333" w:lineRule="auto"/>
        <w:ind w:left="502" w:right="5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scholar, poet, and locksmith-saint after whom the complex is named.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Be sure to visit the Mui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Muborak Library, home to the revered 7th-century Osman Qur’an - one of the world’s oldest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>copies.</w:t>
      </w:r>
    </w:p>
    <w:p w14:paraId="447A1E1B">
      <w:pPr>
        <w:pStyle w:val="2"/>
        <w:spacing w:before="244" w:line="334" w:lineRule="auto"/>
        <w:ind w:left="494" w:right="772" w:hanging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>After soaking up the complex’s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peaceful atmosphere, stroll through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Barak Khan Madrasah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now home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to artisan worksh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ops and boutiques. Watch local masters create ikat fabrics,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woodcarvings, pottery, an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d</w:t>
      </w:r>
      <w:r>
        <w:rPr>
          <w:rFonts w:hint="default" w:ascii="Times New Roman" w:hAnsi="Times New Roman" w:cs="Times New Roman"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jewelry, giving you a chance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 bring home a unique handmade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souvenir.</w:t>
      </w:r>
    </w:p>
    <w:p w14:paraId="6E64D0E2">
      <w:pPr>
        <w:pStyle w:val="2"/>
        <w:spacing w:before="246" w:line="317" w:lineRule="auto"/>
        <w:ind w:left="504" w:right="1008" w:firstLine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Continue your immersion in local culture with a visit to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Chorsu Bazaar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Tashkent’s largest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and most iconic marketplace. Beneath its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turquoise dome, v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endors sell colorful spices,</w:t>
      </w:r>
    </w:p>
    <w:p w14:paraId="2B178FE7">
      <w:pPr>
        <w:pStyle w:val="2"/>
        <w:spacing w:before="69" w:line="311" w:lineRule="auto"/>
        <w:ind w:left="497" w:right="804" w:firstLine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dried fruits, fresh bread still warm from the tandoor, and vibrant handicrafts. Sample street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food, chat with friendly locals, and experience the daily rhythm of Tashkent life.</w:t>
      </w:r>
    </w:p>
    <w:p w14:paraId="46C54E74">
      <w:pPr>
        <w:spacing w:line="311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805" w:right="1411" w:bottom="400" w:left="1447" w:header="0" w:footer="0" w:gutter="0"/>
          <w:cols w:equalWidth="0" w:num="1">
            <w:col w:w="13979"/>
          </w:cols>
        </w:sectPr>
      </w:pPr>
    </w:p>
    <w:p w14:paraId="2718F4D5">
      <w:pPr>
        <w:pStyle w:val="2"/>
        <w:spacing w:before="82" w:line="317" w:lineRule="auto"/>
        <w:ind w:left="509" w:right="687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Next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explore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State</w:t>
      </w:r>
      <w:r>
        <w:rPr>
          <w:rFonts w:hint="default" w:ascii="Times New Roman" w:hAnsi="Times New Roman" w:cs="Times New Roman"/>
          <w:b/>
          <w:bCs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Museum</w:t>
      </w:r>
      <w:r>
        <w:rPr>
          <w:rFonts w:hint="default" w:ascii="Times New Roman" w:hAnsi="Times New Roman" w:cs="Times New Roman"/>
          <w:b/>
          <w:bCs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of</w:t>
      </w:r>
      <w:r>
        <w:rPr>
          <w:rFonts w:hint="default" w:ascii="Times New Roman" w:hAnsi="Times New Roman" w:cs="Times New Roman"/>
          <w:b/>
          <w:bCs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Applied</w:t>
      </w:r>
      <w:r>
        <w:rPr>
          <w:rFonts w:hint="default" w:ascii="Times New Roman" w:hAnsi="Times New Roman" w:cs="Times New Roman"/>
          <w:b/>
          <w:bCs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Arts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where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more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than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7,000 </w:t>
      </w:r>
      <w:r>
        <w:rPr>
          <w:rFonts w:hint="default" w:ascii="Times New Roman" w:hAnsi="Times New Roman" w:cs="Times New Roman"/>
          <w:sz w:val="31"/>
          <w:szCs w:val="31"/>
        </w:rPr>
        <w:t>exhibits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showcase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Uzbekistan’s finest craftsmanship from th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e 19th century to today. Admire intricate gold</w:t>
      </w:r>
    </w:p>
    <w:p w14:paraId="45A20812">
      <w:pPr>
        <w:pStyle w:val="2"/>
        <w:spacing w:before="68" w:line="317" w:lineRule="auto"/>
        <w:ind w:left="504" w:right="785" w:hanging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embroidery, suzani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textiles, ceramics,</w:t>
      </w:r>
      <w:r>
        <w:rPr>
          <w:rFonts w:hint="default" w:ascii="Times New Roman" w:hAnsi="Times New Roman" w:cs="Times New Roman"/>
          <w:spacing w:val="-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jewelry, carpets, and woodcarvings, gaining a deeper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appreciation for the country’s artistic traditions.</w:t>
      </w:r>
    </w:p>
    <w:p w14:paraId="6D02E299">
      <w:pPr>
        <w:pStyle w:val="2"/>
        <w:spacing w:before="283" w:line="324" w:lineRule="auto"/>
        <w:ind w:left="504" w:right="593" w:firstLine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In the afternoon, descend underground for a ride on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Tashkent Metro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- an experience in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itself. As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first subway 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ystem in Central Asia, it is a living museum of Soviet architecture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and Uzbek decorative art. Each stati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on is uniquely designed, from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 xml:space="preserve">Kosmonavtlar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with its</w:t>
      </w:r>
    </w:p>
    <w:p w14:paraId="64AA23F4">
      <w:pPr>
        <w:pStyle w:val="2"/>
        <w:spacing w:before="69" w:line="422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position w:val="2"/>
          <w:sz w:val="31"/>
          <w:szCs w:val="31"/>
        </w:rPr>
        <w:t xml:space="preserve">cosmonaut-themed mosaics to </w:t>
      </w:r>
      <w:r>
        <w:rPr>
          <w:rFonts w:hint="default" w:ascii="Times New Roman" w:hAnsi="Times New Roman" w:cs="Times New Roman"/>
          <w:b/>
          <w:bCs/>
          <w:spacing w:val="13"/>
          <w:position w:val="2"/>
          <w:sz w:val="31"/>
          <w:szCs w:val="31"/>
        </w:rPr>
        <w:t xml:space="preserve">Paxtakor </w:t>
      </w:r>
      <w:r>
        <w:rPr>
          <w:rFonts w:hint="default" w:ascii="Times New Roman" w:hAnsi="Times New Roman" w:cs="Times New Roman"/>
          <w:spacing w:val="13"/>
          <w:position w:val="2"/>
          <w:sz w:val="31"/>
          <w:szCs w:val="31"/>
        </w:rPr>
        <w:t>with cotton mo</w:t>
      </w:r>
      <w:r>
        <w:rPr>
          <w:rFonts w:hint="default" w:ascii="Times New Roman" w:hAnsi="Times New Roman" w:cs="Times New Roman"/>
          <w:spacing w:val="12"/>
          <w:position w:val="2"/>
          <w:sz w:val="31"/>
          <w:szCs w:val="31"/>
        </w:rPr>
        <w:t>tifs.</w:t>
      </w:r>
    </w:p>
    <w:p w14:paraId="5BDE4ADF">
      <w:pPr>
        <w:pStyle w:val="2"/>
        <w:spacing w:before="299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position w:val="6"/>
          <w:sz w:val="31"/>
          <w:szCs w:val="31"/>
        </w:rPr>
        <w:t xml:space="preserve">Emerge at </w:t>
      </w:r>
      <w:r>
        <w:rPr>
          <w:rFonts w:hint="default" w:ascii="Times New Roman" w:hAnsi="Times New Roman" w:cs="Times New Roman"/>
          <w:b/>
          <w:bCs/>
          <w:spacing w:val="9"/>
          <w:position w:val="6"/>
          <w:sz w:val="31"/>
          <w:szCs w:val="31"/>
        </w:rPr>
        <w:t>Amir Timur Square</w:t>
      </w:r>
      <w:r>
        <w:rPr>
          <w:rFonts w:hint="default" w:ascii="Times New Roman" w:hAnsi="Times New Roman" w:cs="Times New Roman"/>
          <w:spacing w:val="9"/>
          <w:position w:val="6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8"/>
          <w:position w:val="6"/>
          <w:sz w:val="31"/>
          <w:szCs w:val="31"/>
        </w:rPr>
        <w:t xml:space="preserve"> the heart of modern Tashkent. Surrounded by landmarks</w:t>
      </w:r>
    </w:p>
    <w:p w14:paraId="6A1B5234">
      <w:pPr>
        <w:pStyle w:val="2"/>
        <w:spacing w:before="86" w:line="317" w:lineRule="auto"/>
        <w:ind w:left="502" w:right="63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such as Hotel Uzbekistan, the Palace of Internationa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l Forums, and the University of Law,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square is anchored by a bronze equestrian statue of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Amir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Timur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the great Central Asian</w:t>
      </w:r>
    </w:p>
    <w:p w14:paraId="6954A659">
      <w:pPr>
        <w:pStyle w:val="2"/>
        <w:spacing w:before="69" w:line="317" w:lineRule="auto"/>
        <w:ind w:left="489" w:right="1287" w:firstLine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>conqueror and founder of the Timurid Empire. Take time to relax by the fountains, stroll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through the green spaces, and - if time allows - visit the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A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mir Timur Museum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(closed</w:t>
      </w:r>
    </w:p>
    <w:p w14:paraId="03280C1A">
      <w:pPr>
        <w:pStyle w:val="2"/>
        <w:spacing w:before="68" w:line="317" w:lineRule="auto"/>
        <w:ind w:left="497" w:right="1102" w:firstLine="17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Mondays), whose striking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dome is depicted on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1,000-som banknote. Inside, discover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fascinating exhibits on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Timur’s life and legacy.</w:t>
      </w:r>
    </w:p>
    <w:p w14:paraId="41F01DDC">
      <w:pPr>
        <w:spacing w:line="347" w:lineRule="auto"/>
        <w:rPr>
          <w:rFonts w:hint="default" w:ascii="Times New Roman" w:hAnsi="Times New Roman" w:cs="Times New Roman"/>
          <w:sz w:val="21"/>
        </w:rPr>
      </w:pPr>
    </w:p>
    <w:p w14:paraId="35CE16BA">
      <w:pPr>
        <w:spacing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group id="_x0000_s1049" o:spid="_x0000_s1049" o:spt="203" style="position:absolute;left:0pt;margin-left:356.35pt;margin-top:0pt;height:224.85pt;width:317.15pt;z-index:251692032;mso-width-relative:page;mso-height-relative:page;" coordsize="6342,4497">
            <o:lock v:ext="edit"/>
            <v:shape id="_x0000_s1050" o:spid="_x0000_s1050" o:spt="75" type="#_x0000_t75" style="position:absolute;left:0;top:0;height:4497;width:6342;" filled="f" stroked="f" coordsize="21600,21600">
              <v:path/>
              <v:fill on="f" focussize="0,0"/>
              <v:stroke on="f"/>
              <v:imagedata r:id="rId53" o:title=""/>
              <o:lock v:ext="edit" aspectratio="t"/>
            </v:shape>
            <v:shape id="_x0000_s1051" o:spid="_x0000_s1051" o:spt="202" type="#_x0000_t202" style="position:absolute;left:-20;top:-20;height:4740;width:638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E0C694"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 w14:paraId="38DDA763"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 w14:paraId="1B44D309"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 w14:paraId="422DD41F"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 w14:paraId="7CD153B3"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 w14:paraId="129EFAE9"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 w14:paraId="46492E28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29A37D6A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73330E85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4686877C">
                    <w:pPr>
                      <w:spacing w:before="181" w:line="845" w:lineRule="exact"/>
                      <w:ind w:left="5477"/>
                      <w:rPr>
                        <w:rFonts w:ascii="Arial" w:hAnsi="Arial" w:eastAsia="Arial" w:cs="Arial"/>
                        <w:sz w:val="63"/>
                        <w:szCs w:val="63"/>
                      </w:rPr>
                    </w:pPr>
                    <w:r>
                      <w:rPr>
                        <w:rFonts w:ascii="Arial" w:hAnsi="Arial" w:eastAsia="Arial" w:cs="Arial"/>
                        <w:color w:val="ABABAB"/>
                        <w:spacing w:val="70"/>
                        <w:w w:val="106"/>
                        <w:position w:val="3"/>
                        <w:sz w:val="63"/>
                        <w:szCs w:val="63"/>
                      </w:rPr>
                      <w:t>&gt;</w:t>
                    </w:r>
                  </w:p>
                </w:txbxContent>
              </v:textbox>
            </v:shape>
          </v:group>
        </w:pict>
      </w:r>
      <w:r>
        <w:rPr>
          <w:rFonts w:hint="default" w:ascii="Times New Roman" w:hAnsi="Times New Roman" w:cs="Times New Roman"/>
          <w:position w:val="-89"/>
        </w:rPr>
        <w:pict>
          <v:group id="_x0000_s1052" o:spid="_x0000_s1052" o:spt="203" style="height:224.85pt;width:317.15pt;" coordsize="6342,4497">
            <o:lock v:ext="edit"/>
            <v:shape id="_x0000_s1053" o:spid="_x0000_s1053" o:spt="75" type="#_x0000_t75" style="position:absolute;left:0;top:0;height:4497;width:6342;" filled="f" stroked="f" coordsize="21600,21600">
              <v:path/>
              <v:fill on="f" focussize="0,0"/>
              <v:stroke on="f"/>
              <v:imagedata r:id="rId54" o:title=""/>
              <o:lock v:ext="edit" aspectratio="t"/>
            </v:shape>
            <v:shape id="_x0000_s1054" o:spid="_x0000_s1054" o:spt="202" type="#_x0000_t202" style="position:absolute;left:-20;top:-20;height:4537;width:638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8C94B83"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 w14:paraId="07AA14F8"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 w14:paraId="1B5CC6AF"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 w14:paraId="29C34DB3"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 w14:paraId="0E5131EE"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 w14:paraId="02D54B9A"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 w14:paraId="14A4522C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6288C9B8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054FAB01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77D14B44">
                    <w:pPr>
                      <w:spacing w:before="181" w:line="845" w:lineRule="exact"/>
                      <w:ind w:left="620"/>
                      <w:rPr>
                        <w:rFonts w:ascii="Arial" w:hAnsi="Arial" w:eastAsia="Arial" w:cs="Arial"/>
                        <w:sz w:val="63"/>
                        <w:szCs w:val="63"/>
                      </w:rPr>
                    </w:pPr>
                    <w:r>
                      <w:rPr>
                        <w:rFonts w:ascii="Arial" w:hAnsi="Arial" w:eastAsia="Arial" w:cs="Arial"/>
                        <w:color w:val="ABABAB"/>
                        <w:spacing w:val="70"/>
                        <w:w w:val="106"/>
                        <w:position w:val="3"/>
                        <w:sz w:val="63"/>
                        <w:szCs w:val="63"/>
                      </w:rPr>
                      <w:t>&lt;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6BA14A5">
      <w:pPr>
        <w:pStyle w:val="2"/>
        <w:spacing w:before="173" w:line="422" w:lineRule="exact"/>
        <w:ind w:left="249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93056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4"/>
          <w:position w:val="4"/>
          <w:sz w:val="31"/>
          <w:szCs w:val="31"/>
        </w:rPr>
        <w:t>Uzbekistan Food</w:t>
      </w:r>
      <w:r>
        <w:rPr>
          <w:rFonts w:hint="default" w:ascii="Times New Roman" w:hAnsi="Times New Roman" w:cs="Times New Roman"/>
          <w:spacing w:val="1"/>
          <w:position w:val="4"/>
          <w:sz w:val="31"/>
          <w:szCs w:val="31"/>
        </w:rPr>
        <w:t xml:space="preserve">                                        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4"/>
          <w:position w:val="4"/>
          <w:sz w:val="31"/>
          <w:szCs w:val="31"/>
        </w:rPr>
        <w:t>Chorsu Bazaar, Tashkent</w:t>
      </w:r>
    </w:p>
    <w:p w14:paraId="75D50FF2">
      <w:pPr>
        <w:spacing w:before="12"/>
        <w:rPr>
          <w:rFonts w:hint="default" w:ascii="Times New Roman" w:hAnsi="Times New Roman" w:cs="Times New Roman"/>
        </w:rPr>
      </w:pPr>
    </w:p>
    <w:p w14:paraId="0B32FF59">
      <w:pPr>
        <w:spacing w:before="12"/>
        <w:rPr>
          <w:rFonts w:hint="default" w:ascii="Times New Roman" w:hAnsi="Times New Roman" w:cs="Times New Roman"/>
        </w:rPr>
      </w:pPr>
    </w:p>
    <w:p w14:paraId="71CE16C2">
      <w:pPr>
        <w:spacing w:before="12"/>
        <w:rPr>
          <w:rFonts w:hint="default" w:ascii="Times New Roman" w:hAnsi="Times New Roman" w:cs="Times New Roman"/>
        </w:rPr>
      </w:pPr>
    </w:p>
    <w:p w14:paraId="5F4E2D1F">
      <w:pPr>
        <w:spacing w:before="11"/>
        <w:rPr>
          <w:rFonts w:hint="default" w:ascii="Times New Roman" w:hAnsi="Times New Roman" w:cs="Times New Roman"/>
        </w:rPr>
      </w:pPr>
    </w:p>
    <w:p w14:paraId="50F5FE2A">
      <w:pPr>
        <w:spacing w:before="11"/>
        <w:rPr>
          <w:rFonts w:hint="default" w:ascii="Times New Roman" w:hAnsi="Times New Roman" w:cs="Times New Roman"/>
        </w:rPr>
      </w:pPr>
    </w:p>
    <w:p w14:paraId="1ED54A4D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7D446865">
      <w:pPr>
        <w:pStyle w:val="2"/>
        <w:spacing w:before="137" w:line="636" w:lineRule="exact"/>
        <w:ind w:left="54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54AF0D24">
      <w:pPr>
        <w:pStyle w:val="2"/>
        <w:spacing w:before="162" w:line="203" w:lineRule="auto"/>
        <w:ind w:left="1422"/>
        <w:outlineLvl w:val="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sz w:val="29"/>
          <w:szCs w:val="29"/>
        </w:rPr>
        <w:t>5 sites</w:t>
      </w:r>
    </w:p>
    <w:p w14:paraId="72D9A5FB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4BDE7BC1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0CD620EB">
      <w:pPr>
        <w:pStyle w:val="2"/>
        <w:spacing w:before="89"/>
        <w:ind w:left="66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228" name="IM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 22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310FE774">
      <w:pPr>
        <w:pStyle w:val="2"/>
        <w:spacing w:before="65" w:line="394" w:lineRule="exact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0"/>
          <w:position w:val="4"/>
          <w:sz w:val="29"/>
          <w:szCs w:val="29"/>
        </w:rPr>
        <w:t>Breakfast, Dinner</w:t>
      </w:r>
    </w:p>
    <w:p w14:paraId="128CB98C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230F1D7">
      <w:pPr>
        <w:pStyle w:val="2"/>
        <w:spacing w:before="1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232" name="IM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 232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3BF3EC0A">
      <w:pPr>
        <w:pStyle w:val="2"/>
        <w:spacing w:before="46" w:line="393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1E7DCC41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508CB87F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2443BAE6">
      <w:pPr>
        <w:pStyle w:val="2"/>
        <w:spacing w:before="91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234" name="IM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 23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07B89A97">
      <w:pPr>
        <w:pStyle w:val="2"/>
        <w:spacing w:before="84" w:line="394" w:lineRule="exact"/>
        <w:ind w:left="880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position w:val="2"/>
          <w:sz w:val="29"/>
          <w:szCs w:val="29"/>
        </w:rPr>
        <w:t>Tashkent</w:t>
      </w:r>
    </w:p>
    <w:p w14:paraId="5A975E9D">
      <w:pPr>
        <w:spacing w:line="394" w:lineRule="exact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2">
            <w:col w:w="6918" w:space="100"/>
            <w:col w:w="6961"/>
          </w:cols>
        </w:sectPr>
      </w:pPr>
    </w:p>
    <w:p w14:paraId="7B9C964A">
      <w:pPr>
        <w:spacing w:line="365" w:lineRule="auto"/>
        <w:rPr>
          <w:rFonts w:hint="default" w:ascii="Times New Roman" w:hAnsi="Times New Roman" w:cs="Times New Roman"/>
          <w:sz w:val="21"/>
        </w:rPr>
      </w:pPr>
    </w:p>
    <w:p w14:paraId="4DB97731">
      <w:pPr>
        <w:spacing w:before="126" w:line="235" w:lineRule="auto"/>
        <w:ind w:left="505" w:right="1625" w:hanging="1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6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10 Tashkent to Urgench by Morning Flight, Transfer to Khiva 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>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World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Heritage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>)</w:t>
      </w:r>
      <w:r>
        <w:rPr>
          <w:rFonts w:hint="default" w:ascii="Times New Roman" w:hAnsi="Times New Roman" w:eastAsia="Times New Roman" w:cs="Times New Roman"/>
          <w:color w:val="B80000"/>
          <w:spacing w:val="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|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Ichan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kala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Kalta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Minor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Minaret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Pakhlavan</w:t>
      </w:r>
    </w:p>
    <w:p w14:paraId="66ABE88A">
      <w:pPr>
        <w:spacing w:before="65" w:line="236" w:lineRule="auto"/>
        <w:ind w:left="495" w:right="1727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Makhmud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Mausoleum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Islam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Khoja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Minaret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Juma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Tosh</w:t>
      </w:r>
      <w:r>
        <w:rPr>
          <w:rFonts w:hint="default" w:ascii="Times New Roman" w:hAnsi="Times New Roman" w:eastAsia="Times New Roman" w:cs="Times New Roman"/>
          <w:color w:val="B80000"/>
          <w:spacing w:val="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Hovli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Palace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Kuhna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Ark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>)</w:t>
      </w:r>
    </w:p>
    <w:p w14:paraId="540E837F">
      <w:pPr>
        <w:spacing w:line="336" w:lineRule="auto"/>
        <w:rPr>
          <w:rFonts w:hint="default" w:ascii="Times New Roman" w:hAnsi="Times New Roman" w:cs="Times New Roman"/>
          <w:sz w:val="21"/>
        </w:rPr>
      </w:pPr>
    </w:p>
    <w:p w14:paraId="34DD5B81">
      <w:pPr>
        <w:pStyle w:val="2"/>
        <w:spacing w:before="90" w:line="316" w:lineRule="auto"/>
        <w:ind w:left="489" w:right="919" w:firstLine="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On this day, your gro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up will need to get up early and take your morning flight from Bishkek</w:t>
      </w:r>
      <w:r>
        <w:rPr>
          <w:rFonts w:hint="default" w:ascii="Times New Roman" w:hAnsi="Times New Roman" w:cs="Times New Roman"/>
          <w:sz w:val="31"/>
          <w:szCs w:val="31"/>
        </w:rPr>
        <w:t xml:space="preserve"> to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Urgench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International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Airport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followed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short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36 </w:t>
      </w:r>
      <w:r>
        <w:rPr>
          <w:rFonts w:hint="default" w:ascii="Times New Roman" w:hAnsi="Times New Roman" w:cs="Times New Roman"/>
          <w:sz w:val="31"/>
          <w:szCs w:val="31"/>
        </w:rPr>
        <w:t>km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transfer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Khiva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UNESCO</w:t>
      </w:r>
    </w:p>
    <w:p w14:paraId="3D98CD35">
      <w:pPr>
        <w:pStyle w:val="2"/>
        <w:spacing w:before="70" w:line="422" w:lineRule="exact"/>
        <w:ind w:left="49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World Heritage Site. The cont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rast is striking: leaving behind modern Tashkent, the Silk</w:t>
      </w:r>
    </w:p>
    <w:p w14:paraId="699BFCFB">
      <w:pPr>
        <w:pStyle w:val="2"/>
        <w:spacing w:before="85" w:line="340" w:lineRule="auto"/>
        <w:ind w:left="509" w:right="723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Road’s gateway, you step into a city that feels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frozen in time. Once a thriving Silk Road hub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16th century, Kh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iva blended Persian, Turkic, and Russian influences, becoming a safe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haven for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traders an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d scholars.</w:t>
      </w:r>
    </w:p>
    <w:p w14:paraId="10C4E25F">
      <w:pPr>
        <w:pStyle w:val="2"/>
        <w:spacing w:before="213" w:line="422" w:lineRule="exact"/>
        <w:ind w:left="43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“I would offer a bag of gol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d merely to catch a glimpse of Khiva.”</w:t>
      </w:r>
      <w:r>
        <w:rPr>
          <w:rFonts w:hint="default" w:ascii="Times New Roman" w:hAnsi="Times New Roman" w:cs="Times New Roman"/>
          <w:spacing w:val="-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This well-known Central</w:t>
      </w:r>
    </w:p>
    <w:p w14:paraId="2AD4733C">
      <w:pPr>
        <w:pStyle w:val="2"/>
        <w:spacing w:before="87" w:line="422" w:lineRule="exact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Asian saying perfectly captures</w: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the city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’s legendary allure. Khiva is a living “open-air</w:t>
      </w:r>
    </w:p>
    <w:p w14:paraId="4B681425">
      <w:pPr>
        <w:pStyle w:val="2"/>
        <w:spacing w:before="89" w:line="350" w:lineRule="auto"/>
        <w:ind w:left="502" w:right="698" w:firstLine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6"/>
          <w:sz w:val="31"/>
          <w:szCs w:val="31"/>
        </w:rPr>
        <w:t>museum,” a place where stepping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through its gates feels like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traveling back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medieval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era.</w:t>
      </w:r>
    </w:p>
    <w:p w14:paraId="4C7EF7C4">
      <w:pPr>
        <w:pStyle w:val="2"/>
        <w:spacing w:before="180" w:line="422" w:lineRule="exact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position w:val="5"/>
          <w:sz w:val="31"/>
          <w:szCs w:val="31"/>
        </w:rPr>
        <w:t xml:space="preserve">The highlight of Khiva is </w:t>
      </w:r>
      <w:r>
        <w:rPr>
          <w:rFonts w:hint="default" w:ascii="Times New Roman" w:hAnsi="Times New Roman" w:cs="Times New Roman"/>
          <w:b/>
          <w:bCs/>
          <w:spacing w:val="10"/>
          <w:position w:val="5"/>
          <w:sz w:val="31"/>
          <w:szCs w:val="31"/>
        </w:rPr>
        <w:t>Itchan Kala</w:t>
      </w:r>
      <w:r>
        <w:rPr>
          <w:rFonts w:hint="default" w:ascii="Times New Roman" w:hAnsi="Times New Roman" w:cs="Times New Roman"/>
          <w:spacing w:val="10"/>
          <w:position w:val="5"/>
          <w:sz w:val="31"/>
          <w:szCs w:val="31"/>
        </w:rPr>
        <w:t>, the perfectly preserved inner-walled city of the</w:t>
      </w:r>
    </w:p>
    <w:p w14:paraId="1FE7E993">
      <w:pPr>
        <w:pStyle w:val="2"/>
        <w:spacing w:before="88" w:line="328" w:lineRule="auto"/>
        <w:ind w:left="492" w:right="745" w:firstLine="2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Khwarezm Empire (10th-17th centuries). Enclosed by 10-meter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-high mud-brick walls, this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UNESCO World Heritage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site covers</w:t>
      </w:r>
      <w:r>
        <w:rPr>
          <w:rFonts w:hint="default" w:ascii="Times New Roman" w:hAnsi="Times New Roman" w:cs="Times New Roman"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just 26 hectares and is home to about 2,000 residents.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All its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treasures - palaces, mosques, madrasahs, minarets, and m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ausoleums - lie within a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walkable 1-kilometer radius, making it easy to explore on foot in half a day.</w:t>
      </w:r>
    </w:p>
    <w:p w14:paraId="68AFE9E8">
      <w:pPr>
        <w:pStyle w:val="2"/>
        <w:spacing w:before="281" w:line="317" w:lineRule="auto"/>
        <w:ind w:left="489" w:right="520" w:firstLine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After breakfast, follow your guide through the 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Ata Darvaza (West Gate) 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to begin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your</w:t>
      </w:r>
      <w:r>
        <w:rPr>
          <w:rFonts w:hint="default" w:ascii="Times New Roman" w:hAnsi="Times New Roman" w:cs="Times New Roman"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journey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through Khiva’s most iconic landmarks. Admire the turquoise-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glazed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>Kalta Minor</w:t>
      </w:r>
    </w:p>
    <w:p w14:paraId="3E2CEC68">
      <w:pPr>
        <w:pStyle w:val="2"/>
        <w:spacing w:before="69" w:line="317" w:lineRule="auto"/>
        <w:ind w:left="508" w:right="690" w:hanging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z w:val="31"/>
          <w:szCs w:val="31"/>
        </w:rPr>
        <w:t>Minaret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>(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“</w:t>
      </w:r>
      <w:r>
        <w:rPr>
          <w:rFonts w:hint="default" w:ascii="Times New Roman" w:hAnsi="Times New Roman" w:cs="Times New Roman"/>
          <w:sz w:val="31"/>
          <w:szCs w:val="31"/>
        </w:rPr>
        <w:t>Short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Minaret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”)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nearby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Muhammad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Amin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Khan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 xml:space="preserve">largest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in Khiva. Continue to the peaceful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Sayid Allauddin Mausoleum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(14th centu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ry) and the</w:t>
      </w:r>
    </w:p>
    <w:p w14:paraId="3B020148">
      <w:pPr>
        <w:pStyle w:val="2"/>
        <w:spacing w:before="69" w:line="422" w:lineRule="exact"/>
        <w:ind w:left="50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9"/>
          <w:position w:val="6"/>
          <w:sz w:val="31"/>
          <w:szCs w:val="31"/>
        </w:rPr>
        <w:t>Pakhlavan Makhmud Mausoleum</w:t>
      </w:r>
      <w:r>
        <w:rPr>
          <w:rFonts w:hint="default" w:ascii="Times New Roman" w:hAnsi="Times New Roman" w:cs="Times New Roman"/>
          <w:spacing w:val="9"/>
          <w:position w:val="6"/>
          <w:sz w:val="31"/>
          <w:szCs w:val="31"/>
        </w:rPr>
        <w:t xml:space="preserve">, the </w:t>
      </w:r>
      <w:r>
        <w:rPr>
          <w:rFonts w:hint="default" w:ascii="Times New Roman" w:hAnsi="Times New Roman" w:cs="Times New Roman"/>
          <w:spacing w:val="8"/>
          <w:position w:val="6"/>
          <w:sz w:val="31"/>
          <w:szCs w:val="31"/>
        </w:rPr>
        <w:t>holiest site in Khiva with its striking turquoise domes.</w:t>
      </w:r>
    </w:p>
    <w:p w14:paraId="4C9D8B91">
      <w:pPr>
        <w:pStyle w:val="2"/>
        <w:spacing w:before="301" w:line="316" w:lineRule="auto"/>
        <w:ind w:left="509" w:right="878" w:hanging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Climb (optional, self-pay) the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 xml:space="preserve">Islam Khoja Minaret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- at 57 meters tall, it offers b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reathtaking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panoramic views over the city. Step into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Juma Mosque (Friday Mosque)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its</w:t>
      </w:r>
    </w:p>
    <w:p w14:paraId="0F6FEA03">
      <w:pPr>
        <w:pStyle w:val="2"/>
        <w:spacing w:before="71" w:line="316" w:lineRule="auto"/>
        <w:ind w:left="507" w:right="1069" w:firstLine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mesmerizing forest of 218 wooden columns, and admire the intricate tilework at </w:t>
      </w:r>
      <w:r>
        <w:rPr>
          <w:rFonts w:hint="default" w:ascii="Times New Roman" w:hAnsi="Times New Roman" w:cs="Times New Roman"/>
          <w:b/>
          <w:bCs/>
          <w:spacing w:val="12"/>
          <w:sz w:val="31"/>
          <w:szCs w:val="31"/>
        </w:rPr>
        <w:t>Allakuli</w:t>
      </w:r>
      <w:r>
        <w:rPr>
          <w:rFonts w:hint="default" w:ascii="Times New Roman" w:hAnsi="Times New Roman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Khan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Explore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elegant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Tosh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Hovli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Palace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(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Stone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Palace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)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2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harem</w:t>
      </w:r>
    </w:p>
    <w:p w14:paraId="2951BBF9">
      <w:pPr>
        <w:pStyle w:val="2"/>
        <w:spacing w:before="69" w:line="317" w:lineRule="auto"/>
        <w:ind w:left="501" w:right="80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quarters and mirrored halls, and visit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Mohammed Rakhim Khan Madrasa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for a gli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mpse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of Khiva’s cultural history.</w:t>
      </w:r>
    </w:p>
    <w:p w14:paraId="48E0FBAF">
      <w:pPr>
        <w:pStyle w:val="2"/>
        <w:spacing w:before="279" w:line="331" w:lineRule="auto"/>
        <w:ind w:left="492" w:right="62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Also, explore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Kuhna Ark 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(Old Fortress)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 a 17th-century citadel where you can see the khans’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harem, mint, stables, arsenal, mosque, and</w:t>
      </w:r>
      <w:r>
        <w:rPr>
          <w:rFonts w:hint="default" w:ascii="Times New Roman" w:hAnsi="Times New Roman" w:cs="Times New Roman"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jail. If time permits, walk along the 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>Itch</w:t>
      </w:r>
      <w:r>
        <w:rPr>
          <w:rFonts w:hint="default" w:ascii="Times New Roman" w:hAnsi="Times New Roman" w:cs="Times New Roman"/>
          <w:b/>
          <w:bCs/>
          <w:spacing w:val="12"/>
          <w:sz w:val="31"/>
          <w:szCs w:val="31"/>
        </w:rPr>
        <w:t>an Kala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4"/>
          <w:sz w:val="31"/>
          <w:szCs w:val="31"/>
        </w:rPr>
        <w:t xml:space="preserve">walls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(self-pay) for unforgetta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ble panoramic views - a perfect spot to watch the sunset over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Khiva’s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timeless skyline. (Fun fact: Itchan Kala is featured on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100,000 Uzbekistani som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banknote!)</w:t>
      </w:r>
    </w:p>
    <w:p w14:paraId="23733A6E">
      <w:pPr>
        <w:pStyle w:val="2"/>
        <w:spacing w:before="282" w:line="421" w:lineRule="exact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position w:val="6"/>
          <w:sz w:val="31"/>
          <w:szCs w:val="31"/>
        </w:rPr>
        <w:t>This evening, you will stay in Khiva.</w:t>
      </w:r>
    </w:p>
    <w:p w14:paraId="328E843C">
      <w:pPr>
        <w:spacing w:line="421" w:lineRule="exact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805" w:right="1411" w:bottom="400" w:left="1447" w:header="0" w:footer="0" w:gutter="0"/>
          <w:cols w:space="720" w:num="1"/>
        </w:sectPr>
      </w:pPr>
    </w:p>
    <w:p w14:paraId="71686055">
      <w:pPr>
        <w:spacing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7D88B">
      <w:pPr>
        <w:spacing w:before="18"/>
        <w:rPr>
          <w:rFonts w:hint="default" w:ascii="Times New Roman" w:hAnsi="Times New Roman" w:cs="Times New Roman"/>
        </w:rPr>
      </w:pPr>
    </w:p>
    <w:p w14:paraId="1279BDDE">
      <w:pPr>
        <w:spacing w:before="18"/>
        <w:rPr>
          <w:rFonts w:hint="default" w:ascii="Times New Roman" w:hAnsi="Times New Roman" w:cs="Times New Roman"/>
        </w:rPr>
      </w:pPr>
    </w:p>
    <w:p w14:paraId="279C4A88">
      <w:pPr>
        <w:spacing w:before="17"/>
        <w:rPr>
          <w:rFonts w:hint="default" w:ascii="Times New Roman" w:hAnsi="Times New Roman" w:cs="Times New Roman"/>
        </w:rPr>
      </w:pPr>
    </w:p>
    <w:p w14:paraId="1501550B">
      <w:pPr>
        <w:rPr>
          <w:rFonts w:hint="default" w:ascii="Times New Roman" w:hAnsi="Times New Roman" w:cs="Times New Roman"/>
        </w:rPr>
        <w:sectPr>
          <w:pgSz w:w="16838" w:h="23812"/>
          <w:pgMar w:top="805" w:right="1411" w:bottom="400" w:left="1447" w:header="0" w:footer="0" w:gutter="0"/>
          <w:cols w:equalWidth="0" w:num="1">
            <w:col w:w="13979"/>
          </w:cols>
        </w:sectPr>
      </w:pPr>
    </w:p>
    <w:p w14:paraId="57F629A5">
      <w:pPr>
        <w:spacing w:before="151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D9D1A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4BABBB6D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1E6A0A4A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73E5927D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2257A4EF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2B914">
      <w:pPr>
        <w:spacing w:before="27"/>
        <w:rPr>
          <w:rFonts w:hint="default" w:ascii="Times New Roman" w:hAnsi="Times New Roman" w:cs="Times New Roman"/>
        </w:rPr>
      </w:pPr>
    </w:p>
    <w:p w14:paraId="119116ED">
      <w:pPr>
        <w:spacing w:before="27"/>
        <w:rPr>
          <w:rFonts w:hint="default" w:ascii="Times New Roman" w:hAnsi="Times New Roman" w:cs="Times New Roman"/>
        </w:rPr>
      </w:pPr>
    </w:p>
    <w:p w14:paraId="070A0983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55210D96">
      <w:pPr>
        <w:pStyle w:val="2"/>
        <w:spacing w:before="135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36E8D37F">
      <w:pPr>
        <w:spacing w:line="289" w:lineRule="auto"/>
        <w:rPr>
          <w:rFonts w:hint="default" w:ascii="Times New Roman" w:hAnsi="Times New Roman" w:cs="Times New Roman"/>
          <w:sz w:val="21"/>
        </w:rPr>
      </w:pPr>
    </w:p>
    <w:p w14:paraId="6CED8C2F">
      <w:pPr>
        <w:pStyle w:val="2"/>
        <w:spacing w:before="85" w:line="203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28"/>
          <w:sz w:val="29"/>
          <w:szCs w:val="29"/>
        </w:rPr>
        <w:t xml:space="preserve">1 </w:t>
      </w:r>
      <w:r>
        <w:rPr>
          <w:rFonts w:hint="default" w:ascii="Times New Roman" w:hAnsi="Times New Roman" w:cs="Times New Roman"/>
          <w:sz w:val="29"/>
          <w:szCs w:val="29"/>
        </w:rPr>
        <w:t>site</w:t>
      </w:r>
    </w:p>
    <w:p w14:paraId="7631CB68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758929C8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50CD0AC1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7EF8F6AC">
      <w:pPr>
        <w:pStyle w:val="2"/>
        <w:spacing w:before="299" w:line="394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2B428002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5B270E2D">
      <w:pPr>
        <w:pStyle w:val="2"/>
        <w:spacing w:before="1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18EA0DF6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5E040F18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0700FD85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64F01EED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2B19A76F">
      <w:pPr>
        <w:pStyle w:val="2"/>
        <w:spacing w:before="172" w:line="209" w:lineRule="auto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0"/>
          <w:sz w:val="29"/>
          <w:szCs w:val="29"/>
        </w:rPr>
        <w:t>Khiva</w:t>
      </w:r>
    </w:p>
    <w:p w14:paraId="436ACAB2">
      <w:pPr>
        <w:spacing w:line="209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805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2685F574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9510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-2173605</wp:posOffset>
            </wp:positionV>
            <wp:extent cx="8242935" cy="13335"/>
            <wp:effectExtent l="0" t="0" r="0" b="0"/>
            <wp:wrapNone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696128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-5258435</wp:posOffset>
            </wp:positionV>
            <wp:extent cx="13335" cy="5522595"/>
            <wp:effectExtent l="0" t="0" r="0" b="0"/>
            <wp:wrapNone/>
            <wp:docPr id="254" name="IM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 254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5522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694080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-5258435</wp:posOffset>
            </wp:positionV>
            <wp:extent cx="4027170" cy="2855595"/>
            <wp:effectExtent l="0" t="0" r="0" b="0"/>
            <wp:wrapNone/>
            <wp:docPr id="256" name="IM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 256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5E820F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2EEC4348">
      <w:pPr>
        <w:spacing w:before="127" w:line="235" w:lineRule="auto"/>
        <w:ind w:left="505" w:right="3146" w:hanging="1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11 Khiva -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Shavat Border Poi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nt - Darvaza</w:t>
      </w:r>
      <w:r>
        <w:rPr>
          <w:rFonts w:hint="default" w:ascii="Times New Roman" w:hAnsi="Times New Roman" w:eastAsia="Times New Roman" w:cs="Times New Roman"/>
          <w:color w:val="B80000"/>
          <w:spacing w:val="1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Gas</w:t>
      </w:r>
      <w:r>
        <w:rPr>
          <w:rFonts w:hint="default" w:ascii="Times New Roman" w:hAnsi="Times New Roman" w:eastAsia="Times New Roman" w:cs="Times New Roman"/>
          <w:color w:val="B80000"/>
          <w:spacing w:val="1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Crater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(Turkmenistan)</w:t>
      </w:r>
      <w:r>
        <w:rPr>
          <w:rFonts w:hint="default" w:ascii="Times New Roman" w:hAnsi="Times New Roman" w:eastAsia="Times New Roman" w:cs="Times New Roman"/>
          <w:color w:val="B80000"/>
          <w:spacing w:val="4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 Dinner, Camp at the Desert</w:t>
      </w:r>
    </w:p>
    <w:p w14:paraId="5FB2E5DA">
      <w:pPr>
        <w:spacing w:line="336" w:lineRule="auto"/>
        <w:rPr>
          <w:rFonts w:hint="default" w:ascii="Times New Roman" w:hAnsi="Times New Roman" w:cs="Times New Roman"/>
          <w:sz w:val="21"/>
        </w:rPr>
      </w:pPr>
    </w:p>
    <w:p w14:paraId="62E075DD">
      <w:pPr>
        <w:pStyle w:val="2"/>
        <w:spacing w:before="91" w:line="339" w:lineRule="auto"/>
        <w:ind w:left="494" w:right="913" w:hanging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After breakfast, you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will be transferred from Khiva to the Uzbekistan-Turkmenistan border,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which is about one-ho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ur drive.</w:t>
      </w:r>
    </w:p>
    <w:p w14:paraId="3B76C3FB">
      <w:pPr>
        <w:pStyle w:val="2"/>
        <w:spacing w:before="212" w:line="317" w:lineRule="auto"/>
        <w:ind w:left="495" w:right="1061" w:hanging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Your group will cross into Turkmenistan via the 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>Shavat-Dashoguz border point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. Our loc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Turkmen guide will be waiting for you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there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 a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ssist with customs formalities and</w:t>
      </w:r>
    </w:p>
    <w:p w14:paraId="2ED9A4CD">
      <w:pPr>
        <w:pStyle w:val="2"/>
        <w:spacing w:before="70" w:line="422" w:lineRule="exact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position w:val="6"/>
          <w:sz w:val="31"/>
          <w:szCs w:val="31"/>
        </w:rPr>
        <w:t>paperwork.</w:t>
      </w:r>
    </w:p>
    <w:p w14:paraId="55CD0D67">
      <w:pPr>
        <w:pStyle w:val="2"/>
        <w:spacing w:before="299" w:line="422" w:lineRule="exact"/>
        <w:ind w:left="54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position w:val="5"/>
          <w:sz w:val="32"/>
          <w:szCs w:val="32"/>
        </w:rPr>
        <w:t>Border</w:t>
      </w:r>
      <w:r>
        <w:rPr>
          <w:rFonts w:hint="default" w:ascii="Times New Roman" w:hAnsi="Times New Roman" w:cs="Times New Roman"/>
          <w:b/>
          <w:bCs/>
          <w:i/>
          <w:iCs/>
          <w:spacing w:val="1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position w:val="5"/>
          <w:sz w:val="32"/>
          <w:szCs w:val="32"/>
        </w:rPr>
        <w:t>Crossing</w:t>
      </w:r>
      <w:r>
        <w:rPr>
          <w:rFonts w:hint="default" w:ascii="Times New Roman" w:hAnsi="Times New Roman" w:cs="Times New Roman"/>
          <w:b/>
          <w:bCs/>
          <w:i/>
          <w:iCs/>
          <w:spacing w:val="1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position w:val="5"/>
          <w:sz w:val="32"/>
          <w:szCs w:val="32"/>
        </w:rPr>
        <w:t>Tip</w:t>
      </w:r>
      <w:r>
        <w:rPr>
          <w:rFonts w:hint="default" w:ascii="Times New Roman" w:hAnsi="Times New Roman" w:cs="Times New Roman"/>
          <w:b/>
          <w:bCs/>
          <w:i/>
          <w:iCs/>
          <w:spacing w:val="13"/>
          <w:position w:val="5"/>
          <w:sz w:val="32"/>
          <w:szCs w:val="32"/>
        </w:rPr>
        <w:t>:</w:t>
      </w:r>
    </w:p>
    <w:p w14:paraId="521374AC">
      <w:pPr>
        <w:pStyle w:val="2"/>
        <w:spacing w:before="299" w:line="422" w:lineRule="exact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position w:val="6"/>
          <w:sz w:val="31"/>
          <w:szCs w:val="31"/>
        </w:rPr>
        <w:t xml:space="preserve">The border connects </w:t>
      </w:r>
      <w:r>
        <w:rPr>
          <w:rFonts w:hint="default" w:ascii="Times New Roman" w:hAnsi="Times New Roman" w:cs="Times New Roman"/>
          <w:b/>
          <w:bCs/>
          <w:spacing w:val="11"/>
          <w:position w:val="6"/>
          <w:sz w:val="31"/>
          <w:szCs w:val="31"/>
        </w:rPr>
        <w:t>Shav</w:t>
      </w:r>
      <w:r>
        <w:rPr>
          <w:rFonts w:hint="default" w:ascii="Times New Roman" w:hAnsi="Times New Roman" w:cs="Times New Roman"/>
          <w:b/>
          <w:bCs/>
          <w:spacing w:val="10"/>
          <w:position w:val="6"/>
          <w:sz w:val="31"/>
          <w:szCs w:val="31"/>
        </w:rPr>
        <w:t xml:space="preserve">at </w:t>
      </w:r>
      <w:r>
        <w:rPr>
          <w:rFonts w:hint="default" w:ascii="Times New Roman" w:hAnsi="Times New Roman" w:cs="Times New Roman"/>
          <w:spacing w:val="10"/>
          <w:position w:val="6"/>
          <w:sz w:val="31"/>
          <w:szCs w:val="31"/>
        </w:rPr>
        <w:t xml:space="preserve">(Khorezm region, Uzbekistan) with </w:t>
      </w:r>
      <w:r>
        <w:rPr>
          <w:rFonts w:hint="default" w:ascii="Times New Roman" w:hAnsi="Times New Roman" w:cs="Times New Roman"/>
          <w:b/>
          <w:bCs/>
          <w:spacing w:val="10"/>
          <w:position w:val="6"/>
          <w:sz w:val="31"/>
          <w:szCs w:val="31"/>
        </w:rPr>
        <w:t xml:space="preserve">Dashoguz </w:t>
      </w:r>
      <w:r>
        <w:rPr>
          <w:rFonts w:hint="default" w:ascii="Times New Roman" w:hAnsi="Times New Roman" w:cs="Times New Roman"/>
          <w:spacing w:val="10"/>
          <w:position w:val="6"/>
          <w:sz w:val="31"/>
          <w:szCs w:val="31"/>
        </w:rPr>
        <w:t>(Dashoguz</w:t>
      </w:r>
    </w:p>
    <w:p w14:paraId="7ED65533">
      <w:pPr>
        <w:pStyle w:val="2"/>
        <w:spacing w:before="89" w:line="324" w:lineRule="auto"/>
        <w:ind w:left="506" w:right="963" w:firstLine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province, Turkmenistan), and is the main land route for travelers heading to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ward Darvaza.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Customs and immigration procedures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typically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take about 1 hour (sometimes may last 2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hours) when entering Turkmenistan.</w:t>
      </w:r>
    </w:p>
    <w:p w14:paraId="015B551E">
      <w:pPr>
        <w:pStyle w:val="2"/>
        <w:spacing w:before="280" w:line="317" w:lineRule="auto"/>
        <w:ind w:left="500" w:right="1443" w:hanging="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After passing the border, drive south through the vast Karakum Desert to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Darvaza Gas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Crater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(276 </w:t>
      </w:r>
      <w:r>
        <w:rPr>
          <w:rFonts w:hint="default" w:ascii="Times New Roman" w:hAnsi="Times New Roman" w:cs="Times New Roman"/>
          <w:sz w:val="31"/>
          <w:szCs w:val="31"/>
        </w:rPr>
        <w:t>km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5 </w:t>
      </w:r>
      <w:r>
        <w:rPr>
          <w:rFonts w:hint="default" w:ascii="Times New Roman" w:hAnsi="Times New Roman" w:cs="Times New Roman"/>
          <w:sz w:val="31"/>
          <w:szCs w:val="31"/>
        </w:rPr>
        <w:t>hours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).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'</w:t>
      </w:r>
      <w:r>
        <w:rPr>
          <w:rFonts w:hint="default" w:ascii="Times New Roman" w:hAnsi="Times New Roman" w:cs="Times New Roman"/>
          <w:sz w:val="31"/>
          <w:szCs w:val="31"/>
        </w:rPr>
        <w:t>ve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now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arrived</w:t>
      </w:r>
      <w:r>
        <w:rPr>
          <w:rFonts w:hint="default" w:ascii="Times New Roman" w:hAnsi="Times New Roman" w:cs="Times New Roman"/>
          <w:spacing w:val="2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"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Door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to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Hell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"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!</w:t>
      </w:r>
    </w:p>
    <w:p w14:paraId="4D6E7A5E">
      <w:pPr>
        <w:pStyle w:val="2"/>
        <w:spacing w:before="282" w:line="422" w:lineRule="exact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The crater was formed in 1971 when Soviet geologists were drilling for natural gas. T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he</w:t>
      </w:r>
    </w:p>
    <w:p w14:paraId="7763470D">
      <w:pPr>
        <w:pStyle w:val="2"/>
        <w:spacing w:before="89" w:line="324" w:lineRule="auto"/>
        <w:ind w:left="502" w:right="74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ground beneath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their rig collapsed, leavi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ng a large hole with a diameter of 60 meters and a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depth of 20 meters. To prevent the release of poisonous gas, they decided to light it on fire,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hoping it would burn itself out in a few days. The gas,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however, is still burning today.</w:t>
      </w:r>
    </w:p>
    <w:p w14:paraId="5FB8C8A7">
      <w:pPr>
        <w:pStyle w:val="2"/>
        <w:spacing w:before="284" w:line="320" w:lineRule="auto"/>
        <w:ind w:left="502" w:right="1068" w:hanging="10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At daylight, the crater may seem lik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e an ordinary hole in the ground, with a slight haze 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smoke. We'll take a walk around the site while our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 xml:space="preserve">barbecue dinner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is being prepared. As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dusk falls,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simple hole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transforms into a spectacular "fire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temple," creating an</w:t>
      </w:r>
    </w:p>
    <w:p w14:paraId="0463983E">
      <w:pPr>
        <w:spacing w:line="320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805" w:right="1411" w:bottom="400" w:left="1447" w:header="0" w:footer="0" w:gutter="0"/>
          <w:cols w:equalWidth="0" w:num="1">
            <w:col w:w="13979"/>
          </w:cols>
        </w:sectPr>
      </w:pPr>
    </w:p>
    <w:p w14:paraId="2123EFC1">
      <w:pPr>
        <w:pStyle w:val="2"/>
        <w:spacing w:before="82" w:line="317" w:lineRule="auto"/>
        <w:ind w:left="501" w:right="6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02272" behindDoc="0" locked="0" layoutInCell="0" allowOverlap="1">
            <wp:simplePos x="0" y="0"/>
            <wp:positionH relativeFrom="page">
              <wp:posOffset>9782175</wp:posOffset>
            </wp:positionH>
            <wp:positionV relativeFrom="page">
              <wp:posOffset>511175</wp:posOffset>
            </wp:positionV>
            <wp:extent cx="13335" cy="8364220"/>
            <wp:effectExtent l="0" t="0" r="0" b="0"/>
            <wp:wrapNone/>
            <wp:docPr id="264" name="IM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 26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836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otherworldly atmosphere that will ignite your imagination. We'll finish the day with a taste of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delicious nomadic food, with the flickering lights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the "e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ternal" fire.</w:t>
      </w:r>
    </w:p>
    <w:p w14:paraId="6432D825">
      <w:pPr>
        <w:pStyle w:val="2"/>
        <w:spacing w:before="281" w:line="311" w:lineRule="auto"/>
        <w:ind w:left="551" w:right="708" w:hanging="53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Stay overnight in a traditional yurt camp.</w:t>
      </w:r>
      <w:r>
        <w:rPr>
          <w:rFonts w:hint="default" w:ascii="Times New Roman" w:hAnsi="Times New Roman" w:cs="Times New Roman"/>
          <w:b/>
          <w:bCs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7"/>
          <w:sz w:val="32"/>
          <w:szCs w:val="32"/>
        </w:rPr>
        <w:t>(Note:</w:t>
      </w:r>
      <w:r>
        <w:rPr>
          <w:rFonts w:hint="default" w:ascii="Times New Roman" w:hAnsi="Times New Roman" w:cs="Times New Roman"/>
          <w:i/>
          <w:iCs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7"/>
          <w:sz w:val="32"/>
          <w:szCs w:val="32"/>
        </w:rPr>
        <w:t>Each yurt</w:t>
      </w:r>
      <w:r>
        <w:rPr>
          <w:rFonts w:hint="default" w:ascii="Times New Roman" w:hAnsi="Times New Roman" w:cs="Times New Roman"/>
          <w:i/>
          <w:iCs/>
          <w:spacing w:val="6"/>
          <w:sz w:val="32"/>
          <w:szCs w:val="32"/>
        </w:rPr>
        <w:t xml:space="preserve"> is a private unit within the camp.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20"/>
          <w:sz w:val="32"/>
          <w:szCs w:val="32"/>
        </w:rPr>
        <w:t>Restrooms are shared. As this</w:t>
      </w:r>
      <w:r>
        <w:rPr>
          <w:rFonts w:hint="default" w:ascii="Times New Roman" w:hAnsi="Times New Roman" w:cs="Times New Roman"/>
          <w:i/>
          <w:iCs/>
          <w:spacing w:val="19"/>
          <w:sz w:val="32"/>
          <w:szCs w:val="32"/>
        </w:rPr>
        <w:t xml:space="preserve"> is a desert environment,</w:t>
      </w:r>
      <w:r>
        <w:rPr>
          <w:rFonts w:hint="default" w:ascii="Times New Roman" w:hAnsi="Times New Roman" w:cs="Times New Roman"/>
          <w:i/>
          <w:iCs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9"/>
          <w:sz w:val="32"/>
          <w:szCs w:val="32"/>
        </w:rPr>
        <w:t>facilities are basic - there are no</w:t>
      </w:r>
    </w:p>
    <w:p w14:paraId="60C08446">
      <w:pPr>
        <w:pStyle w:val="2"/>
        <w:spacing w:before="57" w:line="421" w:lineRule="exact"/>
        <w:ind w:left="55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i/>
          <w:iCs/>
          <w:spacing w:val="21"/>
          <w:position w:val="5"/>
          <w:sz w:val="32"/>
          <w:szCs w:val="32"/>
        </w:rPr>
        <w:t>showers, and water pressure is</w:t>
      </w:r>
      <w:r>
        <w:rPr>
          <w:rFonts w:hint="default" w:ascii="Times New Roman" w:hAnsi="Times New Roman" w:cs="Times New Roman"/>
          <w:i/>
          <w:iCs/>
          <w:spacing w:val="-1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21"/>
          <w:position w:val="5"/>
          <w:sz w:val="32"/>
          <w:szCs w:val="32"/>
        </w:rPr>
        <w:t>v</w:t>
      </w:r>
      <w:r>
        <w:rPr>
          <w:rFonts w:hint="default" w:ascii="Times New Roman" w:hAnsi="Times New Roman" w:cs="Times New Roman"/>
          <w:i/>
          <w:iCs/>
          <w:spacing w:val="20"/>
          <w:position w:val="5"/>
          <w:sz w:val="32"/>
          <w:szCs w:val="32"/>
        </w:rPr>
        <w:t>ery</w:t>
      </w:r>
      <w:r>
        <w:rPr>
          <w:rFonts w:hint="default" w:ascii="Times New Roman" w:hAnsi="Times New Roman" w:cs="Times New Roman"/>
          <w:i/>
          <w:iCs/>
          <w:spacing w:val="4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20"/>
          <w:position w:val="5"/>
          <w:sz w:val="32"/>
          <w:szCs w:val="32"/>
        </w:rPr>
        <w:t>limited.)</w:t>
      </w:r>
    </w:p>
    <w:p w14:paraId="341CFA30">
      <w:pPr>
        <w:spacing w:line="347" w:lineRule="auto"/>
        <w:rPr>
          <w:rFonts w:hint="default" w:ascii="Times New Roman" w:hAnsi="Times New Roman" w:cs="Times New Roman"/>
          <w:sz w:val="21"/>
        </w:rPr>
      </w:pPr>
    </w:p>
    <w:p w14:paraId="519BDC7B">
      <w:pPr>
        <w:spacing w:line="347" w:lineRule="auto"/>
        <w:rPr>
          <w:rFonts w:hint="default" w:ascii="Times New Roman" w:hAnsi="Times New Roman" w:cs="Times New Roman"/>
          <w:sz w:val="21"/>
        </w:rPr>
      </w:pPr>
    </w:p>
    <w:p w14:paraId="40EB8EB0">
      <w:pPr>
        <w:spacing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97152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266" name="IM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 26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268" name="IM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 26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33992">
      <w:pPr>
        <w:pStyle w:val="2"/>
        <w:spacing w:before="277" w:line="203" w:lineRule="auto"/>
        <w:ind w:left="23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58" o:spid="_x0000_s1058" o:spt="202" type="#_x0000_t202" style="position:absolute;left:0pt;margin-left:447.35pt;margin-top:12.8pt;height:17.25pt;width:136.7pt;z-index:2517012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D8D541D">
                  <w:pPr>
                    <w:pStyle w:val="2"/>
                    <w:spacing w:before="20" w:line="203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9"/>
                      <w:sz w:val="31"/>
                      <w:szCs w:val="31"/>
                    </w:rPr>
                    <w:t>Darvaza Gas Crater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Darvaza Gas Crater</w:t>
      </w:r>
    </w:p>
    <w:p w14:paraId="602592B2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0BED6D55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01C8BFD4">
      <w:pPr>
        <w:spacing w:line="263" w:lineRule="auto"/>
        <w:rPr>
          <w:rFonts w:hint="default" w:ascii="Times New Roman" w:hAnsi="Times New Roman" w:cs="Times New Roman"/>
          <w:sz w:val="21"/>
        </w:rPr>
      </w:pPr>
    </w:p>
    <w:p w14:paraId="01B25388">
      <w:pPr>
        <w:spacing w:line="263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03296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43815</wp:posOffset>
            </wp:positionV>
            <wp:extent cx="8242935" cy="13335"/>
            <wp:effectExtent l="0" t="0" r="0" b="0"/>
            <wp:wrapNone/>
            <wp:docPr id="270" name="IM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 27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2B107C">
      <w:pPr>
        <w:spacing w:line="263" w:lineRule="auto"/>
        <w:rPr>
          <w:rFonts w:hint="default" w:ascii="Times New Roman" w:hAnsi="Times New Roman" w:cs="Times New Roman"/>
          <w:sz w:val="21"/>
        </w:rPr>
      </w:pPr>
    </w:p>
    <w:p w14:paraId="7DDF371E">
      <w:pPr>
        <w:pStyle w:val="2"/>
        <w:spacing w:before="90"/>
        <w:ind w:left="70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59" o:spid="_x0000_s1059" o:spt="202" type="#_x0000_t202" style="position:absolute;left:0pt;margin-left:26.3pt;margin-top:3.75pt;height:56.1pt;width:124.05pt;z-index:2516981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7332AC6">
                  <w:pPr>
                    <w:pStyle w:val="2"/>
                    <w:spacing w:before="20" w:line="636" w:lineRule="exact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position w:val="-12"/>
                      <w:sz w:val="31"/>
                      <w:szCs w:val="31"/>
                    </w:rPr>
                    <w:drawing>
                      <wp:inline distT="0" distB="0" distL="0" distR="0">
                        <wp:extent cx="370205" cy="394970"/>
                        <wp:effectExtent l="0" t="0" r="0" b="0"/>
                        <wp:docPr id="272" name="IM 27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2" name="IM 272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0403" cy="395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5"/>
                      <w:position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b/>
                      <w:bCs/>
                      <w:spacing w:val="-7"/>
                      <w:position w:val="19"/>
                      <w:sz w:val="31"/>
                      <w:szCs w:val="31"/>
                    </w:rPr>
                    <w:t>Attractions</w:t>
                  </w:r>
                </w:p>
                <w:p w14:paraId="7935270D">
                  <w:pPr>
                    <w:pStyle w:val="2"/>
                    <w:spacing w:before="161" w:line="203" w:lineRule="auto"/>
                    <w:ind w:left="898"/>
                    <w:outlineLvl w:val="3"/>
                    <w:rPr>
                      <w:rFonts w:hint="default" w:ascii="Times New Roman" w:hAnsi="Times New Roman" w:cs="Times New Roman"/>
                      <w:sz w:val="29"/>
                      <w:szCs w:val="29"/>
                    </w:rPr>
                  </w:pPr>
                  <w:r>
                    <w:rPr>
                      <w:rFonts w:hint="default" w:ascii="Times New Roman" w:hAnsi="Times New Roman" w:cs="Times New Roman"/>
                      <w:spacing w:val="28"/>
                      <w:sz w:val="29"/>
                      <w:szCs w:val="29"/>
                    </w:rPr>
                    <w:t xml:space="preserve">1 </w:t>
                  </w:r>
                  <w:r>
                    <w:rPr>
                      <w:rFonts w:hint="default" w:ascii="Times New Roman" w:hAnsi="Times New Roman" w:cs="Times New Roman"/>
                      <w:sz w:val="29"/>
                      <w:szCs w:val="29"/>
                    </w:rPr>
                    <w:t>site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274" name="IM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 27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70996B41">
      <w:pPr>
        <w:pStyle w:val="2"/>
        <w:spacing w:before="45" w:line="394" w:lineRule="exact"/>
        <w:ind w:left="7891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07FC8781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22617BE9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11A21BD2">
      <w:pPr>
        <w:pStyle w:val="2"/>
        <w:spacing w:before="91"/>
        <w:ind w:left="713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60" o:spid="_x0000_s1060" o:spt="202" type="#_x0000_t202" style="position:absolute;left:0pt;margin-left:32.1pt;margin-top:2.5pt;height:33.15pt;width:84.5pt;z-index:2516992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D9CDFF4">
                  <w:pPr>
                    <w:pStyle w:val="2"/>
                    <w:spacing w:before="20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position w:val="-27"/>
                      <w:sz w:val="31"/>
                      <w:szCs w:val="31"/>
                    </w:rPr>
                    <w:drawing>
                      <wp:inline distT="0" distB="0" distL="0" distR="0">
                        <wp:extent cx="209550" cy="394970"/>
                        <wp:effectExtent l="0" t="0" r="0" b="0"/>
                        <wp:docPr id="276" name="IM 27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6" name="IM 276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895" cy="395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21"/>
                      <w:sz w:val="31"/>
                      <w:szCs w:val="31"/>
                    </w:rPr>
                    <w:t xml:space="preserve">    </w:t>
                  </w:r>
                  <w:r>
                    <w:rPr>
                      <w:b/>
                      <w:bCs/>
                      <w:spacing w:val="-8"/>
                      <w:sz w:val="31"/>
                      <w:szCs w:val="31"/>
                    </w:rPr>
                    <w:t>Dining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278" name="IM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 27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4B459889">
      <w:pPr>
        <w:pStyle w:val="2"/>
        <w:spacing w:before="180" w:line="203" w:lineRule="auto"/>
        <w:ind w:left="7915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</w:rPr>
        <w:pict>
          <v:shape id="_x0000_s1061" o:spid="_x0000_s1061" o:spt="202" type="#_x0000_t202" style="position:absolute;left:0pt;margin-left:70.2pt;margin-top:3.2pt;height:21.7pt;width:113.2pt;z-index:2517002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5E8322C">
                  <w:pPr>
                    <w:pStyle w:val="2"/>
                    <w:spacing w:before="20" w:line="393" w:lineRule="exact"/>
                    <w:ind w:left="20"/>
                    <w:rPr>
                      <w:rFonts w:hint="default" w:ascii="Times New Roman" w:hAnsi="Times New Roman" w:cs="Times New Roman"/>
                      <w:sz w:val="29"/>
                      <w:szCs w:val="29"/>
                    </w:rPr>
                  </w:pPr>
                  <w:r>
                    <w:rPr>
                      <w:rFonts w:hint="default" w:ascii="Times New Roman" w:hAnsi="Times New Roman" w:cs="Times New Roman"/>
                      <w:spacing w:val="10"/>
                      <w:position w:val="4"/>
                      <w:sz w:val="29"/>
                      <w:szCs w:val="29"/>
                    </w:rPr>
                    <w:t>Breakfast, Dinner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8"/>
          <w:sz w:val="29"/>
          <w:szCs w:val="29"/>
        </w:rPr>
        <w:t>Darvaza Gas Crater</w:t>
      </w:r>
    </w:p>
    <w:p w14:paraId="6AA581F1">
      <w:pPr>
        <w:spacing w:line="257" w:lineRule="auto"/>
        <w:rPr>
          <w:rFonts w:hint="default" w:ascii="Times New Roman" w:hAnsi="Times New Roman" w:cs="Times New Roman"/>
          <w:sz w:val="21"/>
        </w:rPr>
      </w:pPr>
    </w:p>
    <w:p w14:paraId="20DE31FF">
      <w:pPr>
        <w:spacing w:line="258" w:lineRule="auto"/>
        <w:rPr>
          <w:rFonts w:hint="default" w:ascii="Times New Roman" w:hAnsi="Times New Roman" w:cs="Times New Roman"/>
          <w:sz w:val="21"/>
        </w:rPr>
      </w:pPr>
    </w:p>
    <w:p w14:paraId="0FC4703A">
      <w:pPr>
        <w:spacing w:line="258" w:lineRule="auto"/>
        <w:rPr>
          <w:rFonts w:hint="default" w:ascii="Times New Roman" w:hAnsi="Times New Roman" w:cs="Times New Roman"/>
          <w:sz w:val="21"/>
        </w:rPr>
      </w:pPr>
    </w:p>
    <w:p w14:paraId="6A7057C7">
      <w:pPr>
        <w:spacing w:before="127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6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12 Darvaza Gas Crater - Ashgabat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| Ashgabat City Tour:</w:t>
      </w:r>
    </w:p>
    <w:p w14:paraId="07C6E205">
      <w:pPr>
        <w:spacing w:before="122" w:line="235" w:lineRule="auto"/>
        <w:ind w:left="495" w:right="1714" w:firstLine="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Turkmenbashi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Ruhy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Akhal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Teke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Horse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Stables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Gulistan Bazaar, City Night View</w:t>
      </w:r>
    </w:p>
    <w:p w14:paraId="55CDACF1">
      <w:pPr>
        <w:spacing w:line="335" w:lineRule="auto"/>
        <w:rPr>
          <w:rFonts w:hint="default" w:ascii="Times New Roman" w:hAnsi="Times New Roman" w:cs="Times New Roman"/>
          <w:sz w:val="21"/>
        </w:rPr>
      </w:pPr>
    </w:p>
    <w:p w14:paraId="3CB66201">
      <w:pPr>
        <w:pStyle w:val="2"/>
        <w:spacing w:before="91" w:line="421" w:lineRule="exact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This morning, your group will enjoy picnic-style breakfast at Darvaza in the dese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rt.</w:t>
      </w:r>
    </w:p>
    <w:p w14:paraId="0655A127">
      <w:pPr>
        <w:pStyle w:val="2"/>
        <w:spacing w:before="86" w:line="317" w:lineRule="auto"/>
        <w:ind w:left="509" w:right="548" w:hanging="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Afterward, drive back through the vast Karakum Desert and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get back to Ashg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abat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(about 4-5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hours).</w:t>
      </w:r>
    </w:p>
    <w:p w14:paraId="5E241247">
      <w:pPr>
        <w:pStyle w:val="2"/>
        <w:spacing w:before="282" w:line="422" w:lineRule="exact"/>
        <w:ind w:left="48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11"/>
          <w:position w:val="6"/>
          <w:sz w:val="31"/>
          <w:szCs w:val="31"/>
        </w:rPr>
        <w:t>Ashgabat</w:t>
      </w:r>
      <w:r>
        <w:rPr>
          <w:rFonts w:hint="default" w:ascii="Times New Roman" w:hAnsi="Times New Roman" w:cs="Times New Roman"/>
          <w:spacing w:val="11"/>
          <w:position w:val="6"/>
          <w:sz w:val="31"/>
          <w:szCs w:val="31"/>
        </w:rPr>
        <w:t>, the capital, is a pure white world, truly unique</w:t>
      </w:r>
      <w:r>
        <w:rPr>
          <w:rFonts w:hint="default" w:ascii="Times New Roman" w:hAnsi="Times New Roman" w:cs="Times New Roman"/>
          <w:spacing w:val="10"/>
          <w:position w:val="6"/>
          <w:sz w:val="31"/>
          <w:szCs w:val="31"/>
        </w:rPr>
        <w:t>. It has been recognized by the</w:t>
      </w:r>
    </w:p>
    <w:p w14:paraId="0A1CF591">
      <w:pPr>
        <w:pStyle w:val="2"/>
        <w:spacing w:before="86" w:line="317" w:lineRule="auto"/>
        <w:ind w:left="489" w:right="514" w:firstLine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 xml:space="preserve">Guinness World Records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as the c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ity with the highest density of white marble buildings. More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than 500 structures are decorated with shining m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arble. Your driver will take you on a ride</w:t>
      </w:r>
    </w:p>
    <w:p w14:paraId="2B6F702F">
      <w:pPr>
        <w:pStyle w:val="2"/>
        <w:spacing w:before="71" w:line="312" w:lineRule="auto"/>
        <w:ind w:left="532" w:right="1074" w:hanging="4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these white giant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s, making you feel as if you’ve entered film-like world, similar 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The Truman Show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. Today, begin your adventure in Ashgabat.</w:t>
      </w:r>
    </w:p>
    <w:p w14:paraId="1282DD61">
      <w:pPr>
        <w:pStyle w:val="2"/>
        <w:spacing w:before="281" w:line="324" w:lineRule="auto"/>
        <w:ind w:left="489" w:right="665" w:firstLine="27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In the afternoon, your group will expl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ore this fascinating white-marble city. Your first stop 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the 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Turkmenbashi Ruhy Mosqu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e 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(also 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>Gypjak Mosque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). The first sight comes to eye will be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massive golden dome - shimmering under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desert sun. It is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largest mosque in</w:t>
      </w:r>
    </w:p>
    <w:p w14:paraId="236B8093">
      <w:pPr>
        <w:spacing w:line="324" w:lineRule="auto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746" w:right="1411" w:bottom="400" w:left="1447" w:header="0" w:footer="0" w:gutter="0"/>
          <w:cols w:space="720" w:num="1"/>
        </w:sectPr>
      </w:pPr>
    </w:p>
    <w:p w14:paraId="1641D6FF">
      <w:pPr>
        <w:pStyle w:val="2"/>
        <w:spacing w:before="85" w:line="324" w:lineRule="auto"/>
        <w:ind w:left="502" w:right="1314" w:firstLine="4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06368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38735</wp:posOffset>
            </wp:positionV>
            <wp:extent cx="13335" cy="14103350"/>
            <wp:effectExtent l="0" t="0" r="0" b="0"/>
            <wp:wrapNone/>
            <wp:docPr id="286" name="IM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 28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Central Asia, capable of accommodati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ng 10,000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 20,000 worshippers at a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time. Built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entirely from Turkmenistan’s signature white marble, the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structure stands with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>four 91-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meter minarets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symbolizing the country’s independence in 1991.</w:t>
      </w:r>
    </w:p>
    <w:p w14:paraId="406BA80C">
      <w:pPr>
        <w:pStyle w:val="2"/>
        <w:spacing w:before="280" w:line="317" w:lineRule="auto"/>
        <w:ind w:left="504" w:right="920" w:firstLine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7"/>
          <w:sz w:val="31"/>
          <w:szCs w:val="31"/>
        </w:rPr>
        <w:t>Its gleaming façade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, grand golden dome, and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towering minarets form a striking silhouette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against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sky. Inside, you’ll find glittering chandeliers, intricate geometric designs, and</w:t>
      </w:r>
    </w:p>
    <w:p w14:paraId="5825F6B2">
      <w:pPr>
        <w:pStyle w:val="2"/>
        <w:spacing w:before="69" w:line="422" w:lineRule="exact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position w:val="5"/>
          <w:sz w:val="31"/>
          <w:szCs w:val="31"/>
        </w:rPr>
        <w:t xml:space="preserve">inscriptions from both the Quran and the Ruhnama (“Book of the Soul”), </w:t>
      </w:r>
      <w:r>
        <w:rPr>
          <w:rFonts w:hint="default" w:ascii="Times New Roman" w:hAnsi="Times New Roman" w:cs="Times New Roman"/>
          <w:spacing w:val="10"/>
          <w:position w:val="5"/>
          <w:sz w:val="31"/>
          <w:szCs w:val="31"/>
        </w:rPr>
        <w:t>written by</w:t>
      </w:r>
    </w:p>
    <w:p w14:paraId="5A9A9793">
      <w:pPr>
        <w:pStyle w:val="2"/>
        <w:spacing w:before="85" w:line="307" w:lineRule="auto"/>
        <w:ind w:left="525" w:right="566" w:hanging="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Turkmenistan’s first president.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13"/>
          <w:sz w:val="32"/>
          <w:szCs w:val="32"/>
        </w:rPr>
        <w:t xml:space="preserve">(Dress Code Tips: (1) Men: </w:t>
      </w:r>
      <w:r>
        <w:rPr>
          <w:rFonts w:hint="default" w:ascii="Times New Roman" w:hAnsi="Times New Roman" w:cs="Times New Roman"/>
          <w:i/>
          <w:iCs/>
          <w:spacing w:val="13"/>
          <w:sz w:val="32"/>
          <w:szCs w:val="32"/>
        </w:rPr>
        <w:t>Long trousers required; no shorts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8"/>
          <w:sz w:val="32"/>
          <w:szCs w:val="32"/>
        </w:rPr>
        <w:t>or sleeveless shirts.</w:t>
      </w:r>
      <w:r>
        <w:rPr>
          <w:rFonts w:hint="default" w:ascii="Times New Roman" w:hAnsi="Times New Roman" w:cs="Times New Roman"/>
          <w:i/>
          <w:iCs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8"/>
          <w:sz w:val="32"/>
          <w:szCs w:val="32"/>
        </w:rPr>
        <w:t xml:space="preserve">(2) </w:t>
      </w:r>
      <w:r>
        <w:rPr>
          <w:rFonts w:hint="default" w:ascii="Times New Roman" w:hAnsi="Times New Roman" w:cs="Times New Roman"/>
          <w:b/>
          <w:bCs/>
          <w:i/>
          <w:iCs/>
          <w:spacing w:val="18"/>
          <w:sz w:val="32"/>
          <w:szCs w:val="32"/>
        </w:rPr>
        <w:t>Women:</w:t>
      </w:r>
      <w:r>
        <w:rPr>
          <w:rFonts w:hint="default" w:ascii="Times New Roman" w:hAnsi="Times New Roman" w:cs="Times New Roman"/>
          <w:b/>
          <w:bCs/>
          <w:i/>
          <w:iCs/>
          <w:spacing w:val="6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8"/>
          <w:sz w:val="32"/>
          <w:szCs w:val="32"/>
        </w:rPr>
        <w:t>Headscarf</w:t>
      </w:r>
      <w:r>
        <w:rPr>
          <w:rFonts w:hint="default" w:ascii="Times New Roman" w:hAnsi="Times New Roman" w:cs="Times New Roman"/>
          <w:i/>
          <w:iCs/>
          <w:spacing w:val="17"/>
          <w:sz w:val="32"/>
          <w:szCs w:val="32"/>
        </w:rPr>
        <w:t xml:space="preserve"> required (to cover hair); long skirt or trousers</w:t>
      </w:r>
    </w:p>
    <w:p w14:paraId="3C663CA3">
      <w:pPr>
        <w:pStyle w:val="2"/>
        <w:spacing w:before="71" w:line="421" w:lineRule="exact"/>
        <w:ind w:left="52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i/>
          <w:iCs/>
          <w:spacing w:val="22"/>
          <w:position w:val="5"/>
          <w:sz w:val="32"/>
          <w:szCs w:val="32"/>
        </w:rPr>
        <w:t>that cover the ankles; sleeves</w:t>
      </w:r>
      <w:r>
        <w:rPr>
          <w:rFonts w:hint="default" w:ascii="Times New Roman" w:hAnsi="Times New Roman" w:cs="Times New Roman"/>
          <w:i/>
          <w:iCs/>
          <w:spacing w:val="21"/>
          <w:position w:val="5"/>
          <w:sz w:val="32"/>
          <w:szCs w:val="32"/>
        </w:rPr>
        <w:t xml:space="preserve"> must cover the wrists.)</w:t>
      </w:r>
    </w:p>
    <w:p w14:paraId="68EF0DE9">
      <w:pPr>
        <w:pStyle w:val="2"/>
        <w:spacing w:before="300" w:line="328" w:lineRule="auto"/>
        <w:ind w:left="488" w:right="1212" w:firstLine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After that, you’ll visit the Horse Stables to see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the national pride of Turkmenistan -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>Akhal-Teke horses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, often celebrated as some of the most beautiful horses in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the world.</w:t>
      </w:r>
    </w:p>
    <w:p w14:paraId="42CA0666">
      <w:pPr>
        <w:pStyle w:val="2"/>
        <w:spacing w:before="35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Known as “heavenly horses,”</w:t>
      </w:r>
      <w:r>
        <w:rPr>
          <w:rFonts w:hint="default" w:ascii="Times New Roman" w:hAnsi="Times New Roman" w:cs="Times New Roman"/>
          <w:spacing w:val="-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they are famous for their disti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nctive metallic sheen. You can</w:t>
      </w:r>
    </w:p>
    <w:p w14:paraId="69531C97">
      <w:pPr>
        <w:pStyle w:val="2"/>
        <w:spacing w:before="86" w:line="307" w:lineRule="auto"/>
        <w:ind w:left="553" w:right="602" w:hanging="5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gently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touch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their silky coats and observe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their shimmering, golden glow up close.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(Optional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20"/>
          <w:sz w:val="32"/>
          <w:szCs w:val="32"/>
        </w:rPr>
        <w:t>Horse Riding: There is an additional fee if</w:t>
      </w:r>
      <w:r>
        <w:rPr>
          <w:rFonts w:hint="default" w:ascii="Times New Roman" w:hAnsi="Times New Roman" w:cs="Times New Roman"/>
          <w:i/>
          <w:iCs/>
          <w:spacing w:val="-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20"/>
          <w:sz w:val="32"/>
          <w:szCs w:val="32"/>
        </w:rPr>
        <w:t>you</w:t>
      </w:r>
      <w:r>
        <w:rPr>
          <w:rFonts w:hint="default" w:ascii="Times New Roman" w:hAnsi="Times New Roman" w:cs="Times New Roman"/>
          <w:i/>
          <w:iCs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20"/>
          <w:sz w:val="32"/>
          <w:szCs w:val="32"/>
        </w:rPr>
        <w:t>wi</w:t>
      </w:r>
      <w:r>
        <w:rPr>
          <w:rFonts w:hint="default" w:ascii="Times New Roman" w:hAnsi="Times New Roman" w:cs="Times New Roman"/>
          <w:i/>
          <w:iCs/>
          <w:spacing w:val="19"/>
          <w:sz w:val="32"/>
          <w:szCs w:val="32"/>
        </w:rPr>
        <w:t>sh</w:t>
      </w:r>
      <w:r>
        <w:rPr>
          <w:rFonts w:hint="default" w:ascii="Times New Roman" w:hAnsi="Times New Roman" w:cs="Times New Roman"/>
          <w:i/>
          <w:iCs/>
          <w:spacing w:val="-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9"/>
          <w:sz w:val="32"/>
          <w:szCs w:val="32"/>
        </w:rPr>
        <w:t>to</w:t>
      </w:r>
      <w:r>
        <w:rPr>
          <w:rFonts w:hint="default" w:ascii="Times New Roman" w:hAnsi="Times New Roman" w:cs="Times New Roman"/>
          <w:i/>
          <w:iCs/>
          <w:spacing w:val="2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9"/>
          <w:sz w:val="32"/>
          <w:szCs w:val="32"/>
        </w:rPr>
        <w:t>ride the horses.)</w:t>
      </w:r>
    </w:p>
    <w:p w14:paraId="445FBE64">
      <w:pPr>
        <w:pStyle w:val="2"/>
        <w:spacing w:before="284" w:line="324" w:lineRule="auto"/>
        <w:ind w:left="492" w:right="1203" w:hanging="2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You will also visit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Gulis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 xml:space="preserve">tan Bazaar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to experience vibrant local life. Wander through stalls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filled with fresh fruits, vegetables, spices, daily essentials, and even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traditional Turkmen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carpets. If you’d like, feel free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to sample some local snacks or str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eet food here.</w:t>
      </w:r>
    </w:p>
    <w:p w14:paraId="53839ED4">
      <w:pPr>
        <w:pStyle w:val="2"/>
        <w:spacing w:before="282" w:line="421" w:lineRule="exact"/>
        <w:ind w:left="5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2"/>
          <w:position w:val="5"/>
          <w:sz w:val="32"/>
          <w:szCs w:val="32"/>
        </w:rPr>
        <w:t>AOT Specially</w:t>
      </w:r>
      <w:r>
        <w:rPr>
          <w:rFonts w:hint="default" w:ascii="Times New Roman" w:hAnsi="Times New Roman" w:cs="Times New Roman"/>
          <w:b/>
          <w:bCs/>
          <w:i/>
          <w:iCs/>
          <w:spacing w:val="2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2"/>
          <w:position w:val="5"/>
          <w:sz w:val="32"/>
          <w:szCs w:val="32"/>
        </w:rPr>
        <w:t>Arranged</w:t>
      </w:r>
      <w:r>
        <w:rPr>
          <w:rFonts w:hint="default" w:ascii="Times New Roman" w:hAnsi="Times New Roman" w:cs="Times New Roman"/>
          <w:b/>
          <w:bCs/>
          <w:i/>
          <w:iCs/>
          <w:spacing w:val="3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2"/>
          <w:position w:val="5"/>
          <w:sz w:val="32"/>
          <w:szCs w:val="32"/>
        </w:rPr>
        <w:t>Dinner</w:t>
      </w:r>
      <w:r>
        <w:rPr>
          <w:rFonts w:hint="default" w:ascii="Times New Roman" w:hAnsi="Times New Roman" w:cs="Times New Roman"/>
          <w:b/>
          <w:bCs/>
          <w:i/>
          <w:iCs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2"/>
          <w:position w:val="5"/>
          <w:sz w:val="32"/>
          <w:szCs w:val="32"/>
        </w:rPr>
        <w:t>in Ashgabat:</w:t>
      </w:r>
    </w:p>
    <w:p w14:paraId="57F52E71">
      <w:pPr>
        <w:pStyle w:val="2"/>
        <w:spacing w:before="300" w:line="422" w:lineRule="exact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This evening, Asia Odyssey Travel invites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your group to enjoy a special dinner at the</w:t>
      </w:r>
    </w:p>
    <w:p w14:paraId="0423302B">
      <w:pPr>
        <w:pStyle w:val="2"/>
        <w:spacing w:before="85" w:line="317" w:lineRule="auto"/>
        <w:ind w:left="492" w:right="799" w:firstLine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symbolic Tower Restaurant. Savor authentic local flavors while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taking in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stunning night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>views of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>Ashgabat.</w:t>
      </w:r>
    </w:p>
    <w:p w14:paraId="6D849FCA">
      <w:pPr>
        <w:pStyle w:val="2"/>
        <w:spacing w:before="282" w:line="336" w:lineRule="auto"/>
        <w:ind w:left="501" w:right="848" w:hanging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After dinner, continue with a n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ight city tour to admire the beautifully illuminated landmarks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of Ashgabat as you drive along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main avenues. Transfer back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to your hotel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for a good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rest.</w:t>
      </w:r>
    </w:p>
    <w:p w14:paraId="0E8F5DBB">
      <w:pPr>
        <w:spacing w:line="312" w:lineRule="auto"/>
        <w:rPr>
          <w:rFonts w:hint="default" w:ascii="Times New Roman" w:hAnsi="Times New Roman" w:cs="Times New Roman"/>
          <w:sz w:val="21"/>
        </w:rPr>
      </w:pPr>
    </w:p>
    <w:p w14:paraId="5CE3D6A2">
      <w:pPr>
        <w:spacing w:line="313" w:lineRule="auto"/>
        <w:rPr>
          <w:rFonts w:hint="default" w:ascii="Times New Roman" w:hAnsi="Times New Roman" w:cs="Times New Roman"/>
          <w:sz w:val="21"/>
        </w:rPr>
      </w:pPr>
    </w:p>
    <w:p w14:paraId="25DD2949">
      <w:pPr>
        <w:spacing w:before="1"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04320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290" name="IM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 290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292" name="IM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 292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083E7">
      <w:pPr>
        <w:pStyle w:val="2"/>
        <w:spacing w:before="267" w:line="207" w:lineRule="auto"/>
        <w:ind w:left="849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07392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294" name="IM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 29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63" o:spid="_x0000_s1063" o:spt="202" type="#_x0000_t202" style="position:absolute;left:0pt;margin-left:124.4pt;margin-top:7.65pt;height:23.1pt;width:116.85pt;z-index:2517053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F0E4729">
                  <w:pPr>
                    <w:pStyle w:val="2"/>
                    <w:spacing w:before="20" w:line="421" w:lineRule="exact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9"/>
                      <w:position w:val="2"/>
                      <w:sz w:val="31"/>
                      <w:szCs w:val="31"/>
                    </w:rPr>
                    <w:t>Ahal Teke Horse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>Ashgabat Gypjak Mosq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>ue</w:t>
      </w:r>
    </w:p>
    <w:p w14:paraId="28E094A3">
      <w:pPr>
        <w:spacing w:before="16"/>
        <w:rPr>
          <w:rFonts w:hint="default" w:ascii="Times New Roman" w:hAnsi="Times New Roman" w:cs="Times New Roman"/>
        </w:rPr>
      </w:pPr>
    </w:p>
    <w:p w14:paraId="2B346DBA">
      <w:pPr>
        <w:spacing w:before="15"/>
        <w:rPr>
          <w:rFonts w:hint="default" w:ascii="Times New Roman" w:hAnsi="Times New Roman" w:cs="Times New Roman"/>
        </w:rPr>
      </w:pPr>
    </w:p>
    <w:p w14:paraId="65DB7D5E">
      <w:pPr>
        <w:spacing w:before="15"/>
        <w:rPr>
          <w:rFonts w:hint="default" w:ascii="Times New Roman" w:hAnsi="Times New Roman" w:cs="Times New Roman"/>
        </w:rPr>
      </w:pPr>
    </w:p>
    <w:p w14:paraId="76BBDBE9">
      <w:pPr>
        <w:spacing w:before="15"/>
        <w:rPr>
          <w:rFonts w:hint="default" w:ascii="Times New Roman" w:hAnsi="Times New Roman" w:cs="Times New Roman"/>
        </w:rPr>
      </w:pPr>
    </w:p>
    <w:p w14:paraId="20DD7857">
      <w:pPr>
        <w:spacing w:before="15"/>
        <w:rPr>
          <w:rFonts w:hint="default" w:ascii="Times New Roman" w:hAnsi="Times New Roman" w:cs="Times New Roman"/>
        </w:rPr>
      </w:pPr>
    </w:p>
    <w:p w14:paraId="350A4B08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5C40F3E8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296" name="IM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 29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FF229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53E04CC2">
      <w:pPr>
        <w:pStyle w:val="2"/>
        <w:spacing w:before="136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2C89CEB8">
      <w:pPr>
        <w:spacing w:line="289" w:lineRule="auto"/>
        <w:rPr>
          <w:rFonts w:hint="default" w:ascii="Times New Roman" w:hAnsi="Times New Roman" w:cs="Times New Roman"/>
          <w:sz w:val="21"/>
        </w:rPr>
      </w:pPr>
    </w:p>
    <w:p w14:paraId="57B57177">
      <w:pPr>
        <w:pStyle w:val="2"/>
        <w:spacing w:before="85" w:line="203" w:lineRule="auto"/>
        <w:ind w:left="21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sz w:val="29"/>
          <w:szCs w:val="29"/>
        </w:rPr>
        <w:t>5 sites</w:t>
      </w:r>
    </w:p>
    <w:p w14:paraId="6D9C44ED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3DA5000F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298" name="IM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 29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33130DA8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2EFCB4C2">
      <w:pPr>
        <w:spacing w:line="394" w:lineRule="exact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7342F05A">
      <w:pPr>
        <w:spacing w:line="289" w:lineRule="auto"/>
        <w:rPr>
          <w:rFonts w:hint="default" w:ascii="Times New Roman" w:hAnsi="Times New Roman" w:cs="Times New Roman"/>
          <w:sz w:val="21"/>
        </w:rPr>
      </w:pPr>
    </w:p>
    <w:p w14:paraId="03C23EB7">
      <w:pPr>
        <w:spacing w:line="289" w:lineRule="auto"/>
        <w:rPr>
          <w:rFonts w:hint="default" w:ascii="Times New Roman" w:hAnsi="Times New Roman" w:cs="Times New Roman"/>
          <w:sz w:val="21"/>
        </w:rPr>
      </w:pPr>
    </w:p>
    <w:p w14:paraId="4027688F">
      <w:pPr>
        <w:pStyle w:val="2"/>
        <w:spacing w:before="90"/>
        <w:ind w:left="66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300" name="IM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 30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4A9FD31D">
      <w:pPr>
        <w:pStyle w:val="2"/>
        <w:spacing w:before="64" w:line="394" w:lineRule="exact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0"/>
          <w:position w:val="4"/>
          <w:sz w:val="29"/>
          <w:szCs w:val="29"/>
        </w:rPr>
        <w:t>Breakfast, Dinner</w:t>
      </w:r>
    </w:p>
    <w:p w14:paraId="60C9E518">
      <w:pPr>
        <w:spacing w:before="34"/>
        <w:rPr>
          <w:rFonts w:hint="default" w:ascii="Times New Roman" w:hAnsi="Times New Roman" w:cs="Times New Roman"/>
        </w:rPr>
      </w:pPr>
    </w:p>
    <w:p w14:paraId="53468DE3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4E96E8C2">
      <w:pPr>
        <w:spacing w:line="298" w:lineRule="auto"/>
        <w:rPr>
          <w:rFonts w:hint="default" w:ascii="Times New Roman" w:hAnsi="Times New Roman" w:cs="Times New Roman"/>
          <w:sz w:val="21"/>
        </w:rPr>
      </w:pPr>
    </w:p>
    <w:p w14:paraId="035EA070">
      <w:pPr>
        <w:spacing w:line="298" w:lineRule="auto"/>
        <w:rPr>
          <w:rFonts w:hint="default" w:ascii="Times New Roman" w:hAnsi="Times New Roman" w:cs="Times New Roman"/>
          <w:sz w:val="21"/>
        </w:rPr>
      </w:pPr>
    </w:p>
    <w:p w14:paraId="2EF48574">
      <w:pPr>
        <w:pStyle w:val="2"/>
        <w:spacing w:before="9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302" name="IM 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 302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5E1DD8D2">
      <w:pPr>
        <w:pStyle w:val="2"/>
        <w:spacing w:before="172" w:line="205" w:lineRule="auto"/>
        <w:ind w:left="760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24"/>
          <w:sz w:val="29"/>
          <w:szCs w:val="29"/>
        </w:rPr>
        <w:t>Ashgabat</w:t>
      </w:r>
    </w:p>
    <w:p w14:paraId="6153D674">
      <w:pPr>
        <w:spacing w:line="205" w:lineRule="auto"/>
        <w:rPr>
          <w:rFonts w:hint="default" w:ascii="Times New Roman" w:hAnsi="Times New Roman" w:cs="Times New Roman"/>
          <w:sz w:val="29"/>
          <w:szCs w:val="29"/>
        </w:rPr>
        <w:sectPr>
          <w:pgSz w:w="16838" w:h="23812"/>
          <w:pgMar w:top="681" w:right="1411" w:bottom="400" w:left="1447" w:header="0" w:footer="0" w:gutter="0"/>
          <w:cols w:equalWidth="0" w:num="2">
            <w:col w:w="7035" w:space="100"/>
            <w:col w:w="6845"/>
          </w:cols>
        </w:sectPr>
      </w:pPr>
    </w:p>
    <w:p w14:paraId="4B5A6BB9">
      <w:pPr>
        <w:spacing w:line="354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09440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-1381760</wp:posOffset>
            </wp:positionV>
            <wp:extent cx="13335" cy="1333500"/>
            <wp:effectExtent l="0" t="0" r="0" b="0"/>
            <wp:wrapNone/>
            <wp:docPr id="304" name="IM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 304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333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708416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220345</wp:posOffset>
            </wp:positionV>
            <wp:extent cx="13335" cy="12499975"/>
            <wp:effectExtent l="0" t="0" r="0" b="0"/>
            <wp:wrapNone/>
            <wp:docPr id="306" name="IM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 306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250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092A8B">
      <w:pPr>
        <w:spacing w:before="127" w:line="235" w:lineRule="auto"/>
        <w:ind w:left="495" w:right="1282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13</w:t>
      </w:r>
      <w:r>
        <w:rPr>
          <w:rFonts w:hint="default" w:ascii="Times New Roman" w:hAnsi="Times New Roman" w:eastAsia="Times New Roman" w:cs="Times New Roman"/>
          <w:color w:val="B80000"/>
          <w:spacing w:val="-1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Ashgabat - Mary (by Drive)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| Ashgabat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City Tour: Neutrality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Monument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National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3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Turkmenistan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Independence</w:t>
      </w:r>
    </w:p>
    <w:p w14:paraId="167B869E">
      <w:pPr>
        <w:spacing w:before="66" w:line="236" w:lineRule="auto"/>
        <w:ind w:left="495" w:right="2217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Monument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pacing w:val="-1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Alem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Cultural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and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Entertainment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Center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outlook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>),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Palace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3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Happiness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outlook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>)</w:t>
      </w:r>
    </w:p>
    <w:p w14:paraId="7ED6AC4E">
      <w:pPr>
        <w:spacing w:line="335" w:lineRule="auto"/>
        <w:rPr>
          <w:rFonts w:hint="default" w:ascii="Times New Roman" w:hAnsi="Times New Roman" w:cs="Times New Roman"/>
          <w:sz w:val="21"/>
        </w:rPr>
      </w:pPr>
    </w:p>
    <w:p w14:paraId="54CDD6DE">
      <w:pPr>
        <w:pStyle w:val="2"/>
        <w:spacing w:before="90" w:line="324" w:lineRule="auto"/>
        <w:ind w:left="501" w:right="619" w:hanging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After breakfast, your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group will embark on a city tour of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>Ashgabat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, the dazzling capital often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called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“White City”</w:t>
      </w:r>
      <w:r>
        <w:rPr>
          <w:rFonts w:hint="default" w:ascii="Times New Roman" w:hAnsi="Times New Roman" w:cs="Times New Roman"/>
          <w:b/>
          <w:bCs/>
          <w:spacing w:val="-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for its grand, marble-clad archit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ecture. As you drive through the city,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admire some of its most striking landmarks, including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Wedding Palace,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Wheel of</w:t>
      </w:r>
    </w:p>
    <w:p w14:paraId="6D539D62">
      <w:pPr>
        <w:pStyle w:val="2"/>
        <w:spacing w:before="71" w:line="324" w:lineRule="auto"/>
        <w:ind w:left="498" w:right="823" w:firstLine="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Fortune, and other impressive modern monuments. Make a brief stop at the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Alem Cultural</w:t>
      </w:r>
      <w:r>
        <w:rPr>
          <w:rFonts w:hint="default" w:ascii="Times New Roman" w:hAnsi="Times New Roman" w:cs="Times New Roman"/>
          <w:b/>
          <w:bCs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>and Entertainment Center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, home to the world’s largest indo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or Ferris wheel, and the </w:t>
      </w:r>
      <w:r>
        <w:rPr>
          <w:rFonts w:hint="default" w:ascii="Times New Roman" w:hAnsi="Times New Roman" w:cs="Times New Roman"/>
          <w:b/>
          <w:bCs/>
          <w:spacing w:val="4"/>
          <w:sz w:val="31"/>
          <w:szCs w:val="31"/>
        </w:rPr>
        <w:t>Palace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5"/>
          <w:sz w:val="31"/>
          <w:szCs w:val="31"/>
        </w:rPr>
        <w:t>of Happiness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, an iconic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building designed as an eight-pointed star encircling a globe.</w:t>
      </w:r>
    </w:p>
    <w:p w14:paraId="76B7E23E">
      <w:pPr>
        <w:pStyle w:val="2"/>
        <w:spacing w:before="283" w:line="422" w:lineRule="exact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After seeing the architecture marvels, enjoy your city walk exploration. Begin at the</w:t>
      </w:r>
    </w:p>
    <w:p w14:paraId="4ACF163A">
      <w:pPr>
        <w:pStyle w:val="2"/>
        <w:spacing w:before="87" w:line="422" w:lineRule="exact"/>
        <w:ind w:left="50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Neutrality</w:t>
      </w:r>
      <w:r>
        <w:rPr>
          <w:rFonts w:hint="default" w:ascii="Times New Roman" w:hAnsi="Times New Roman" w:cs="Times New Roman"/>
          <w:b/>
          <w:bCs/>
          <w:spacing w:val="2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Monument</w:t>
      </w:r>
      <w:r>
        <w:rPr>
          <w:rFonts w:hint="default" w:ascii="Times New Roman" w:hAnsi="Times New Roman" w:cs="Times New Roman"/>
          <w:spacing w:val="27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striking</w:t>
      </w:r>
      <w:r>
        <w:rPr>
          <w:rFonts w:hint="default" w:ascii="Times New Roman" w:hAnsi="Times New Roman" w:cs="Times New Roman"/>
          <w:spacing w:val="27"/>
          <w:position w:val="5"/>
          <w:sz w:val="31"/>
          <w:szCs w:val="31"/>
        </w:rPr>
        <w:t xml:space="preserve"> 75-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meter</w:t>
      </w:r>
      <w:r>
        <w:rPr>
          <w:rFonts w:hint="default" w:ascii="Times New Roman" w:hAnsi="Times New Roman" w:cs="Times New Roman"/>
          <w:spacing w:val="27"/>
          <w:position w:val="5"/>
          <w:sz w:val="31"/>
          <w:szCs w:val="31"/>
        </w:rPr>
        <w:t>-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high</w:t>
      </w:r>
      <w:r>
        <w:rPr>
          <w:rFonts w:hint="default" w:ascii="Times New Roman" w:hAnsi="Times New Roman" w:cs="Times New Roman"/>
          <w:spacing w:val="27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tripod</w:t>
      </w:r>
      <w:r>
        <w:rPr>
          <w:rFonts w:hint="default" w:ascii="Times New Roman" w:hAnsi="Times New Roman" w:cs="Times New Roman"/>
          <w:spacing w:val="27"/>
          <w:position w:val="5"/>
          <w:sz w:val="31"/>
          <w:szCs w:val="31"/>
        </w:rPr>
        <w:t>-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shaped</w:t>
      </w:r>
      <w:r>
        <w:rPr>
          <w:rFonts w:hint="default" w:ascii="Times New Roman" w:hAnsi="Times New Roman" w:cs="Times New Roman"/>
          <w:spacing w:val="2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arch</w:t>
      </w:r>
      <w:r>
        <w:rPr>
          <w:rFonts w:hint="default" w:ascii="Times New Roman" w:hAnsi="Times New Roman" w:cs="Times New Roman"/>
          <w:spacing w:val="2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built</w:t>
      </w:r>
      <w:r>
        <w:rPr>
          <w:rFonts w:hint="default" w:ascii="Times New Roman" w:hAnsi="Times New Roman" w:cs="Times New Roman"/>
          <w:spacing w:val="2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27"/>
          <w:position w:val="5"/>
          <w:sz w:val="31"/>
          <w:szCs w:val="31"/>
        </w:rPr>
        <w:t xml:space="preserve"> 1998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to</w:t>
      </w:r>
    </w:p>
    <w:p w14:paraId="6BBC6D0C">
      <w:pPr>
        <w:pStyle w:val="2"/>
        <w:spacing w:before="85" w:line="317" w:lineRule="auto"/>
        <w:ind w:left="513" w:right="682" w:hanging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6"/>
          <w:sz w:val="31"/>
          <w:szCs w:val="31"/>
        </w:rPr>
        <w:t>symbolize Turkmenistan’s permanent ne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utrality and its commitment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 peace and goodwill.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From its viewing platform, enjoy sweeping panoramas of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capital.</w:t>
      </w:r>
    </w:p>
    <w:p w14:paraId="4D571C4E">
      <w:pPr>
        <w:pStyle w:val="2"/>
        <w:spacing w:before="281" w:line="317" w:lineRule="auto"/>
        <w:ind w:left="515" w:right="854" w:hanging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Continue to the 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National Muse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>um of Turkmenistan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, one of Central Asia’s finest museums.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Its white-marble exterior, crowned by a brillian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t blue dome and golden statues, is as</w:t>
      </w:r>
    </w:p>
    <w:p w14:paraId="0DC91992">
      <w:pPr>
        <w:pStyle w:val="2"/>
        <w:spacing w:before="70" w:line="422" w:lineRule="exact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impressive as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treasures inside. With over 500,000 artifacts on display, you’ll discover</w:t>
      </w:r>
    </w:p>
    <w:p w14:paraId="2FD7D791">
      <w:pPr>
        <w:pStyle w:val="2"/>
        <w:spacing w:before="88" w:line="328" w:lineRule="auto"/>
        <w:ind w:left="489" w:right="577" w:firstLine="1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archaeological finds from legendary Silk Ro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ad sites like Nisa, Merv, and Gonur Depe. Admire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coins, weapons, pottery, and exquisite gold</w:t>
      </w:r>
      <w:r>
        <w:rPr>
          <w:rFonts w:hint="default" w:ascii="Times New Roman" w:hAnsi="Times New Roman" w:cs="Times New Roman"/>
          <w:spacing w:val="-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jewelry, along with traditional clothing that tel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ls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the story of Turkmen heritage. Don’t miss the museum’s star exhibits - the ancient rhytons,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ceremonial drinking vessels of ex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traordinary beauty.</w:t>
      </w:r>
    </w:p>
    <w:p w14:paraId="16095306">
      <w:pPr>
        <w:pStyle w:val="2"/>
        <w:spacing w:before="284" w:line="324" w:lineRule="auto"/>
        <w:ind w:left="509" w:right="1655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Next, stroll through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Independence Park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home to statues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of poets, philosophers, and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national heroes, and marvel at the soaring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Independence Monument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 a 118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-meter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masterpiece built to commemorate Turkmenistan’s independence in 1991.</w:t>
      </w:r>
    </w:p>
    <w:p w14:paraId="4D6E38AC">
      <w:pPr>
        <w:pStyle w:val="2"/>
        <w:spacing w:before="280" w:line="317" w:lineRule="auto"/>
        <w:ind w:left="501" w:right="882" w:hanging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After the city tour, you’ll set off on a scenic drive to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>Mary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, located about 360 km southeast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of Ashgabat (3.5-4 hours by road). The</w:t>
      </w:r>
      <w:r>
        <w:rPr>
          <w:rFonts w:hint="default" w:ascii="Times New Roman" w:hAnsi="Times New Roman" w:cs="Times New Roman"/>
          <w:spacing w:val="-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journey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takes you along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edge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vast</w:t>
      </w:r>
    </w:p>
    <w:p w14:paraId="4D60F8FF">
      <w:pPr>
        <w:pStyle w:val="2"/>
        <w:spacing w:before="70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 xml:space="preserve">Karakum Desert, offering striking views of its rolling dunes and 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arid landscapes. As you</w:t>
      </w:r>
    </w:p>
    <w:p w14:paraId="5895DB46">
      <w:pPr>
        <w:pStyle w:val="2"/>
        <w:spacing w:before="88" w:line="324" w:lineRule="auto"/>
        <w:ind w:left="491" w:right="820" w:firstLine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approach Mary,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scenery begins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 change -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desert gradually gives way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fertile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Mary Oasis, a region known for its cotton fields and natural gas production. Along the way,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you’ll notice more greenery and cultivated farml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and.</w:t>
      </w:r>
    </w:p>
    <w:p w14:paraId="6398E0C5">
      <w:pPr>
        <w:pStyle w:val="2"/>
        <w:spacing w:before="282" w:line="422" w:lineRule="exact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position w:val="6"/>
          <w:sz w:val="31"/>
          <w:szCs w:val="31"/>
        </w:rPr>
        <w:t xml:space="preserve">Arrive in Mary and check into </w:t>
      </w:r>
      <w:r>
        <w:rPr>
          <w:rFonts w:hint="default" w:ascii="Times New Roman" w:hAnsi="Times New Roman" w:cs="Times New Roman"/>
          <w:spacing w:val="10"/>
          <w:position w:val="6"/>
          <w:sz w:val="31"/>
          <w:szCs w:val="31"/>
        </w:rPr>
        <w:t>your hotel here. Your group will have a good rest tonight.</w:t>
      </w:r>
    </w:p>
    <w:p w14:paraId="218CE4A0">
      <w:pPr>
        <w:spacing w:line="422" w:lineRule="exact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681" w:right="1411" w:bottom="400" w:left="1447" w:header="0" w:footer="0" w:gutter="0"/>
          <w:cols w:equalWidth="0" w:num="1">
            <w:col w:w="13979"/>
          </w:cols>
        </w:sectPr>
      </w:pPr>
    </w:p>
    <w:p w14:paraId="25155A61">
      <w:pPr>
        <w:spacing w:line="4412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88"/>
        </w:rPr>
        <w:drawing>
          <wp:inline distT="0" distB="0" distL="0" distR="0">
            <wp:extent cx="4027170" cy="2800985"/>
            <wp:effectExtent l="0" t="0" r="0" b="0"/>
            <wp:docPr id="312" name="IM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 312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01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EEB9A">
      <w:pPr>
        <w:spacing w:before="73"/>
        <w:rPr>
          <w:rFonts w:hint="default" w:ascii="Times New Roman" w:hAnsi="Times New Roman" w:cs="Times New Roman"/>
        </w:rPr>
      </w:pPr>
    </w:p>
    <w:p w14:paraId="039B334E">
      <w:pPr>
        <w:spacing w:before="73"/>
        <w:rPr>
          <w:rFonts w:hint="default" w:ascii="Times New Roman" w:hAnsi="Times New Roman" w:cs="Times New Roman"/>
        </w:rPr>
      </w:pPr>
    </w:p>
    <w:p w14:paraId="652C8176">
      <w:pPr>
        <w:rPr>
          <w:rFonts w:hint="default" w:ascii="Times New Roman" w:hAnsi="Times New Roman" w:cs="Times New Roman"/>
        </w:rPr>
        <w:sectPr>
          <w:pgSz w:w="16838" w:h="23812"/>
          <w:pgMar w:top="805" w:right="1411" w:bottom="400" w:left="1447" w:header="0" w:footer="0" w:gutter="0"/>
          <w:cols w:equalWidth="0" w:num="1">
            <w:col w:w="13979"/>
          </w:cols>
        </w:sectPr>
      </w:pPr>
    </w:p>
    <w:p w14:paraId="20B94832">
      <w:pPr>
        <w:spacing w:before="151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314" name="IM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 31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E44A1">
      <w:pPr>
        <w:spacing w:line="272" w:lineRule="auto"/>
        <w:rPr>
          <w:rFonts w:hint="default" w:ascii="Times New Roman" w:hAnsi="Times New Roman" w:cs="Times New Roman"/>
          <w:sz w:val="21"/>
        </w:rPr>
      </w:pPr>
    </w:p>
    <w:p w14:paraId="5D6BC90F">
      <w:pPr>
        <w:spacing w:line="272" w:lineRule="auto"/>
        <w:rPr>
          <w:rFonts w:hint="default" w:ascii="Times New Roman" w:hAnsi="Times New Roman" w:cs="Times New Roman"/>
          <w:sz w:val="21"/>
        </w:rPr>
      </w:pPr>
    </w:p>
    <w:p w14:paraId="7A4C2749">
      <w:pPr>
        <w:spacing w:line="272" w:lineRule="auto"/>
        <w:rPr>
          <w:rFonts w:hint="default" w:ascii="Times New Roman" w:hAnsi="Times New Roman" w:cs="Times New Roman"/>
          <w:sz w:val="21"/>
        </w:rPr>
      </w:pPr>
    </w:p>
    <w:p w14:paraId="2A555D8D">
      <w:pPr>
        <w:spacing w:line="273" w:lineRule="auto"/>
        <w:rPr>
          <w:rFonts w:hint="default" w:ascii="Times New Roman" w:hAnsi="Times New Roman" w:cs="Times New Roman"/>
          <w:sz w:val="21"/>
        </w:rPr>
      </w:pPr>
    </w:p>
    <w:p w14:paraId="4D3655A6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316" name="IM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 31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79948">
      <w:pPr>
        <w:spacing w:before="27"/>
        <w:rPr>
          <w:rFonts w:hint="default" w:ascii="Times New Roman" w:hAnsi="Times New Roman" w:cs="Times New Roman"/>
        </w:rPr>
      </w:pPr>
    </w:p>
    <w:p w14:paraId="1E001168">
      <w:pPr>
        <w:spacing w:before="27"/>
        <w:rPr>
          <w:rFonts w:hint="default" w:ascii="Times New Roman" w:hAnsi="Times New Roman" w:cs="Times New Roman"/>
        </w:rPr>
      </w:pPr>
    </w:p>
    <w:p w14:paraId="0403EC7F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01D110F1">
      <w:pPr>
        <w:pStyle w:val="2"/>
        <w:spacing w:before="136" w:line="421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288A39D5">
      <w:pPr>
        <w:spacing w:line="289" w:lineRule="auto"/>
        <w:rPr>
          <w:rFonts w:hint="default" w:ascii="Times New Roman" w:hAnsi="Times New Roman" w:cs="Times New Roman"/>
          <w:sz w:val="21"/>
        </w:rPr>
      </w:pPr>
    </w:p>
    <w:p w14:paraId="387039C2">
      <w:pPr>
        <w:pStyle w:val="2"/>
        <w:spacing w:before="84" w:line="203" w:lineRule="auto"/>
        <w:ind w:left="18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sz w:val="29"/>
          <w:szCs w:val="29"/>
        </w:rPr>
        <w:t>6 sites</w:t>
      </w:r>
    </w:p>
    <w:p w14:paraId="16EBC98E">
      <w:pPr>
        <w:spacing w:line="320" w:lineRule="auto"/>
        <w:rPr>
          <w:rFonts w:hint="default" w:ascii="Times New Roman" w:hAnsi="Times New Roman" w:cs="Times New Roman"/>
          <w:sz w:val="21"/>
        </w:rPr>
      </w:pPr>
    </w:p>
    <w:p w14:paraId="48B6FBD6">
      <w:pPr>
        <w:spacing w:line="320" w:lineRule="auto"/>
        <w:rPr>
          <w:rFonts w:hint="default" w:ascii="Times New Roman" w:hAnsi="Times New Roman" w:cs="Times New Roman"/>
          <w:sz w:val="21"/>
        </w:rPr>
      </w:pPr>
    </w:p>
    <w:p w14:paraId="036C8797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55B9155B">
      <w:pPr>
        <w:pStyle w:val="2"/>
        <w:spacing w:before="299" w:line="394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3EEB9766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7B3CD6C">
      <w:pPr>
        <w:pStyle w:val="2"/>
        <w:spacing w:before="1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318" name="IM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 31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2FB0A2EA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72B20D58">
      <w:pPr>
        <w:spacing w:line="281" w:lineRule="auto"/>
        <w:rPr>
          <w:rFonts w:hint="default" w:ascii="Times New Roman" w:hAnsi="Times New Roman" w:cs="Times New Roman"/>
          <w:sz w:val="21"/>
        </w:rPr>
      </w:pPr>
    </w:p>
    <w:p w14:paraId="5F55FDD0">
      <w:pPr>
        <w:spacing w:line="282" w:lineRule="auto"/>
        <w:rPr>
          <w:rFonts w:hint="default" w:ascii="Times New Roman" w:hAnsi="Times New Roman" w:cs="Times New Roman"/>
          <w:sz w:val="21"/>
        </w:rPr>
      </w:pPr>
    </w:p>
    <w:p w14:paraId="42F6D633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320" name="IM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 32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095E9337">
      <w:pPr>
        <w:pStyle w:val="2"/>
        <w:spacing w:before="183" w:line="198" w:lineRule="auto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sz w:val="29"/>
          <w:szCs w:val="29"/>
        </w:rPr>
        <w:t>Mary</w:t>
      </w:r>
    </w:p>
    <w:p w14:paraId="16EA95AB">
      <w:pPr>
        <w:spacing w:line="198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805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06065B47">
      <w:pPr>
        <w:spacing w:line="294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2512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-2186940</wp:posOffset>
            </wp:positionV>
            <wp:extent cx="8242935" cy="13335"/>
            <wp:effectExtent l="0" t="0" r="0" b="0"/>
            <wp:wrapNone/>
            <wp:docPr id="322" name="IM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 32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713536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-5123180</wp:posOffset>
            </wp:positionV>
            <wp:extent cx="13335" cy="5374005"/>
            <wp:effectExtent l="0" t="0" r="0" b="0"/>
            <wp:wrapNone/>
            <wp:docPr id="324" name="IM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 324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537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710464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-5123180</wp:posOffset>
            </wp:positionV>
            <wp:extent cx="4027170" cy="2801620"/>
            <wp:effectExtent l="0" t="0" r="0" b="0"/>
            <wp:wrapNone/>
            <wp:docPr id="326" name="IM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 32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01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6A03E3">
      <w:pPr>
        <w:spacing w:line="294" w:lineRule="auto"/>
        <w:rPr>
          <w:rFonts w:hint="default" w:ascii="Times New Roman" w:hAnsi="Times New Roman" w:cs="Times New Roman"/>
          <w:sz w:val="21"/>
        </w:rPr>
      </w:pPr>
    </w:p>
    <w:p w14:paraId="739E1815">
      <w:pPr>
        <w:spacing w:line="294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1488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143510</wp:posOffset>
            </wp:positionV>
            <wp:extent cx="13335" cy="8459470"/>
            <wp:effectExtent l="0" t="0" r="0" b="0"/>
            <wp:wrapNone/>
            <wp:docPr id="330" name="IM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 330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8459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B299A7">
      <w:pPr>
        <w:spacing w:line="295" w:lineRule="auto"/>
        <w:rPr>
          <w:rFonts w:hint="default" w:ascii="Times New Roman" w:hAnsi="Times New Roman" w:cs="Times New Roman"/>
          <w:sz w:val="21"/>
        </w:rPr>
      </w:pPr>
    </w:p>
    <w:p w14:paraId="05F86FF5">
      <w:pPr>
        <w:spacing w:before="127" w:line="235" w:lineRule="auto"/>
        <w:ind w:left="494" w:right="2166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14 Mary (Turkmenistan) - Ancient Merv (UNESCO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Site) - Farap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Border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Bhuhara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Uzbekistan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>)</w:t>
      </w:r>
    </w:p>
    <w:p w14:paraId="72613A5D">
      <w:pPr>
        <w:spacing w:line="335" w:lineRule="auto"/>
        <w:rPr>
          <w:rFonts w:hint="default" w:ascii="Times New Roman" w:hAnsi="Times New Roman" w:cs="Times New Roman"/>
          <w:sz w:val="21"/>
        </w:rPr>
      </w:pPr>
    </w:p>
    <w:p w14:paraId="7F7C3CC6">
      <w:pPr>
        <w:pStyle w:val="2"/>
        <w:spacing w:before="90" w:line="422" w:lineRule="exact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 xml:space="preserve">After breakfast, your group will be driven from Mary city to </w:t>
      </w:r>
      <w:r>
        <w:rPr>
          <w:rFonts w:hint="default" w:ascii="Times New Roman" w:hAnsi="Times New Roman" w:cs="Times New Roman"/>
          <w:b/>
          <w:bCs/>
          <w:spacing w:val="9"/>
          <w:position w:val="5"/>
          <w:sz w:val="31"/>
          <w:szCs w:val="31"/>
        </w:rPr>
        <w:t>Ancient Mer</w:t>
      </w:r>
      <w:r>
        <w:rPr>
          <w:rFonts w:hint="default" w:ascii="Times New Roman" w:hAnsi="Times New Roman" w:cs="Times New Roman"/>
          <w:b/>
          <w:bCs/>
          <w:spacing w:val="8"/>
          <w:position w:val="5"/>
          <w:sz w:val="31"/>
          <w:szCs w:val="31"/>
        </w:rPr>
        <w:t>v</w:t>
      </w: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>, located 33km</w:t>
      </w:r>
    </w:p>
    <w:p w14:paraId="767AB609">
      <w:pPr>
        <w:pStyle w:val="2"/>
        <w:spacing w:before="85" w:line="317" w:lineRule="auto"/>
        <w:ind w:left="501" w:right="600" w:firstLine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northeast of Mary. This 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 xml:space="preserve">UNESCO World Heritage site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is the oldest and best-preserved of the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oasis-cities along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the Silk Route in Central Asia. It has spanned over 4,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000 years’ history.</w:t>
      </w:r>
    </w:p>
    <w:p w14:paraId="4A192B9F">
      <w:pPr>
        <w:pStyle w:val="2"/>
        <w:spacing w:before="72" w:line="316" w:lineRule="auto"/>
        <w:ind w:left="502" w:right="594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During the medieval period, its population exceeded one million, making it one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of the largest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cities in the world. It was known as the "Queen of the World"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and the "Jewel of the Silk</w:t>
      </w:r>
    </w:p>
    <w:p w14:paraId="3F31A02C">
      <w:pPr>
        <w:pStyle w:val="2"/>
        <w:spacing w:before="163" w:line="210" w:lineRule="auto"/>
        <w:ind w:left="5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>Road."</w:t>
      </w:r>
    </w:p>
    <w:p w14:paraId="351A1415">
      <w:pPr>
        <w:pStyle w:val="2"/>
        <w:spacing w:before="312" w:line="317" w:lineRule="auto"/>
        <w:ind w:left="501" w:right="818" w:hanging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Within the vast 1,200-hectare archaeological park, you'll have the chance to observe all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constituent parts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this "wandering city."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The site consists of a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series of adjacent cities,</w:t>
      </w:r>
    </w:p>
    <w:p w14:paraId="4B623BD1">
      <w:pPr>
        <w:pStyle w:val="2"/>
        <w:spacing w:before="74" w:line="330" w:lineRule="auto"/>
        <w:ind w:left="489" w:right="563" w:firstLine="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roughly divided into the ancient (Erk Kala and Gyaur Kala), the medieval (Sultan Kala), and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the post-medieval (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Abdulla-Khan Kala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and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Bayram-Ali-Khan Kala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). Besides t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hese remnants,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you'll also visit the 6th-9th century AD forts of 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Big and Little Kyz-Kalas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 which are excellent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examples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the so-called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"corrugated Koshks." You'll also explore the splendid 12th-century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mausoleums of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 xml:space="preserve">Sultan Sanjar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and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Muhammed ibn-Zeyd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 which demonstrate exquisite</w:t>
      </w:r>
    </w:p>
    <w:p w14:paraId="1D50B3FF">
      <w:pPr>
        <w:pStyle w:val="2"/>
        <w:spacing w:before="70" w:line="422" w:lineRule="exact"/>
        <w:ind w:left="50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Seljuk-period brickwo</w:t>
      </w:r>
      <w:r>
        <w:rPr>
          <w:rFonts w:hint="default" w:ascii="Times New Roman" w:hAnsi="Times New Roman" w:cs="Times New Roman"/>
          <w:spacing w:val="11"/>
          <w:position w:val="5"/>
          <w:sz w:val="31"/>
          <w:szCs w:val="31"/>
        </w:rPr>
        <w:t>rk and architectural décor.</w:t>
      </w:r>
    </w:p>
    <w:p w14:paraId="015ED9A9">
      <w:pPr>
        <w:pStyle w:val="2"/>
        <w:spacing w:before="300" w:line="312" w:lineRule="auto"/>
        <w:ind w:left="496" w:right="747" w:hanging="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This afternoon, depart Merv for the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Farap border c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rossing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on the Turkmenistan-Uzbekistan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frontier, located northea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st of Merv (about 239 km, 3 hours’ drive).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2"/>
          <w:sz w:val="32"/>
          <w:szCs w:val="32"/>
        </w:rPr>
        <w:t>Note: This border</w:t>
      </w:r>
    </w:p>
    <w:p w14:paraId="15A73B9D">
      <w:pPr>
        <w:pStyle w:val="2"/>
        <w:spacing w:before="67" w:line="422" w:lineRule="exact"/>
        <w:ind w:left="524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i/>
          <w:iCs/>
          <w:spacing w:val="20"/>
          <w:position w:val="5"/>
          <w:sz w:val="32"/>
          <w:szCs w:val="32"/>
        </w:rPr>
        <w:t>operates 24 hours a day and is</w:t>
      </w:r>
      <w:r>
        <w:rPr>
          <w:rFonts w:hint="default" w:ascii="Times New Roman" w:hAnsi="Times New Roman" w:cs="Times New Roman"/>
          <w:i/>
          <w:iCs/>
          <w:spacing w:val="19"/>
          <w:position w:val="5"/>
          <w:sz w:val="32"/>
          <w:szCs w:val="32"/>
        </w:rPr>
        <w:t xml:space="preserve"> convenient for</w:t>
      </w:r>
      <w:r>
        <w:rPr>
          <w:rFonts w:hint="default" w:ascii="Times New Roman" w:hAnsi="Times New Roman" w:cs="Times New Roman"/>
          <w:i/>
          <w:iCs/>
          <w:spacing w:val="-1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9"/>
          <w:position w:val="5"/>
          <w:sz w:val="32"/>
          <w:szCs w:val="32"/>
        </w:rPr>
        <w:t>travelers.</w:t>
      </w:r>
    </w:p>
    <w:p w14:paraId="374CC12C">
      <w:pPr>
        <w:pStyle w:val="2"/>
        <w:spacing w:before="301" w:line="316" w:lineRule="auto"/>
        <w:ind w:left="491" w:right="764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After completing customs and passport control on both sides of the border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, proceed to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exit of the border control area, where your 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Uzbekistan guide/driver 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will be waiting to greet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your group.</w:t>
      </w:r>
    </w:p>
    <w:p w14:paraId="2AD1F941">
      <w:pPr>
        <w:spacing w:line="316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805" w:right="1411" w:bottom="400" w:left="1447" w:header="0" w:footer="0" w:gutter="0"/>
          <w:cols w:equalWidth="0" w:num="1">
            <w:col w:w="13979"/>
          </w:cols>
        </w:sectPr>
      </w:pPr>
    </w:p>
    <w:p w14:paraId="2691C5FF">
      <w:pPr>
        <w:pStyle w:val="2"/>
        <w:spacing w:before="84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>From here, continue your</w:t>
      </w:r>
      <w:r>
        <w:rPr>
          <w:rFonts w:hint="default" w:ascii="Times New Roman" w:hAnsi="Times New Roman" w:cs="Times New Roman"/>
          <w:spacing w:val="-1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 xml:space="preserve">journey to </w:t>
      </w:r>
      <w:r>
        <w:rPr>
          <w:rFonts w:hint="default" w:ascii="Times New Roman" w:hAnsi="Times New Roman" w:cs="Times New Roman"/>
          <w:b/>
          <w:bCs/>
          <w:spacing w:val="9"/>
          <w:position w:val="5"/>
          <w:sz w:val="31"/>
          <w:szCs w:val="31"/>
        </w:rPr>
        <w:t>Bu</w:t>
      </w:r>
      <w:r>
        <w:rPr>
          <w:rFonts w:hint="default" w:ascii="Times New Roman" w:hAnsi="Times New Roman" w:cs="Times New Roman"/>
          <w:b/>
          <w:bCs/>
          <w:spacing w:val="8"/>
          <w:position w:val="5"/>
          <w:sz w:val="31"/>
          <w:szCs w:val="31"/>
        </w:rPr>
        <w:t xml:space="preserve">khara </w:t>
      </w: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>(about 123 km, 2 hours). Upon arrival in</w:t>
      </w:r>
    </w:p>
    <w:p w14:paraId="674FE0B6">
      <w:pPr>
        <w:pStyle w:val="2"/>
        <w:spacing w:before="85" w:line="317" w:lineRule="auto"/>
        <w:ind w:left="512" w:right="1051" w:firstLine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>Bukhara, check in to your hotel and enjoy good r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est before tomorrow’s exploration of this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legendary Silk Road ci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ty.</w:t>
      </w:r>
    </w:p>
    <w:p w14:paraId="5A4D0A1C">
      <w:pPr>
        <w:spacing w:line="338" w:lineRule="auto"/>
        <w:rPr>
          <w:rFonts w:hint="default" w:ascii="Times New Roman" w:hAnsi="Times New Roman" w:cs="Times New Roman"/>
          <w:sz w:val="21"/>
        </w:rPr>
      </w:pPr>
    </w:p>
    <w:p w14:paraId="72DBE51E">
      <w:pPr>
        <w:spacing w:line="339" w:lineRule="auto"/>
        <w:rPr>
          <w:rFonts w:hint="default" w:ascii="Times New Roman" w:hAnsi="Times New Roman" w:cs="Times New Roman"/>
          <w:sz w:val="21"/>
        </w:rPr>
      </w:pPr>
    </w:p>
    <w:p w14:paraId="087BEDA3">
      <w:pPr>
        <w:spacing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4560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334" name="IM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 334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336" name="IM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 336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1E982">
      <w:pPr>
        <w:pStyle w:val="2"/>
        <w:spacing w:before="173" w:line="421" w:lineRule="exact"/>
        <w:ind w:left="172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6608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338" name="IM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 33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68" o:spid="_x0000_s1068" o:spt="202" type="#_x0000_t202" style="position:absolute;left:0pt;margin-left:417.45pt;margin-top:7.65pt;height:23.1pt;width:195.6pt;z-index:2517155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4359B1E">
                  <w:pPr>
                    <w:pStyle w:val="2"/>
                    <w:spacing w:before="20" w:line="421" w:lineRule="exact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13"/>
                      <w:position w:val="2"/>
                      <w:sz w:val="31"/>
                      <w:szCs w:val="31"/>
                    </w:rPr>
                    <w:t>Turkmenistan Ancient Merv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3"/>
          <w:position w:val="2"/>
          <w:sz w:val="31"/>
          <w:szCs w:val="31"/>
        </w:rPr>
        <w:t>Turkmenistan Ancient Merv</w:t>
      </w:r>
    </w:p>
    <w:p w14:paraId="30102898">
      <w:pPr>
        <w:spacing w:before="12"/>
        <w:rPr>
          <w:rFonts w:hint="default" w:ascii="Times New Roman" w:hAnsi="Times New Roman" w:cs="Times New Roman"/>
        </w:rPr>
      </w:pPr>
    </w:p>
    <w:p w14:paraId="10761F85">
      <w:pPr>
        <w:spacing w:before="12"/>
        <w:rPr>
          <w:rFonts w:hint="default" w:ascii="Times New Roman" w:hAnsi="Times New Roman" w:cs="Times New Roman"/>
        </w:rPr>
      </w:pPr>
    </w:p>
    <w:p w14:paraId="06EBF475">
      <w:pPr>
        <w:spacing w:before="11"/>
        <w:rPr>
          <w:rFonts w:hint="default" w:ascii="Times New Roman" w:hAnsi="Times New Roman" w:cs="Times New Roman"/>
        </w:rPr>
      </w:pPr>
    </w:p>
    <w:p w14:paraId="0768ADB6">
      <w:pPr>
        <w:spacing w:before="11"/>
        <w:rPr>
          <w:rFonts w:hint="default" w:ascii="Times New Roman" w:hAnsi="Times New Roman" w:cs="Times New Roman"/>
        </w:rPr>
      </w:pPr>
    </w:p>
    <w:p w14:paraId="14DFFC8F">
      <w:pPr>
        <w:spacing w:before="11"/>
        <w:rPr>
          <w:rFonts w:hint="default" w:ascii="Times New Roman" w:hAnsi="Times New Roman" w:cs="Times New Roman"/>
        </w:rPr>
      </w:pPr>
    </w:p>
    <w:p w14:paraId="0CD4D55C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5B0FF639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340" name="IM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 34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E7C84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199E83B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162E704A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5E74561B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3FA09B2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342" name="IM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 34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F6FD3">
      <w:pPr>
        <w:spacing w:before="28"/>
        <w:rPr>
          <w:rFonts w:hint="default" w:ascii="Times New Roman" w:hAnsi="Times New Roman" w:cs="Times New Roman"/>
        </w:rPr>
      </w:pPr>
    </w:p>
    <w:p w14:paraId="1324EA7F">
      <w:pPr>
        <w:spacing w:before="27"/>
        <w:rPr>
          <w:rFonts w:hint="default" w:ascii="Times New Roman" w:hAnsi="Times New Roman" w:cs="Times New Roman"/>
        </w:rPr>
      </w:pPr>
    </w:p>
    <w:p w14:paraId="459CBE9A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24655379">
      <w:pPr>
        <w:pStyle w:val="2"/>
        <w:spacing w:before="136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23FE270F">
      <w:pPr>
        <w:spacing w:line="289" w:lineRule="auto"/>
        <w:rPr>
          <w:rFonts w:hint="default" w:ascii="Times New Roman" w:hAnsi="Times New Roman" w:cs="Times New Roman"/>
          <w:sz w:val="21"/>
        </w:rPr>
      </w:pPr>
    </w:p>
    <w:p w14:paraId="6D6C4290">
      <w:pPr>
        <w:pStyle w:val="2"/>
        <w:spacing w:before="85" w:line="203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28"/>
          <w:sz w:val="29"/>
          <w:szCs w:val="29"/>
        </w:rPr>
        <w:t xml:space="preserve">1 </w:t>
      </w:r>
      <w:r>
        <w:rPr>
          <w:rFonts w:hint="default" w:ascii="Times New Roman" w:hAnsi="Times New Roman" w:cs="Times New Roman"/>
          <w:sz w:val="29"/>
          <w:szCs w:val="29"/>
        </w:rPr>
        <w:t>site</w:t>
      </w:r>
    </w:p>
    <w:p w14:paraId="06A1F565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34F6688B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1319FA33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48F23A11">
      <w:pPr>
        <w:pStyle w:val="2"/>
        <w:spacing w:before="299" w:line="394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0DDAD790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5D119E2D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344" name="IM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 34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7C112F44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14DE3D5F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5392D690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5B0EF974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346" name="IM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 34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7507B4D3">
      <w:pPr>
        <w:pStyle w:val="2"/>
        <w:spacing w:before="173" w:line="209" w:lineRule="auto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sz w:val="29"/>
          <w:szCs w:val="29"/>
        </w:rPr>
        <w:t>Bukhara</w:t>
      </w:r>
    </w:p>
    <w:p w14:paraId="7F5AF630">
      <w:pPr>
        <w:spacing w:line="209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793C6A66">
      <w:pPr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7632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-7317740</wp:posOffset>
            </wp:positionV>
            <wp:extent cx="13335" cy="7583170"/>
            <wp:effectExtent l="0" t="0" r="0" b="0"/>
            <wp:wrapNone/>
            <wp:docPr id="348" name="IM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 348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7583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9C75E7">
      <w:pPr>
        <w:rPr>
          <w:rFonts w:hint="default" w:ascii="Times New Roman" w:hAnsi="Times New Roman" w:cs="Times New Roman"/>
          <w:sz w:val="21"/>
        </w:rPr>
      </w:pPr>
    </w:p>
    <w:p w14:paraId="1DBBB890">
      <w:pPr>
        <w:rPr>
          <w:rFonts w:hint="default" w:ascii="Times New Roman" w:hAnsi="Times New Roman" w:cs="Times New Roman"/>
          <w:sz w:val="21"/>
        </w:rPr>
      </w:pPr>
    </w:p>
    <w:p w14:paraId="21AC2DB8">
      <w:pPr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8656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74295</wp:posOffset>
            </wp:positionV>
            <wp:extent cx="13335" cy="6250305"/>
            <wp:effectExtent l="0" t="0" r="0" b="0"/>
            <wp:wrapNone/>
            <wp:docPr id="352" name="IM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 352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6250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BFDF79">
      <w:pPr>
        <w:rPr>
          <w:rFonts w:hint="default" w:ascii="Times New Roman" w:hAnsi="Times New Roman" w:cs="Times New Roman"/>
          <w:sz w:val="21"/>
        </w:rPr>
      </w:pPr>
    </w:p>
    <w:p w14:paraId="6C600D15">
      <w:pPr>
        <w:spacing w:before="127" w:line="243" w:lineRule="auto"/>
        <w:ind w:left="495" w:right="1943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15 Bukhara Tour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 Chor Minor Madrasah (Four Minarets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),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Lyabi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Hauz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Ensemble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Afandi</w:t>
      </w:r>
      <w:r>
        <w:rPr>
          <w:rFonts w:hint="default" w:ascii="Times New Roman" w:hAnsi="Times New Roman" w:eastAsia="Times New Roman" w:cs="Times New Roman"/>
          <w:color w:val="B80000"/>
          <w:spacing w:val="3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Statue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Magoki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Attori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Trading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Domes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Po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>-i-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Kalyan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Complex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Kalyan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Minaret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Ark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Bukhara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Ark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Fortress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Bolo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Hauz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</w:p>
    <w:p w14:paraId="486B1BD2">
      <w:pPr>
        <w:spacing w:line="334" w:lineRule="auto"/>
        <w:rPr>
          <w:rFonts w:hint="default" w:ascii="Times New Roman" w:hAnsi="Times New Roman" w:cs="Times New Roman"/>
          <w:sz w:val="21"/>
        </w:rPr>
      </w:pPr>
    </w:p>
    <w:p w14:paraId="372D2BE8">
      <w:pPr>
        <w:pStyle w:val="2"/>
        <w:spacing w:before="90" w:line="321" w:lineRule="auto"/>
        <w:ind w:left="489" w:right="706" w:firstLine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>Today, follow our guide to fully explor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e 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 a UNESCO World Heritage Site and one 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most atmospheric cities al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ong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Silk Road. Often called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“Second</w:t>
      </w:r>
      <w:r>
        <w:rPr>
          <w:rFonts w:hint="default" w:ascii="Times New Roman" w:hAnsi="Times New Roman" w:cs="Times New Roman"/>
          <w:i/>
          <w:iCs/>
          <w:spacing w:val="40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Mecca,”</w:t>
      </w:r>
      <w:r>
        <w:rPr>
          <w:rFonts w:hint="default" w:ascii="Times New Roman" w:hAnsi="Times New Roman" w:cs="Times New Roman"/>
          <w:i/>
          <w:iCs/>
          <w:spacing w:val="-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Bukhara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has been a center of Islamic learning for centuries and is famous for its 2,500-year-old</w:t>
      </w:r>
    </w:p>
    <w:p w14:paraId="26E640BE">
      <w:pPr>
        <w:pStyle w:val="2"/>
        <w:spacing w:before="70" w:line="336" w:lineRule="auto"/>
        <w:ind w:left="502" w:right="537" w:firstLine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history as a Silk Road hub, from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era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Samani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ds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the Timurids. This legendary city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is also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tied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tales of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7"/>
          <w:sz w:val="32"/>
          <w:szCs w:val="32"/>
        </w:rPr>
        <w:t>One Thousa</w:t>
      </w:r>
      <w:r>
        <w:rPr>
          <w:rFonts w:hint="default" w:ascii="Times New Roman" w:hAnsi="Times New Roman" w:cs="Times New Roman"/>
          <w:i/>
          <w:iCs/>
          <w:spacing w:val="16"/>
          <w:sz w:val="32"/>
          <w:szCs w:val="32"/>
        </w:rPr>
        <w:t>nd and One Nights</w:t>
      </w:r>
      <w:r>
        <w:rPr>
          <w:rFonts w:hint="default" w:ascii="Times New Roman" w:hAnsi="Times New Roman" w:cs="Times New Roman"/>
          <w:i/>
          <w:iCs/>
          <w:spacing w:val="-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and is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home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beloved folk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character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Afandi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.</w:t>
      </w:r>
    </w:p>
    <w:p w14:paraId="745D1288">
      <w:pPr>
        <w:pStyle w:val="2"/>
        <w:spacing w:before="212" w:line="317" w:lineRule="auto"/>
        <w:ind w:left="587" w:right="586" w:hanging="7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Bukhara is wonderfully walkable - most of its landmarks are within a compact 6 km stretch -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making it easy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 immerse yourself in its living history, live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ly bazaars, and warm local</w:t>
      </w:r>
    </w:p>
    <w:p w14:paraId="5803BD3F">
      <w:pPr>
        <w:pStyle w:val="2"/>
        <w:spacing w:before="70" w:line="422" w:lineRule="exact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8"/>
          <w:position w:val="6"/>
          <w:sz w:val="31"/>
          <w:szCs w:val="31"/>
        </w:rPr>
        <w:t>atmosphere.</w:t>
      </w:r>
    </w:p>
    <w:p w14:paraId="43368869">
      <w:pPr>
        <w:pStyle w:val="2"/>
        <w:spacing w:before="300" w:line="311" w:lineRule="auto"/>
        <w:ind w:left="489" w:right="10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Your exploration begins at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Chor Mi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nor Madrasah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 the four-towered gem that once graced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cover of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Lonely</w:t>
      </w:r>
      <w:r>
        <w:rPr>
          <w:rFonts w:hint="default" w:ascii="Times New Roman" w:hAnsi="Times New Roman" w:cs="Times New Roman"/>
          <w:i/>
          <w:iCs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Planet Central Asia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. Built in 1807 by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wealt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hy merchant Khalif</w:t>
      </w:r>
    </w:p>
    <w:p w14:paraId="7C144E8C">
      <w:pPr>
        <w:pStyle w:val="2"/>
        <w:spacing w:before="71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Niyazkul, its four unique minarets are believed to repres</w:t>
      </w:r>
      <w:r>
        <w:rPr>
          <w:rFonts w:hint="default" w:ascii="Times New Roman" w:hAnsi="Times New Roman" w:cs="Times New Roman"/>
          <w:spacing w:val="11"/>
          <w:position w:val="5"/>
          <w:sz w:val="31"/>
          <w:szCs w:val="31"/>
        </w:rPr>
        <w:t>ent the four major religions of the</w:t>
      </w:r>
    </w:p>
    <w:p w14:paraId="40B30D82">
      <w:pPr>
        <w:spacing w:line="422" w:lineRule="exact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04D9D1AF">
      <w:pPr>
        <w:pStyle w:val="2"/>
        <w:spacing w:before="85" w:line="324" w:lineRule="auto"/>
        <w:ind w:left="500" w:right="1014" w:hanging="6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9680" behindDoc="0" locked="0" layoutInCell="0" allowOverlap="1">
            <wp:simplePos x="0" y="0"/>
            <wp:positionH relativeFrom="page">
              <wp:posOffset>9782175</wp:posOffset>
            </wp:positionH>
            <wp:positionV relativeFrom="page">
              <wp:posOffset>511810</wp:posOffset>
            </wp:positionV>
            <wp:extent cx="13335" cy="14103350"/>
            <wp:effectExtent l="0" t="0" r="0" b="0"/>
            <wp:wrapNone/>
            <wp:docPr id="356" name="IM 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 35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world, with decorations that some interpret as Buddhist prayer wheels, C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hristian crosses,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Zoroastrian motifs, and I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slamic patterns. This charming structure is all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that remains of a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once-grand madrasa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complex.</w:t>
      </w:r>
    </w:p>
    <w:p w14:paraId="0DF5AB97">
      <w:pPr>
        <w:pStyle w:val="2"/>
        <w:spacing w:before="280" w:line="317" w:lineRule="auto"/>
        <w:ind w:left="504" w:right="619" w:firstLine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Continue to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Lyabi Hauz Ensemble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 the beating heart of Bukhara since the 17th century. Built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around a peaceful pool shaded by mulberry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trees,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this square was once a lively Silk Road</w:t>
      </w:r>
    </w:p>
    <w:p w14:paraId="7F30FFC3">
      <w:pPr>
        <w:pStyle w:val="2"/>
        <w:spacing w:before="68" w:line="317" w:lineRule="auto"/>
        <w:ind w:left="514" w:right="650" w:hanging="2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trading hub. Its three surroundi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ng monuments — the Nadir Divan-Beghi Madrasah, the Nadir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Divan-Beghi Khanaka (Sufi hospice), and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the Kukeldash Madra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sah - are masterpieces of</w:t>
      </w:r>
    </w:p>
    <w:p w14:paraId="162A91EF">
      <w:pPr>
        <w:pStyle w:val="2"/>
        <w:spacing w:before="71" w:line="324" w:lineRule="auto"/>
        <w:ind w:left="501" w:right="579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Central Asian architecture. Today, Lyabi Hauz remains the soc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ial center of the city, lined with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cafes where locals sip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tea and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travelers watch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world go by. Don’t miss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playfu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l statue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of Khodja Nasreddin (Afandi), the w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ise fool of Sufi legend, riding his donkey.</w:t>
      </w:r>
    </w:p>
    <w:p w14:paraId="14CCAC8F">
      <w:pPr>
        <w:pStyle w:val="2"/>
        <w:spacing w:before="280" w:line="317" w:lineRule="auto"/>
        <w:ind w:left="503" w:right="684" w:firstLine="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Nearby is the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Magoki Attori Mosque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Bukhara’s oldest surviving m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osque, dating back to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9th–10th centuries. Situated 4.5 meters below ground level,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this mosqu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e is a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true</w:t>
      </w:r>
    </w:p>
    <w:p w14:paraId="4BD403EA">
      <w:pPr>
        <w:pStyle w:val="2"/>
        <w:spacing w:before="69" w:line="317" w:lineRule="auto"/>
        <w:ind w:left="508" w:right="910" w:hanging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archaeological wonder, displaying ancient brickwork and terracot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ta ornamentation. It now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>houses a small carpet museum (admission self-pay).</w:t>
      </w:r>
    </w:p>
    <w:p w14:paraId="0AFDE185">
      <w:pPr>
        <w:pStyle w:val="2"/>
        <w:spacing w:before="280" w:line="317" w:lineRule="auto"/>
        <w:ind w:left="502" w:right="1072" w:firstLine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>From there, stroll thro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ugh Bukhara’s famous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Trading Domes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 a network of 16th-century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domed bazaars - Toki-Za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rgaron, Toki-Sarrofon, Telpak-Furushon, and Tim Abdullah Khan.</w:t>
      </w:r>
    </w:p>
    <w:p w14:paraId="1C7F5769">
      <w:pPr>
        <w:pStyle w:val="2"/>
        <w:spacing w:before="70" w:line="422" w:lineRule="exact"/>
        <w:ind w:left="50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Once bustling hubs for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jewelers, money changers, and silk merchants,</w: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they still sell</w:t>
      </w:r>
    </w:p>
    <w:p w14:paraId="21686EEC">
      <w:pPr>
        <w:pStyle w:val="2"/>
        <w:spacing w:before="86" w:line="317" w:lineRule="auto"/>
        <w:ind w:left="502" w:right="961" w:hanging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traditional crafts, carpets, and souvenirs, allowing you to experience Bukhara’s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mercantile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spirit firsthand.</w:t>
      </w:r>
    </w:p>
    <w:p w14:paraId="11A4223B">
      <w:pPr>
        <w:pStyle w:val="2"/>
        <w:spacing w:before="283" w:line="328" w:lineRule="auto"/>
        <w:ind w:left="494" w:right="667" w:firstLine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Next, reach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Po-i-Kalyan Complex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 the iconic centerpiece of Bukhara’s skyline. He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re you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will admire the 47-meter-high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 xml:space="preserve">Kalyan Minaret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- so magnificent that Genghis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Khan spared it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from destruction. The adjacent 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>Ka</w:t>
      </w:r>
      <w:r>
        <w:rPr>
          <w:rFonts w:hint="default" w:ascii="Times New Roman" w:hAnsi="Times New Roman" w:cs="Times New Roman"/>
          <w:b/>
          <w:bCs/>
          <w:spacing w:val="12"/>
          <w:sz w:val="31"/>
          <w:szCs w:val="31"/>
        </w:rPr>
        <w:t>lyan Mosque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, with its 288 domes and capacity for 10,000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worshippers, and th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e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>Mir-i-Arab Madrasah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, with its turquoise domes and active Islamic</w:t>
      </w:r>
    </w:p>
    <w:p w14:paraId="55C5BBB1">
      <w:pPr>
        <w:pStyle w:val="2"/>
        <w:spacing w:before="70" w:line="422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school,</w:t>
      </w:r>
      <w:r>
        <w:rPr>
          <w:rFonts w:hint="default" w:ascii="Times New Roman" w:hAnsi="Times New Roman" w:cs="Times New Roman"/>
          <w:spacing w:val="-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together form one of Central Asia’s most stu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nning architectural ensembles.</w:t>
      </w:r>
    </w:p>
    <w:p w14:paraId="52614A17">
      <w:pPr>
        <w:pStyle w:val="2"/>
        <w:spacing w:before="299" w:line="422" w:lineRule="exact"/>
        <w:ind w:left="49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 xml:space="preserve">Your final stops are the </w:t>
      </w:r>
      <w:r>
        <w:rPr>
          <w:rFonts w:hint="default" w:ascii="Times New Roman" w:hAnsi="Times New Roman" w:cs="Times New Roman"/>
          <w:b/>
          <w:bCs/>
          <w:spacing w:val="9"/>
          <w:position w:val="5"/>
          <w:sz w:val="31"/>
          <w:szCs w:val="31"/>
        </w:rPr>
        <w:t>Ark of Bukhara</w:t>
      </w: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>, the ancient fortress that served as the royal</w:t>
      </w:r>
    </w:p>
    <w:p w14:paraId="140603BD">
      <w:pPr>
        <w:pStyle w:val="2"/>
        <w:spacing w:before="88" w:line="324" w:lineRule="auto"/>
        <w:ind w:left="492" w:right="536" w:firstLine="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residence for centuries, and the nearby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Bolo Hauz Mosque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, known as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the “Mosque of Forty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Columns” for its 20 exquisitely carved wooden pillars reflected in the pool in front. Inside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Ark, explore its throne room, coronation mosque, and museums,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or climb to the top for</w:t>
      </w:r>
    </w:p>
    <w:p w14:paraId="39F3032A">
      <w:pPr>
        <w:pStyle w:val="2"/>
        <w:spacing w:before="70" w:line="422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position w:val="6"/>
          <w:sz w:val="31"/>
          <w:szCs w:val="31"/>
        </w:rPr>
        <w:t>sweeping views over the</w:t>
      </w:r>
      <w:r>
        <w:rPr>
          <w:rFonts w:hint="default" w:ascii="Times New Roman" w:hAnsi="Times New Roman" w:cs="Times New Roman"/>
          <w:spacing w:val="25"/>
          <w:position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position w:val="6"/>
          <w:sz w:val="31"/>
          <w:szCs w:val="31"/>
        </w:rPr>
        <w:t>city.</w:t>
      </w:r>
    </w:p>
    <w:p w14:paraId="379A541B">
      <w:pPr>
        <w:pStyle w:val="2"/>
        <w:spacing w:before="298" w:line="317" w:lineRule="auto"/>
        <w:ind w:left="494" w:right="938" w:firstLine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Optional sunset tip: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For an unforgettable end to your day, watch the sunset from the Ark’s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walls or a rooftop near Po-i-Kal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yan. As the minarets glow golden and the call to prayer</w:t>
      </w:r>
    </w:p>
    <w:p w14:paraId="3C7FC912">
      <w:pPr>
        <w:pStyle w:val="2"/>
        <w:spacing w:before="70" w:line="422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>echoes across</w:t>
      </w:r>
      <w:r>
        <w:rPr>
          <w:rFonts w:hint="default" w:ascii="Times New Roman" w:hAnsi="Times New Roman" w:cs="Times New Roman"/>
          <w:spacing w:val="-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>the old city, Bukhara feels</w: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>t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ruly</w: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timeless.</w:t>
      </w:r>
    </w:p>
    <w:p w14:paraId="5B86EF55">
      <w:pPr>
        <w:spacing w:line="422" w:lineRule="exact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746" w:right="1411" w:bottom="400" w:left="1447" w:header="0" w:footer="0" w:gutter="0"/>
          <w:cols w:space="720" w:num="1"/>
        </w:sectPr>
      </w:pPr>
    </w:p>
    <w:p w14:paraId="5CBE6DA9">
      <w:pPr>
        <w:spacing w:before="151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362" name="IM 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 36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0B89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44982149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530CF90F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5672B7C5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3C87F8BB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364" name="IM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 36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CE3D8">
      <w:pPr>
        <w:spacing w:before="28"/>
        <w:rPr>
          <w:rFonts w:hint="default" w:ascii="Times New Roman" w:hAnsi="Times New Roman" w:cs="Times New Roman"/>
        </w:rPr>
      </w:pPr>
    </w:p>
    <w:p w14:paraId="39084F8B">
      <w:pPr>
        <w:spacing w:before="27"/>
        <w:rPr>
          <w:rFonts w:hint="default" w:ascii="Times New Roman" w:hAnsi="Times New Roman" w:cs="Times New Roman"/>
        </w:rPr>
      </w:pPr>
    </w:p>
    <w:p w14:paraId="4A1212C9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6C641B3">
      <w:pPr>
        <w:pStyle w:val="2"/>
        <w:spacing w:before="136" w:line="421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777662FB">
      <w:pPr>
        <w:spacing w:line="289" w:lineRule="auto"/>
        <w:rPr>
          <w:rFonts w:hint="default" w:ascii="Times New Roman" w:hAnsi="Times New Roman" w:cs="Times New Roman"/>
          <w:sz w:val="21"/>
        </w:rPr>
      </w:pPr>
    </w:p>
    <w:p w14:paraId="1E9E7662">
      <w:pPr>
        <w:pStyle w:val="2"/>
        <w:spacing w:before="85" w:line="203" w:lineRule="auto"/>
        <w:ind w:left="10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6"/>
          <w:sz w:val="29"/>
          <w:szCs w:val="29"/>
        </w:rPr>
        <w:t>7 sites</w:t>
      </w:r>
    </w:p>
    <w:p w14:paraId="24DB4D30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495D7F79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0FA5FA7D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39FA8AD1">
      <w:pPr>
        <w:pStyle w:val="2"/>
        <w:spacing w:before="299" w:line="394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311C98B9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3FFBCA6">
      <w:pPr>
        <w:pStyle w:val="2"/>
        <w:spacing w:before="1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366" name="IM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 36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620E123E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2AF864C6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16B7F572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521EBAED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368" name="IM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 36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784B26D7">
      <w:pPr>
        <w:pStyle w:val="2"/>
        <w:spacing w:before="172" w:line="209" w:lineRule="auto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sz w:val="29"/>
          <w:szCs w:val="29"/>
        </w:rPr>
        <w:t>Bukhara</w:t>
      </w:r>
    </w:p>
    <w:p w14:paraId="3A954B2B">
      <w:pPr>
        <w:spacing w:line="209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806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1A7AD4B0">
      <w:pPr>
        <w:spacing w:line="298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23776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-2175510</wp:posOffset>
            </wp:positionV>
            <wp:extent cx="8242935" cy="13335"/>
            <wp:effectExtent l="0" t="0" r="0" b="0"/>
            <wp:wrapNone/>
            <wp:docPr id="370" name="IM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 37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724800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-3387725</wp:posOffset>
            </wp:positionV>
            <wp:extent cx="13335" cy="3649980"/>
            <wp:effectExtent l="0" t="0" r="0" b="0"/>
            <wp:wrapNone/>
            <wp:docPr id="372" name="IM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 372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365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51DF7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0300B1F9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22752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149860</wp:posOffset>
            </wp:positionV>
            <wp:extent cx="13335" cy="10183495"/>
            <wp:effectExtent l="0" t="0" r="0" b="0"/>
            <wp:wrapNone/>
            <wp:docPr id="378" name="IM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 378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0183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9E1D31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34026F4A">
      <w:pPr>
        <w:spacing w:before="126" w:line="239" w:lineRule="auto"/>
        <w:ind w:left="495" w:right="2131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pacing w:val="-2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2"/>
          <w:sz w:val="44"/>
          <w:szCs w:val="44"/>
        </w:rPr>
        <w:t>16 Bukhara -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2"/>
          <w:sz w:val="44"/>
          <w:szCs w:val="44"/>
        </w:rPr>
        <w:t>Samarkand</w:t>
      </w:r>
      <w:r>
        <w:rPr>
          <w:rFonts w:hint="default" w:ascii="Times New Roman" w:hAnsi="Times New Roman" w:eastAsia="Times New Roman" w:cs="Times New Roman"/>
          <w:color w:val="B80000"/>
          <w:spacing w:val="3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2"/>
          <w:sz w:val="44"/>
          <w:szCs w:val="44"/>
        </w:rPr>
        <w:t>|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2"/>
          <w:sz w:val="44"/>
          <w:szCs w:val="44"/>
        </w:rPr>
        <w:t>Scenery on the</w:t>
      </w:r>
      <w:r>
        <w:rPr>
          <w:rFonts w:hint="default" w:ascii="Times New Roman" w:hAnsi="Times New Roman" w:eastAsia="Times New Roman" w:cs="Times New Roman"/>
          <w:color w:val="B80000"/>
          <w:spacing w:val="-3"/>
          <w:sz w:val="44"/>
          <w:szCs w:val="44"/>
        </w:rPr>
        <w:t xml:space="preserve"> Way,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3"/>
          <w:sz w:val="44"/>
          <w:szCs w:val="44"/>
        </w:rPr>
        <w:t>Samarkand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Hotel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Check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in</w:t>
      </w:r>
    </w:p>
    <w:p w14:paraId="145E47CB">
      <w:pPr>
        <w:spacing w:line="320" w:lineRule="auto"/>
        <w:rPr>
          <w:rFonts w:hint="default" w:ascii="Times New Roman" w:hAnsi="Times New Roman" w:cs="Times New Roman"/>
          <w:sz w:val="21"/>
        </w:rPr>
      </w:pPr>
    </w:p>
    <w:p w14:paraId="27096FB1">
      <w:pPr>
        <w:pStyle w:val="2"/>
        <w:spacing w:before="90" w:line="317" w:lineRule="auto"/>
        <w:ind w:left="489" w:right="1203" w:firstLine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After breakfast, your group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will leave Bukhara and drive toward Samarkand. The</w:t>
      </w:r>
      <w:r>
        <w:rPr>
          <w:rFonts w:hint="default" w:ascii="Times New Roman" w:hAnsi="Times New Roman" w:cs="Times New Roman"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journey</w:t>
      </w:r>
      <w:r>
        <w:rPr>
          <w:rFonts w:hint="default" w:ascii="Times New Roman" w:hAnsi="Times New Roman" w:cs="Times New Roman"/>
          <w:sz w:val="31"/>
          <w:szCs w:val="31"/>
        </w:rPr>
        <w:t xml:space="preserve"> takes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30"/>
          <w:sz w:val="31"/>
          <w:szCs w:val="31"/>
        </w:rPr>
        <w:t xml:space="preserve">4.5-5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hours</w:t>
      </w:r>
      <w:r>
        <w:rPr>
          <w:rFonts w:hint="default" w:ascii="Times New Roman" w:hAnsi="Times New Roman" w:cs="Times New Roman"/>
          <w:b/>
          <w:bCs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>(</w:t>
      </w:r>
      <w:r>
        <w:rPr>
          <w:rFonts w:hint="default" w:ascii="Times New Roman" w:hAnsi="Times New Roman" w:cs="Times New Roman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278</w:t>
      </w:r>
      <w:r>
        <w:rPr>
          <w:rFonts w:hint="default" w:ascii="Times New Roman" w:hAnsi="Times New Roman" w:cs="Times New Roman"/>
          <w:sz w:val="31"/>
          <w:szCs w:val="31"/>
        </w:rPr>
        <w:t>km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>).</w:t>
      </w:r>
    </w:p>
    <w:p w14:paraId="4CFD5D48">
      <w:pPr>
        <w:pStyle w:val="2"/>
        <w:spacing w:before="281" w:line="317" w:lineRule="auto"/>
        <w:ind w:left="509" w:right="1147" w:hanging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Shortly after departing Bukhara,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you’ll enter a vast, flat landscape - a semi-desert steppe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painted in soft gray-yellow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tones, dotted with drought-tolerant shrubs and camel-thorn</w:t>
      </w:r>
    </w:p>
    <w:p w14:paraId="7E8A838D">
      <w:pPr>
        <w:pStyle w:val="2"/>
        <w:spacing w:before="71" w:line="324" w:lineRule="auto"/>
        <w:ind w:left="489" w:right="783" w:firstLine="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6"/>
          <w:sz w:val="31"/>
          <w:szCs w:val="31"/>
        </w:rPr>
        <w:t>bushes. Around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ha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lfway point,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scenery shifts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 endless cotton fields stretching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the horizon. In harvest season (September–October), you may see fluffy white cotton bolls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opening across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fields and local farmers hand-picking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crop - an iconic sight of</w:t>
      </w:r>
    </w:p>
    <w:p w14:paraId="61CD9001">
      <w:pPr>
        <w:pStyle w:val="2"/>
        <w:spacing w:before="164" w:line="210" w:lineRule="auto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6"/>
          <w:sz w:val="31"/>
          <w:szCs w:val="31"/>
        </w:rPr>
        <w:t>Uzbekistan.</w:t>
      </w:r>
    </w:p>
    <w:p w14:paraId="549EABF2">
      <w:pPr>
        <w:pStyle w:val="2"/>
        <w:spacing w:before="314" w:line="324" w:lineRule="auto"/>
        <w:ind w:left="504" w:right="840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As you get closer to Samarkand, the land becomes greener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and more fertile. Orchards 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apricot and mulberry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trees, vineyards, and well-kept farmlands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line the road, signaling your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approach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 one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Silk Road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’s greatest cities.</w:t>
      </w:r>
    </w:p>
    <w:p w14:paraId="770814F1">
      <w:pPr>
        <w:pStyle w:val="2"/>
        <w:spacing w:before="281" w:line="317" w:lineRule="auto"/>
        <w:ind w:left="511" w:right="1518" w:hanging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Upon arrival in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Samarkand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check in to your hotel and enjoy a comforta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ble stay in this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legendary Silk Road de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stination.</w:t>
      </w:r>
    </w:p>
    <w:p w14:paraId="6BA135C4">
      <w:pPr>
        <w:spacing w:line="338" w:lineRule="auto"/>
        <w:rPr>
          <w:rFonts w:hint="default" w:ascii="Times New Roman" w:hAnsi="Times New Roman" w:cs="Times New Roman"/>
          <w:sz w:val="21"/>
        </w:rPr>
      </w:pPr>
    </w:p>
    <w:p w14:paraId="39EE0BFE">
      <w:pPr>
        <w:spacing w:line="339" w:lineRule="auto"/>
        <w:rPr>
          <w:rFonts w:hint="default" w:ascii="Times New Roman" w:hAnsi="Times New Roman" w:cs="Times New Roman"/>
          <w:sz w:val="21"/>
        </w:rPr>
      </w:pPr>
    </w:p>
    <w:p w14:paraId="51053D6E">
      <w:pPr>
        <w:spacing w:line="447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20704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42260"/>
            <wp:effectExtent l="0" t="0" r="0" b="0"/>
            <wp:wrapNone/>
            <wp:docPr id="382" name="IM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 38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42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41625"/>
            <wp:effectExtent l="0" t="0" r="0" b="0"/>
            <wp:docPr id="384" name="IM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 384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4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04CC0">
      <w:pPr>
        <w:pStyle w:val="2"/>
        <w:spacing w:before="266" w:line="206" w:lineRule="auto"/>
        <w:ind w:left="829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73" o:spid="_x0000_s1073" o:spt="202" type="#_x0000_t202" style="position:absolute;left:0pt;margin-left:81.55pt;margin-top:12.3pt;height:17.45pt;width:203.55pt;z-index:2517217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CD01D9C">
                  <w:pPr>
                    <w:pStyle w:val="2"/>
                    <w:spacing w:before="19" w:line="206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20"/>
                      <w:sz w:val="31"/>
                      <w:szCs w:val="31"/>
                    </w:rPr>
                    <w:t>Registan Square, Samarkand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>Registan Square, Samarkand</w:t>
      </w:r>
    </w:p>
    <w:p w14:paraId="0CE9F3F4">
      <w:pPr>
        <w:spacing w:line="206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806" w:right="1411" w:bottom="400" w:left="1447" w:header="0" w:footer="0" w:gutter="0"/>
          <w:cols w:equalWidth="0" w:num="1">
            <w:col w:w="13979"/>
          </w:cols>
        </w:sectPr>
      </w:pPr>
    </w:p>
    <w:p w14:paraId="3006695C">
      <w:pPr>
        <w:spacing w:line="324" w:lineRule="auto"/>
        <w:rPr>
          <w:rFonts w:hint="default" w:ascii="Times New Roman" w:hAnsi="Times New Roman" w:cs="Times New Roman"/>
          <w:sz w:val="21"/>
        </w:rPr>
      </w:pPr>
    </w:p>
    <w:p w14:paraId="11FCC8C8">
      <w:pPr>
        <w:spacing w:line="325" w:lineRule="auto"/>
        <w:rPr>
          <w:rFonts w:hint="default" w:ascii="Times New Roman" w:hAnsi="Times New Roman" w:cs="Times New Roman"/>
          <w:sz w:val="21"/>
        </w:rPr>
      </w:pPr>
    </w:p>
    <w:p w14:paraId="32F0318C">
      <w:pPr>
        <w:spacing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386" name="IM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 38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F4D64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EA1230F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7DB11226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F8872AF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7798E78D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388" name="IM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 38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D2384">
      <w:pPr>
        <w:spacing w:before="16"/>
        <w:rPr>
          <w:rFonts w:hint="default" w:ascii="Times New Roman" w:hAnsi="Times New Roman" w:cs="Times New Roman"/>
        </w:rPr>
      </w:pPr>
    </w:p>
    <w:p w14:paraId="622FFE42">
      <w:pPr>
        <w:spacing w:before="16"/>
        <w:rPr>
          <w:rFonts w:hint="default" w:ascii="Times New Roman" w:hAnsi="Times New Roman" w:cs="Times New Roman"/>
        </w:rPr>
      </w:pPr>
    </w:p>
    <w:p w14:paraId="5C0F0895">
      <w:pPr>
        <w:spacing w:before="16"/>
        <w:rPr>
          <w:rFonts w:hint="default" w:ascii="Times New Roman" w:hAnsi="Times New Roman" w:cs="Times New Roman"/>
        </w:rPr>
      </w:pPr>
    </w:p>
    <w:p w14:paraId="48A30FD5">
      <w:pPr>
        <w:spacing w:before="15"/>
        <w:rPr>
          <w:rFonts w:hint="default" w:ascii="Times New Roman" w:hAnsi="Times New Roman" w:cs="Times New Roman"/>
        </w:rPr>
      </w:pPr>
    </w:p>
    <w:p w14:paraId="4552AECA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0E1D4776">
      <w:pPr>
        <w:spacing w:line="272" w:lineRule="auto"/>
        <w:rPr>
          <w:rFonts w:hint="default" w:ascii="Times New Roman" w:hAnsi="Times New Roman" w:cs="Times New Roman"/>
          <w:sz w:val="21"/>
        </w:rPr>
      </w:pPr>
    </w:p>
    <w:p w14:paraId="37A36A2F">
      <w:pPr>
        <w:spacing w:line="272" w:lineRule="auto"/>
        <w:rPr>
          <w:rFonts w:hint="default" w:ascii="Times New Roman" w:hAnsi="Times New Roman" w:cs="Times New Roman"/>
          <w:sz w:val="21"/>
        </w:rPr>
      </w:pPr>
    </w:p>
    <w:p w14:paraId="5BB406CC">
      <w:pPr>
        <w:pStyle w:val="2"/>
        <w:spacing w:before="90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0AA0EDEB">
      <w:pPr>
        <w:spacing w:line="344" w:lineRule="auto"/>
        <w:rPr>
          <w:rFonts w:hint="default" w:ascii="Times New Roman" w:hAnsi="Times New Roman" w:cs="Times New Roman"/>
          <w:sz w:val="21"/>
        </w:rPr>
      </w:pPr>
    </w:p>
    <w:p w14:paraId="754812E7">
      <w:pPr>
        <w:pStyle w:val="2"/>
        <w:spacing w:before="84" w:line="164" w:lineRule="auto"/>
        <w:ind w:left="1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sz w:val="29"/>
          <w:szCs w:val="29"/>
        </w:rPr>
        <w:t>none</w:t>
      </w:r>
    </w:p>
    <w:p w14:paraId="0F471E81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78E64302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5810FC48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60F62AA8">
      <w:pPr>
        <w:pStyle w:val="2"/>
        <w:spacing w:before="299" w:line="393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32A91F3F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55106120">
      <w:pPr>
        <w:spacing w:line="269" w:lineRule="auto"/>
        <w:rPr>
          <w:rFonts w:hint="default" w:ascii="Times New Roman" w:hAnsi="Times New Roman" w:cs="Times New Roman"/>
          <w:sz w:val="21"/>
        </w:rPr>
      </w:pPr>
    </w:p>
    <w:p w14:paraId="32500A1B">
      <w:pPr>
        <w:spacing w:line="270" w:lineRule="auto"/>
        <w:rPr>
          <w:rFonts w:hint="default" w:ascii="Times New Roman" w:hAnsi="Times New Roman" w:cs="Times New Roman"/>
          <w:sz w:val="21"/>
        </w:rPr>
      </w:pPr>
    </w:p>
    <w:p w14:paraId="7A2952DF">
      <w:pPr>
        <w:pStyle w:val="2"/>
        <w:spacing w:before="9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390" name="IM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 39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30DAD277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76DBE7D3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7821ED5A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4F302153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392" name="IM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 39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02ACD0DB">
      <w:pPr>
        <w:pStyle w:val="2"/>
        <w:spacing w:before="172" w:line="209" w:lineRule="auto"/>
        <w:ind w:left="88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23"/>
          <w:sz w:val="29"/>
          <w:szCs w:val="29"/>
        </w:rPr>
        <w:t>Samarkand</w:t>
      </w:r>
    </w:p>
    <w:p w14:paraId="040CCEDC">
      <w:pPr>
        <w:spacing w:line="209" w:lineRule="auto"/>
        <w:rPr>
          <w:rFonts w:hint="default" w:ascii="Times New Roman" w:hAnsi="Times New Roman" w:cs="Times New Roman"/>
          <w:sz w:val="29"/>
          <w:szCs w:val="29"/>
        </w:rPr>
        <w:sectPr>
          <w:pgSz w:w="16838" w:h="23812"/>
          <w:pgMar w:top="721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757CD014">
      <w:pPr>
        <w:spacing w:line="352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27872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-2488565</wp:posOffset>
            </wp:positionV>
            <wp:extent cx="13335" cy="2437765"/>
            <wp:effectExtent l="0" t="0" r="0" b="0"/>
            <wp:wrapNone/>
            <wp:docPr id="394" name="IM 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 394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2437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725824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218440</wp:posOffset>
            </wp:positionV>
            <wp:extent cx="13335" cy="11395710"/>
            <wp:effectExtent l="0" t="0" r="0" b="0"/>
            <wp:wrapNone/>
            <wp:docPr id="396" name="IM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 396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1395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726848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-2488565</wp:posOffset>
            </wp:positionV>
            <wp:extent cx="8242935" cy="13335"/>
            <wp:effectExtent l="0" t="0" r="0" b="0"/>
            <wp:wrapNone/>
            <wp:docPr id="398" name="IM 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 39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F89857">
      <w:pPr>
        <w:spacing w:line="353" w:lineRule="auto"/>
        <w:rPr>
          <w:rFonts w:hint="default" w:ascii="Times New Roman" w:hAnsi="Times New Roman" w:cs="Times New Roman"/>
          <w:sz w:val="21"/>
        </w:rPr>
      </w:pPr>
    </w:p>
    <w:p w14:paraId="24A89FE9">
      <w:pPr>
        <w:spacing w:before="127" w:line="241" w:lineRule="auto"/>
        <w:ind w:left="482" w:right="1547" w:firstLine="12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17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Samarkand Tour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 xml:space="preserve">| Gur </w:t>
      </w:r>
      <w:r>
        <w:rPr>
          <w:rFonts w:hint="default" w:ascii="Times New Roman" w:hAnsi="Times New Roman" w:eastAsia="Times New Roman" w:cs="Times New Roman"/>
          <w:color w:val="B80000"/>
          <w:spacing w:val="-2"/>
          <w:sz w:val="44"/>
          <w:szCs w:val="44"/>
        </w:rPr>
        <w:t>Emir Mausoleum (Timur’s Tomb),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Registan</w:t>
      </w:r>
      <w:r>
        <w:rPr>
          <w:rFonts w:hint="default" w:ascii="Times New Roman" w:hAnsi="Times New Roman" w:eastAsia="Times New Roman" w:cs="Times New Roman"/>
          <w:color w:val="B80000"/>
          <w:spacing w:val="3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Square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Bibi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Khanim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Siyab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Bazaar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Shahi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Zinda Necropolis</w:t>
      </w:r>
      <w:r>
        <w:rPr>
          <w:rFonts w:hint="default" w:ascii="Times New Roman" w:hAnsi="Times New Roman" w:eastAsia="Times New Roman" w:cs="Times New Roman"/>
          <w:color w:val="B80000"/>
          <w:spacing w:val="21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Farewell</w:t>
      </w:r>
      <w:r>
        <w:rPr>
          <w:rFonts w:hint="default" w:ascii="Times New Roman" w:hAnsi="Times New Roman" w:eastAsia="Times New Roman" w:cs="Times New Roman"/>
          <w:color w:val="B80000"/>
          <w:spacing w:val="2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Dinner</w:t>
      </w:r>
    </w:p>
    <w:p w14:paraId="41163D0E">
      <w:pPr>
        <w:spacing w:line="335" w:lineRule="auto"/>
        <w:rPr>
          <w:rFonts w:hint="default" w:ascii="Times New Roman" w:hAnsi="Times New Roman" w:cs="Times New Roman"/>
          <w:sz w:val="21"/>
        </w:rPr>
      </w:pPr>
    </w:p>
    <w:p w14:paraId="54F47951">
      <w:pPr>
        <w:pStyle w:val="2"/>
        <w:spacing w:before="90" w:line="422" w:lineRule="exact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 xml:space="preserve">Today, immerse yourself in </w:t>
      </w:r>
      <w:r>
        <w:rPr>
          <w:rFonts w:hint="default" w:ascii="Times New Roman" w:hAnsi="Times New Roman" w:cs="Times New Roman"/>
          <w:b/>
          <w:bCs/>
          <w:spacing w:val="8"/>
          <w:position w:val="5"/>
          <w:sz w:val="31"/>
          <w:szCs w:val="31"/>
        </w:rPr>
        <w:t>Samarkand</w:t>
      </w: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>, a UNESCO World Heritage Site and the former</w:t>
      </w:r>
    </w:p>
    <w:p w14:paraId="65322B22">
      <w:pPr>
        <w:pStyle w:val="2"/>
        <w:spacing w:before="88" w:line="332" w:lineRule="auto"/>
        <w:ind w:left="489" w:right="724" w:firstLine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capital of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the Timurid Empire (14th–15th centuries). Known as Uzbekistan’s cultural heart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and second-largest city, Samarkand dazzles visitors with its monumental architectu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re, Silk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Road legends, and vibrant baz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aars. From the majestic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 xml:space="preserve">Gur-e Amir Mausoleum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to the iconic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Registan</w:t>
      </w:r>
      <w:r>
        <w:rPr>
          <w:rFonts w:hint="default" w:ascii="Times New Roman" w:hAnsi="Times New Roman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Square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grand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Bibi</w:t>
      </w:r>
      <w:r>
        <w:rPr>
          <w:rFonts w:hint="default" w:ascii="Times New Roman" w:hAnsi="Times New Roman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Khanim</w:t>
      </w:r>
      <w:r>
        <w:rPr>
          <w:rFonts w:hint="default" w:ascii="Times New Roman" w:hAnsi="Times New Roman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breathtaking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Shahi</w:t>
      </w:r>
      <w:r>
        <w:rPr>
          <w:rFonts w:hint="default" w:ascii="Times New Roman" w:hAnsi="Times New Roman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Zinda</w:t>
      </w:r>
      <w:r>
        <w:rPr>
          <w:rFonts w:hint="default" w:ascii="Times New Roman" w:hAnsi="Times New Roman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Necropolis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and the lively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Siyab Bazaar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you will discover a city that celebrates the glory and power of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the Timurid dynasty.</w:t>
      </w:r>
    </w:p>
    <w:p w14:paraId="15DCC9B0">
      <w:pPr>
        <w:pStyle w:val="2"/>
        <w:spacing w:before="282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 xml:space="preserve">Begin at </w:t>
      </w:r>
      <w:r>
        <w:rPr>
          <w:rFonts w:hint="default" w:ascii="Times New Roman" w:hAnsi="Times New Roman" w:cs="Times New Roman"/>
          <w:b/>
          <w:bCs/>
          <w:spacing w:val="8"/>
          <w:position w:val="5"/>
          <w:sz w:val="31"/>
          <w:szCs w:val="31"/>
        </w:rPr>
        <w:t>Gur-e Amir Mausoleum</w:t>
      </w: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 xml:space="preserve">, the final resting place of 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>Amir Timur (Tamerlane),</w:t>
      </w:r>
    </w:p>
    <w:p w14:paraId="3BD48F26">
      <w:pPr>
        <w:pStyle w:val="2"/>
        <w:spacing w:before="88" w:line="324" w:lineRule="auto"/>
        <w:ind w:left="509" w:right="611" w:hanging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completed in 1404. This striking monument, crowned with a ribbed azure dome, served as a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prototype for later M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ughal architecture, including India’s Taj Mahal. Step inside to marvel at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its gilded interior, intricate</w:t>
      </w:r>
      <w:r>
        <w:rPr>
          <w:rFonts w:hint="default" w:ascii="Times New Roman" w:hAnsi="Times New Roman" w:cs="Times New Roman"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jade tombstones, and delicate calligrap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hy. Look for Timur’s</w:t>
      </w:r>
    </w:p>
    <w:p w14:paraId="7FFD9082">
      <w:pPr>
        <w:pStyle w:val="2"/>
        <w:spacing w:before="72" w:line="324" w:lineRule="auto"/>
        <w:ind w:left="504" w:right="639" w:firstLine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legendary grave marker, said to carry a warning: “Whosoever disturbs my tom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b will unleash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an invader more terrible than I.”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When Soviet archaeologists opened the tomb in June 1941,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Nazi Germany invaded the USSR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days later - a story that adds an air of mystery to your visit.</w:t>
      </w:r>
    </w:p>
    <w:p w14:paraId="10DEFFAC">
      <w:pPr>
        <w:pStyle w:val="2"/>
        <w:spacing w:before="282" w:line="421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position w:val="6"/>
          <w:sz w:val="31"/>
          <w:szCs w:val="31"/>
        </w:rPr>
        <w:t xml:space="preserve">Next, head to </w:t>
      </w:r>
      <w:r>
        <w:rPr>
          <w:rFonts w:hint="default" w:ascii="Times New Roman" w:hAnsi="Times New Roman" w:cs="Times New Roman"/>
          <w:b/>
          <w:bCs/>
          <w:spacing w:val="11"/>
          <w:position w:val="6"/>
          <w:sz w:val="31"/>
          <w:szCs w:val="31"/>
        </w:rPr>
        <w:t>Registan Square</w:t>
      </w:r>
      <w:r>
        <w:rPr>
          <w:rFonts w:hint="default" w:ascii="Times New Roman" w:hAnsi="Times New Roman" w:cs="Times New Roman"/>
          <w:spacing w:val="11"/>
          <w:position w:val="6"/>
          <w:sz w:val="31"/>
          <w:szCs w:val="31"/>
        </w:rPr>
        <w:t>, th</w:t>
      </w:r>
      <w:r>
        <w:rPr>
          <w:rFonts w:hint="default" w:ascii="Times New Roman" w:hAnsi="Times New Roman" w:cs="Times New Roman"/>
          <w:spacing w:val="10"/>
          <w:position w:val="6"/>
          <w:sz w:val="31"/>
          <w:szCs w:val="31"/>
        </w:rPr>
        <w:t>e heart of Samarkand and one of the Silk Road’s most</w:t>
      </w:r>
    </w:p>
    <w:p w14:paraId="424F512B">
      <w:pPr>
        <w:pStyle w:val="2"/>
        <w:spacing w:before="88" w:line="421" w:lineRule="exact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>magnificent sights. Once a sandy gathering place for royal decrees, military parades, and</w:t>
      </w:r>
    </w:p>
    <w:p w14:paraId="501EED72">
      <w:pPr>
        <w:pStyle w:val="2"/>
        <w:spacing w:before="86" w:line="317" w:lineRule="auto"/>
        <w:ind w:left="509" w:right="567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festivals, it is now flanked by three resplend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ent madrasahs: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 xml:space="preserve">Ulugh Beg Madrasa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(1420), with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its starry celestial mosaics; 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>Sh</w:t>
      </w:r>
      <w:r>
        <w:rPr>
          <w:rFonts w:hint="default" w:ascii="Times New Roman" w:hAnsi="Times New Roman" w:cs="Times New Roman"/>
          <w:b/>
          <w:bCs/>
          <w:spacing w:val="12"/>
          <w:sz w:val="31"/>
          <w:szCs w:val="31"/>
        </w:rPr>
        <w:t xml:space="preserve">er-Dor Madrasa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(1619), famed for its unique lion mosaics;</w:t>
      </w:r>
    </w:p>
    <w:p w14:paraId="7926098A">
      <w:pPr>
        <w:pStyle w:val="2"/>
        <w:spacing w:before="70" w:line="422" w:lineRule="exact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and </w:t>
      </w:r>
      <w:r>
        <w:rPr>
          <w:rFonts w:hint="default" w:ascii="Times New Roman" w:hAnsi="Times New Roman" w:cs="Times New Roman"/>
          <w:b/>
          <w:bCs/>
          <w:spacing w:val="12"/>
          <w:position w:val="5"/>
          <w:sz w:val="31"/>
          <w:szCs w:val="31"/>
        </w:rPr>
        <w:t xml:space="preserve">Tilya-Kori Madrasa 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(1660), wi</w:t>
      </w:r>
      <w:r>
        <w:rPr>
          <w:rFonts w:hint="default" w:ascii="Times New Roman" w:hAnsi="Times New Roman" w:cs="Times New Roman"/>
          <w:spacing w:val="11"/>
          <w:position w:val="5"/>
          <w:sz w:val="31"/>
          <w:szCs w:val="31"/>
        </w:rPr>
        <w:t>th a dazzling gold-leaf dome that graces the cover of</w:t>
      </w:r>
    </w:p>
    <w:p w14:paraId="3552125E">
      <w:pPr>
        <w:pStyle w:val="2"/>
        <w:spacing w:before="86" w:line="317" w:lineRule="auto"/>
        <w:ind w:left="489" w:right="889" w:firstLine="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many guidebooks. By day, Registan is a masterpiece of symmetry and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tilework; by night, it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transforms under magical illuminations - a perfect spot for photography.</w:t>
      </w:r>
    </w:p>
    <w:p w14:paraId="5321DDBD">
      <w:pPr>
        <w:pStyle w:val="2"/>
        <w:spacing w:before="283" w:line="328" w:lineRule="auto"/>
        <w:ind w:left="489" w:right="926" w:firstLine="17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Continue to the monumental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Bibi Khanim Mosque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 one of the largest in the Islamic world.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Built in 1404 to honor Timur’s wife, the mosque is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steeped in legend - including the tale 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the architect who dared to kiss Bibi Khanim and met Timur’s wrath. Step inside to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admire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gilded decorations inspired by local embroidery t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raditions.</w:t>
      </w:r>
    </w:p>
    <w:p w14:paraId="1C8408D9">
      <w:pPr>
        <w:pStyle w:val="2"/>
        <w:spacing w:before="284" w:line="320" w:lineRule="auto"/>
        <w:ind w:left="501" w:right="1028" w:firstLine="12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Right nearby lies </w:t>
      </w:r>
      <w:r>
        <w:rPr>
          <w:rFonts w:hint="default" w:ascii="Times New Roman" w:hAnsi="Times New Roman" w:cs="Times New Roman"/>
          <w:b/>
          <w:bCs/>
          <w:spacing w:val="14"/>
          <w:sz w:val="31"/>
          <w:szCs w:val="31"/>
        </w:rPr>
        <w:t>Siya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>b Bazaar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, where you can sample Samarkand’s famous round bread,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dried fruits, and spices while mi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ngling with locals - a lively reminder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that Samarkand was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once a key Silk Road trading hub.</w:t>
      </w:r>
    </w:p>
    <w:p w14:paraId="2A08CB74">
      <w:pPr>
        <w:spacing w:line="320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21" w:right="1411" w:bottom="400" w:left="1447" w:header="0" w:footer="0" w:gutter="0"/>
          <w:cols w:equalWidth="0" w:num="1">
            <w:col w:w="13979"/>
          </w:cols>
        </w:sectPr>
      </w:pPr>
    </w:p>
    <w:p w14:paraId="5CBA5E4B">
      <w:pPr>
        <w:pStyle w:val="2"/>
        <w:spacing w:before="84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7"/>
          <w:position w:val="6"/>
          <w:sz w:val="31"/>
          <w:szCs w:val="31"/>
        </w:rPr>
        <w:t xml:space="preserve">End your day with a stroll through </w:t>
      </w:r>
      <w:r>
        <w:rPr>
          <w:rFonts w:hint="default" w:ascii="Times New Roman" w:hAnsi="Times New Roman" w:cs="Times New Roman"/>
          <w:b/>
          <w:bCs/>
          <w:spacing w:val="7"/>
          <w:position w:val="6"/>
          <w:sz w:val="31"/>
          <w:szCs w:val="31"/>
        </w:rPr>
        <w:t>Shahi Zinda Necropolis</w:t>
      </w:r>
      <w:r>
        <w:rPr>
          <w:rFonts w:hint="default" w:ascii="Times New Roman" w:hAnsi="Times New Roman" w:cs="Times New Roman"/>
          <w:spacing w:val="7"/>
          <w:position w:val="6"/>
          <w:sz w:val="31"/>
          <w:szCs w:val="31"/>
        </w:rPr>
        <w:t>, an extrao</w:t>
      </w:r>
      <w:r>
        <w:rPr>
          <w:rFonts w:hint="default" w:ascii="Times New Roman" w:hAnsi="Times New Roman" w:cs="Times New Roman"/>
          <w:spacing w:val="6"/>
          <w:position w:val="6"/>
          <w:sz w:val="31"/>
          <w:szCs w:val="31"/>
        </w:rPr>
        <w:t>rdinary “avenue of</w:t>
      </w:r>
    </w:p>
    <w:p w14:paraId="07E8EBD1">
      <w:pPr>
        <w:pStyle w:val="2"/>
        <w:spacing w:before="87" w:line="422" w:lineRule="exact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mausoleums” climbing a hillside. This necropolis, dating from</w:t>
      </w: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the 11th</w:t>
      </w:r>
      <w:r>
        <w:rPr>
          <w:rFonts w:hint="default" w:ascii="Times New Roman" w:hAnsi="Times New Roman" w:cs="Times New Roman"/>
          <w:spacing w:val="-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to 15th centuries,</w:t>
      </w:r>
    </w:p>
    <w:p w14:paraId="4102C974">
      <w:pPr>
        <w:pStyle w:val="2"/>
        <w:spacing w:before="87" w:line="422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contains some of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the finest examples of Timurid-era tilework and the tombs of</w: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Timur’s</w:t>
      </w:r>
    </w:p>
    <w:p w14:paraId="1CA08BCB">
      <w:pPr>
        <w:pStyle w:val="2"/>
        <w:spacing w:before="87" w:line="422" w:lineRule="exact"/>
        <w:ind w:left="49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>female relatives and high-ranking nobles. The site i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s also believed</w: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to house</w: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the grave of</w:t>
      </w:r>
    </w:p>
    <w:p w14:paraId="6BDCF758">
      <w:pPr>
        <w:pStyle w:val="2"/>
        <w:spacing w:before="85" w:line="317" w:lineRule="auto"/>
        <w:ind w:left="509" w:right="656" w:hanging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Qutham ibn Abbas, cousin of Prophet Muhammad, making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it a revered pilgrimage site. With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its brilliant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turquoise domes and intricate mosaics, Shahi Zinda is not</w:t>
      </w:r>
      <w:r>
        <w:rPr>
          <w:rFonts w:hint="default" w:ascii="Times New Roman" w:hAnsi="Times New Roman" w:cs="Times New Roman"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just a spiritual</w:t>
      </w:r>
    </w:p>
    <w:p w14:paraId="6FBC1DEE">
      <w:pPr>
        <w:pStyle w:val="2"/>
        <w:spacing w:before="69" w:line="422" w:lineRule="exact"/>
        <w:ind w:left="5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8"/>
          <w:position w:val="5"/>
          <w:sz w:val="31"/>
          <w:szCs w:val="31"/>
        </w:rPr>
        <w:t>landmark but also one</w:t>
      </w:r>
      <w:r>
        <w:rPr>
          <w:rFonts w:hint="default" w:ascii="Times New Roman" w:hAnsi="Times New Roman" w:cs="Times New Roman"/>
          <w:spacing w:val="17"/>
          <w:position w:val="5"/>
          <w:sz w:val="31"/>
          <w:szCs w:val="31"/>
        </w:rPr>
        <w:t xml:space="preserve"> of Samarkand’s most photogenic spots.</w:t>
      </w:r>
    </w:p>
    <w:p w14:paraId="30833D42">
      <w:pPr>
        <w:pStyle w:val="2"/>
        <w:spacing w:before="299" w:line="422" w:lineRule="exact"/>
        <w:ind w:left="5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3"/>
          <w:position w:val="5"/>
          <w:sz w:val="32"/>
          <w:szCs w:val="32"/>
        </w:rPr>
        <w:t>AOT Specially</w:t>
      </w:r>
      <w:r>
        <w:rPr>
          <w:rFonts w:hint="default" w:ascii="Times New Roman" w:hAnsi="Times New Roman" w:cs="Times New Roman"/>
          <w:b/>
          <w:bCs/>
          <w:i/>
          <w:iCs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3"/>
          <w:position w:val="5"/>
          <w:sz w:val="32"/>
          <w:szCs w:val="32"/>
        </w:rPr>
        <w:t>Arranged</w:t>
      </w:r>
      <w:r>
        <w:rPr>
          <w:rFonts w:hint="default" w:ascii="Times New Roman" w:hAnsi="Times New Roman" w:cs="Times New Roman"/>
          <w:b/>
          <w:bCs/>
          <w:i/>
          <w:iCs/>
          <w:spacing w:val="3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3"/>
          <w:position w:val="5"/>
          <w:sz w:val="32"/>
          <w:szCs w:val="32"/>
        </w:rPr>
        <w:t>Dinn</w:t>
      </w:r>
      <w:r>
        <w:rPr>
          <w:rFonts w:hint="default" w:ascii="Times New Roman" w:hAnsi="Times New Roman" w:cs="Times New Roman"/>
          <w:b/>
          <w:bCs/>
          <w:i/>
          <w:iCs/>
          <w:spacing w:val="-4"/>
          <w:position w:val="5"/>
          <w:sz w:val="32"/>
          <w:szCs w:val="32"/>
        </w:rPr>
        <w:t>er</w:t>
      </w:r>
      <w:r>
        <w:rPr>
          <w:rFonts w:hint="default" w:ascii="Times New Roman" w:hAnsi="Times New Roman" w:cs="Times New Roman"/>
          <w:b/>
          <w:bCs/>
          <w:i/>
          <w:iCs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4"/>
          <w:position w:val="5"/>
          <w:sz w:val="32"/>
          <w:szCs w:val="32"/>
        </w:rPr>
        <w:t>in</w:t>
      </w:r>
      <w:r>
        <w:rPr>
          <w:rFonts w:hint="default" w:ascii="Times New Roman" w:hAnsi="Times New Roman" w:cs="Times New Roman"/>
          <w:b/>
          <w:bCs/>
          <w:i/>
          <w:iCs/>
          <w:spacing w:val="27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4"/>
          <w:position w:val="5"/>
          <w:sz w:val="32"/>
          <w:szCs w:val="32"/>
        </w:rPr>
        <w:t>Samarkand:</w:t>
      </w:r>
    </w:p>
    <w:p w14:paraId="315A2E5F">
      <w:pPr>
        <w:pStyle w:val="2"/>
        <w:spacing w:before="300" w:line="339" w:lineRule="auto"/>
        <w:ind w:left="508" w:right="905" w:hanging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This evening, enjoy a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 xml:space="preserve">memorable meal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hosted by Asia Odyssey Travel at a renow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ned local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restaurant. Savor a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uthentic Uzbek dishes and Central Asian fusion cuisine.</w:t>
      </w:r>
    </w:p>
    <w:p w14:paraId="236B9867">
      <w:pPr>
        <w:spacing w:line="304" w:lineRule="auto"/>
        <w:rPr>
          <w:rFonts w:hint="default" w:ascii="Times New Roman" w:hAnsi="Times New Roman" w:cs="Times New Roman"/>
          <w:sz w:val="21"/>
        </w:rPr>
      </w:pPr>
    </w:p>
    <w:p w14:paraId="4C1E1FD3">
      <w:pPr>
        <w:spacing w:line="305" w:lineRule="auto"/>
        <w:rPr>
          <w:rFonts w:hint="default" w:ascii="Times New Roman" w:hAnsi="Times New Roman" w:cs="Times New Roman"/>
          <w:sz w:val="21"/>
        </w:rPr>
      </w:pPr>
    </w:p>
    <w:p w14:paraId="3161B3B1">
      <w:pPr>
        <w:spacing w:before="1"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28896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404" name="IM 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 404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406" name="IM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 406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449C3">
      <w:pPr>
        <w:pStyle w:val="2"/>
        <w:spacing w:before="267" w:line="205" w:lineRule="auto"/>
        <w:ind w:left="134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31968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408" name="IM 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 40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76" o:spid="_x0000_s1076" o:spt="202" type="#_x0000_t202" style="position:absolute;left:0pt;margin-left:434.1pt;margin-top:7.6pt;height:23.1pt;width:163.1pt;z-index:2517299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7264795">
                  <w:pPr>
                    <w:pStyle w:val="2"/>
                    <w:spacing w:before="20" w:line="421" w:lineRule="exact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15"/>
                      <w:position w:val="4"/>
                      <w:sz w:val="31"/>
                      <w:szCs w:val="31"/>
                    </w:rPr>
                    <w:t>Fresh Fruit, Samarkand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Bibi Khanim Mosque, Samarkand</w:t>
      </w:r>
    </w:p>
    <w:p w14:paraId="2A411FFA">
      <w:pPr>
        <w:spacing w:before="16"/>
        <w:rPr>
          <w:rFonts w:hint="default" w:ascii="Times New Roman" w:hAnsi="Times New Roman" w:cs="Times New Roman"/>
        </w:rPr>
      </w:pPr>
    </w:p>
    <w:p w14:paraId="0AD7DC04">
      <w:pPr>
        <w:spacing w:before="16"/>
        <w:rPr>
          <w:rFonts w:hint="default" w:ascii="Times New Roman" w:hAnsi="Times New Roman" w:cs="Times New Roman"/>
        </w:rPr>
      </w:pPr>
    </w:p>
    <w:p w14:paraId="0F640E1E">
      <w:pPr>
        <w:spacing w:before="16"/>
        <w:rPr>
          <w:rFonts w:hint="default" w:ascii="Times New Roman" w:hAnsi="Times New Roman" w:cs="Times New Roman"/>
        </w:rPr>
      </w:pPr>
    </w:p>
    <w:p w14:paraId="1E434BFB">
      <w:pPr>
        <w:spacing w:before="16"/>
        <w:rPr>
          <w:rFonts w:hint="default" w:ascii="Times New Roman" w:hAnsi="Times New Roman" w:cs="Times New Roman"/>
        </w:rPr>
      </w:pPr>
    </w:p>
    <w:p w14:paraId="502E3F54">
      <w:pPr>
        <w:spacing w:before="15"/>
        <w:rPr>
          <w:rFonts w:hint="default" w:ascii="Times New Roman" w:hAnsi="Times New Roman" w:cs="Times New Roman"/>
        </w:rPr>
      </w:pPr>
    </w:p>
    <w:p w14:paraId="75D77F84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5B6B89BB">
      <w:pPr>
        <w:pStyle w:val="2"/>
        <w:spacing w:before="137" w:line="637" w:lineRule="exact"/>
        <w:ind w:left="54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410" name="IM 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 41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129A586A">
      <w:pPr>
        <w:pStyle w:val="2"/>
        <w:spacing w:before="161" w:line="203" w:lineRule="auto"/>
        <w:ind w:left="1422"/>
        <w:outlineLvl w:val="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sz w:val="29"/>
          <w:szCs w:val="29"/>
        </w:rPr>
        <w:t>5 sites</w:t>
      </w:r>
    </w:p>
    <w:p w14:paraId="5FC7A910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065E74EF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3FFCD1E2">
      <w:pPr>
        <w:pStyle w:val="2"/>
        <w:spacing w:before="90"/>
        <w:ind w:left="66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412" name="IM 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 41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67274D7F">
      <w:pPr>
        <w:pStyle w:val="2"/>
        <w:spacing w:before="64" w:line="394" w:lineRule="exact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0"/>
          <w:position w:val="4"/>
          <w:sz w:val="29"/>
          <w:szCs w:val="29"/>
        </w:rPr>
        <w:t>Breakfast, Dinner</w:t>
      </w:r>
    </w:p>
    <w:p w14:paraId="3D971284">
      <w:pPr>
        <w:spacing w:line="79" w:lineRule="exact"/>
        <w:rPr>
          <w:rFonts w:hint="default" w:ascii="Times New Roman" w:hAnsi="Times New Roman" w:cs="Times New Roman"/>
        </w:rPr>
      </w:pPr>
    </w:p>
    <w:p w14:paraId="16952407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587F1261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414" name="IM 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 41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2222B334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564AB395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79793D73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5222904B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416" name="IM 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 41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10C03A45">
      <w:pPr>
        <w:pStyle w:val="2"/>
        <w:spacing w:before="172" w:line="209" w:lineRule="auto"/>
        <w:ind w:left="88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23"/>
          <w:sz w:val="29"/>
          <w:szCs w:val="29"/>
        </w:rPr>
        <w:t>Samarkand</w:t>
      </w:r>
    </w:p>
    <w:p w14:paraId="29605157">
      <w:pPr>
        <w:spacing w:line="209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2">
            <w:col w:w="6918" w:space="100"/>
            <w:col w:w="6961"/>
          </w:cols>
        </w:sectPr>
      </w:pPr>
    </w:p>
    <w:p w14:paraId="1AAB7AD0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30944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-9852025</wp:posOffset>
            </wp:positionV>
            <wp:extent cx="13335" cy="10115550"/>
            <wp:effectExtent l="0" t="0" r="0" b="0"/>
            <wp:wrapNone/>
            <wp:docPr id="418" name="IM 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 418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011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CE08FD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7A1BFE91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32992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149860</wp:posOffset>
            </wp:positionV>
            <wp:extent cx="13335" cy="3718560"/>
            <wp:effectExtent l="0" t="0" r="0" b="0"/>
            <wp:wrapNone/>
            <wp:docPr id="422" name="IM 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 422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3718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5CF299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4D8C5492">
      <w:pPr>
        <w:spacing w:before="126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6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18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Samarkand Departure</w:t>
      </w:r>
      <w:r>
        <w:rPr>
          <w:rFonts w:hint="default" w:ascii="Times New Roman" w:hAnsi="Times New Roman" w:eastAsia="Times New Roman" w:cs="Times New Roman"/>
          <w:color w:val="B80000"/>
          <w:spacing w:val="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 Hotel Check-out &amp;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See-off</w:t>
      </w:r>
    </w:p>
    <w:p w14:paraId="0CC03E1F">
      <w:pPr>
        <w:spacing w:line="386" w:lineRule="auto"/>
        <w:rPr>
          <w:rFonts w:hint="default" w:ascii="Times New Roman" w:hAnsi="Times New Roman" w:cs="Times New Roman"/>
          <w:sz w:val="21"/>
        </w:rPr>
      </w:pPr>
    </w:p>
    <w:p w14:paraId="392F9A21">
      <w:pPr>
        <w:pStyle w:val="2"/>
        <w:spacing w:before="91" w:line="317" w:lineRule="auto"/>
        <w:ind w:left="499" w:right="731" w:hanging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>After breakfast, it’s time to conclude your 18-Day Central Asia group tour. Our local driver in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Samarkand will escort you to the airport or train station for 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our departure to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your next</w:t>
      </w:r>
    </w:p>
    <w:p w14:paraId="16B4EF1A">
      <w:pPr>
        <w:pStyle w:val="2"/>
        <w:spacing w:before="70" w:line="422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6"/>
          <w:position w:val="2"/>
          <w:sz w:val="31"/>
          <w:szCs w:val="31"/>
        </w:rPr>
        <w:t>destination.</w:t>
      </w:r>
    </w:p>
    <w:p w14:paraId="799318BD">
      <w:pPr>
        <w:pStyle w:val="2"/>
        <w:spacing w:before="297" w:line="307" w:lineRule="auto"/>
        <w:ind w:left="504" w:right="1152" w:firstLine="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17"/>
          <w:sz w:val="32"/>
          <w:szCs w:val="32"/>
        </w:rPr>
        <w:t>Travel</w:t>
      </w:r>
      <w:r>
        <w:rPr>
          <w:rFonts w:hint="default" w:ascii="Times New Roman" w:hAnsi="Times New Roman" w:cs="Times New Roman"/>
          <w:b/>
          <w:bCs/>
          <w:i/>
          <w:iCs/>
          <w:spacing w:val="-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17"/>
          <w:sz w:val="32"/>
          <w:szCs w:val="32"/>
        </w:rPr>
        <w:t>Tip:</w:t>
      </w:r>
      <w:r>
        <w:rPr>
          <w:rFonts w:hint="default" w:ascii="Times New Roman" w:hAnsi="Times New Roman" w:cs="Times New Roman"/>
          <w:b/>
          <w:bCs/>
          <w:i/>
          <w:iCs/>
          <w:spacing w:val="4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7"/>
          <w:sz w:val="32"/>
          <w:szCs w:val="32"/>
        </w:rPr>
        <w:t>Please share</w:t>
      </w:r>
      <w:r>
        <w:rPr>
          <w:rFonts w:hint="default" w:ascii="Times New Roman" w:hAnsi="Times New Roman" w:cs="Times New Roman"/>
          <w:i/>
          <w:iCs/>
          <w:spacing w:val="-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7"/>
          <w:sz w:val="32"/>
          <w:szCs w:val="32"/>
        </w:rPr>
        <w:t>your flight or train details with us in advance so we ca</w:t>
      </w:r>
      <w:r>
        <w:rPr>
          <w:rFonts w:hint="default" w:ascii="Times New Roman" w:hAnsi="Times New Roman" w:cs="Times New Roman"/>
          <w:i/>
          <w:iCs/>
          <w:spacing w:val="16"/>
          <w:sz w:val="32"/>
          <w:szCs w:val="32"/>
        </w:rPr>
        <w:t>n arrange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21"/>
          <w:sz w:val="32"/>
          <w:szCs w:val="32"/>
        </w:rPr>
        <w:t>your transfer smoothly.</w:t>
      </w:r>
    </w:p>
    <w:p w14:paraId="362C1270">
      <w:pPr>
        <w:pStyle w:val="2"/>
        <w:spacing w:before="283" w:line="422" w:lineRule="exact"/>
        <w:ind w:left="54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position w:val="5"/>
          <w:sz w:val="32"/>
          <w:szCs w:val="32"/>
        </w:rPr>
        <w:t>Additional</w:t>
      </w:r>
      <w:r>
        <w:rPr>
          <w:rFonts w:hint="default" w:ascii="Times New Roman" w:hAnsi="Times New Roman" w:cs="Times New Roman"/>
          <w:b/>
          <w:bCs/>
          <w:i/>
          <w:iCs/>
          <w:spacing w:val="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position w:val="5"/>
          <w:sz w:val="32"/>
          <w:szCs w:val="32"/>
        </w:rPr>
        <w:t>Transfer</w:t>
      </w:r>
      <w:r>
        <w:rPr>
          <w:rFonts w:hint="default" w:ascii="Times New Roman" w:hAnsi="Times New Roman" w:cs="Times New Roman"/>
          <w:b/>
          <w:bCs/>
          <w:i/>
          <w:iCs/>
          <w:spacing w:val="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position w:val="5"/>
          <w:sz w:val="32"/>
          <w:szCs w:val="32"/>
        </w:rPr>
        <w:t>Service</w:t>
      </w:r>
      <w:r>
        <w:rPr>
          <w:rFonts w:hint="default" w:ascii="Times New Roman" w:hAnsi="Times New Roman" w:cs="Times New Roman"/>
          <w:b/>
          <w:bCs/>
          <w:i/>
          <w:iCs/>
          <w:spacing w:val="3"/>
          <w:position w:val="5"/>
          <w:sz w:val="32"/>
          <w:szCs w:val="32"/>
        </w:rPr>
        <w:t xml:space="preserve"> (</w:t>
      </w:r>
      <w:r>
        <w:rPr>
          <w:rFonts w:hint="default" w:ascii="Times New Roman" w:hAnsi="Times New Roman" w:cs="Times New Roman"/>
          <w:b/>
          <w:bCs/>
          <w:i/>
          <w:iCs/>
          <w:position w:val="5"/>
          <w:sz w:val="32"/>
          <w:szCs w:val="32"/>
        </w:rPr>
        <w:t>Extra</w:t>
      </w:r>
      <w:r>
        <w:rPr>
          <w:rFonts w:hint="default" w:ascii="Times New Roman" w:hAnsi="Times New Roman" w:cs="Times New Roman"/>
          <w:b/>
          <w:bCs/>
          <w:i/>
          <w:iCs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position w:val="5"/>
          <w:sz w:val="32"/>
          <w:szCs w:val="32"/>
        </w:rPr>
        <w:t>Fee</w:t>
      </w:r>
      <w:r>
        <w:rPr>
          <w:rFonts w:hint="default" w:ascii="Times New Roman" w:hAnsi="Times New Roman" w:cs="Times New Roman"/>
          <w:b/>
          <w:bCs/>
          <w:i/>
          <w:iCs/>
          <w:spacing w:val="27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position w:val="5"/>
          <w:sz w:val="32"/>
          <w:szCs w:val="32"/>
        </w:rPr>
        <w:t>Required</w:t>
      </w:r>
      <w:r>
        <w:rPr>
          <w:rFonts w:hint="default" w:ascii="Times New Roman" w:hAnsi="Times New Roman" w:cs="Times New Roman"/>
          <w:b/>
          <w:bCs/>
          <w:i/>
          <w:iCs/>
          <w:spacing w:val="3"/>
          <w:position w:val="5"/>
          <w:sz w:val="32"/>
          <w:szCs w:val="32"/>
        </w:rPr>
        <w:t>):</w:t>
      </w:r>
    </w:p>
    <w:p w14:paraId="70FBD5D1">
      <w:pPr>
        <w:spacing w:line="422" w:lineRule="exact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2D0012FF">
      <w:pPr>
        <w:pStyle w:val="2"/>
        <w:spacing w:before="85" w:line="324" w:lineRule="auto"/>
        <w:ind w:left="497" w:right="763" w:firstLine="1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34016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38735</wp:posOffset>
            </wp:positionV>
            <wp:extent cx="13335" cy="5885815"/>
            <wp:effectExtent l="0" t="0" r="0" b="0"/>
            <wp:wrapNone/>
            <wp:docPr id="426" name="IM 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 426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588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If you need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transfer ser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vice from Samarkand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 Tashkent, please let us know in advance.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While the tour officially ends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in Samarkand (as it has its own airport and train station), we’ll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be happy to help you book train tickets to Tashkent and arrange transfers in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Tashkent.</w:t>
      </w:r>
    </w:p>
    <w:p w14:paraId="1E22D5F7">
      <w:pPr>
        <w:pStyle w:val="2"/>
        <w:spacing w:before="281" w:line="422" w:lineRule="exact"/>
        <w:ind w:left="54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3"/>
          <w:position w:val="5"/>
          <w:sz w:val="32"/>
          <w:szCs w:val="32"/>
        </w:rPr>
        <w:t>Central Asia Trip</w:t>
      </w:r>
      <w:r>
        <w:rPr>
          <w:rFonts w:hint="default" w:ascii="Times New Roman" w:hAnsi="Times New Roman" w:cs="Times New Roman"/>
          <w:b/>
          <w:bCs/>
          <w:i/>
          <w:iCs/>
          <w:spacing w:val="4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3"/>
          <w:position w:val="5"/>
          <w:sz w:val="32"/>
          <w:szCs w:val="32"/>
        </w:rPr>
        <w:t>Extension:</w:t>
      </w:r>
    </w:p>
    <w:p w14:paraId="38EC8EE1">
      <w:pPr>
        <w:pStyle w:val="2"/>
        <w:spacing w:before="301" w:line="333" w:lineRule="auto"/>
        <w:ind w:left="504" w:right="740" w:firstLine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Kyrgyzstan, Kazakhstan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, Uzbekistan, Turkmenistan are part of “Five Stans” tour. If you have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more time, you are welcome to</w:t>
      </w:r>
      <w:r>
        <w:rPr>
          <w:rFonts w:hint="default" w:ascii="Times New Roman" w:hAnsi="Times New Roman" w:cs="Times New Roman"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join group tours to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Tajikistan.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More landscapes and hiking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await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you.</w:t>
      </w:r>
      <w:bookmarkStart w:id="0" w:name="_GoBack"/>
      <w:bookmarkEnd w:id="0"/>
    </w:p>
    <w:p w14:paraId="53EF4E64">
      <w:pPr>
        <w:spacing w:before="96"/>
        <w:rPr>
          <w:rFonts w:hint="default" w:ascii="Times New Roman" w:hAnsi="Times New Roman" w:cs="Times New Roman"/>
        </w:rPr>
      </w:pPr>
    </w:p>
    <w:p w14:paraId="58A660C3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2DAE2FD0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430" name="IM 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 43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564BB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16BE7F35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C6E8AF8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3D179A52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20109BF4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434" name="IM 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 4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AEC1D">
      <w:pPr>
        <w:spacing w:before="28"/>
        <w:rPr>
          <w:rFonts w:hint="default" w:ascii="Times New Roman" w:hAnsi="Times New Roman" w:cs="Times New Roman"/>
        </w:rPr>
      </w:pPr>
    </w:p>
    <w:p w14:paraId="3F782F8D">
      <w:pPr>
        <w:spacing w:before="27"/>
        <w:rPr>
          <w:rFonts w:hint="default" w:ascii="Times New Roman" w:hAnsi="Times New Roman" w:cs="Times New Roman"/>
        </w:rPr>
      </w:pPr>
    </w:p>
    <w:p w14:paraId="7D6CEAA1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2FE637B0">
      <w:pPr>
        <w:pStyle w:val="2"/>
        <w:spacing w:before="136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280CE2FD">
      <w:pPr>
        <w:spacing w:line="344" w:lineRule="auto"/>
        <w:rPr>
          <w:rFonts w:hint="default" w:ascii="Times New Roman" w:hAnsi="Times New Roman" w:cs="Times New Roman"/>
          <w:sz w:val="21"/>
        </w:rPr>
      </w:pPr>
    </w:p>
    <w:p w14:paraId="110877FF">
      <w:pPr>
        <w:pStyle w:val="2"/>
        <w:spacing w:before="84" w:line="164" w:lineRule="auto"/>
        <w:ind w:left="1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sz w:val="29"/>
          <w:szCs w:val="29"/>
        </w:rPr>
        <w:t>none</w:t>
      </w:r>
    </w:p>
    <w:p w14:paraId="3FCE0C94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00711E77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70539FE3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7A7BFCFD">
      <w:pPr>
        <w:pStyle w:val="2"/>
        <w:spacing w:before="299" w:line="394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3DBC1E0B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C2147A3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436" name="IM 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 43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26EA8047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0A23DD17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2A6F200C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66CB51E0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438" name="IM 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 43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3EEDCA81">
      <w:pPr>
        <w:pStyle w:val="2"/>
        <w:spacing w:before="183" w:line="212" w:lineRule="auto"/>
        <w:ind w:left="875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2"/>
          <w:w w:val="144"/>
          <w:sz w:val="29"/>
          <w:szCs w:val="29"/>
        </w:rPr>
        <w:t>/</w:t>
      </w:r>
    </w:p>
    <w:p w14:paraId="7D012BD4">
      <w:pPr>
        <w:spacing w:line="212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515AC094">
      <w:pPr>
        <w:spacing w:before="30"/>
        <w:rPr>
          <w:rFonts w:hint="default" w:ascii="Times New Roman" w:hAnsi="Times New Roman" w:cs="Times New Roman"/>
        </w:rPr>
      </w:pPr>
    </w:p>
    <w:p w14:paraId="16EEA6DF">
      <w:pPr>
        <w:spacing w:before="30"/>
        <w:rPr>
          <w:rFonts w:hint="default" w:ascii="Times New Roman" w:hAnsi="Times New Roman" w:cs="Times New Roman"/>
        </w:rPr>
      </w:pPr>
    </w:p>
    <w:p w14:paraId="577B56A5">
      <w:pPr>
        <w:spacing w:before="30"/>
        <w:rPr>
          <w:rFonts w:hint="default" w:ascii="Times New Roman" w:hAnsi="Times New Roman" w:cs="Times New Roman"/>
        </w:rPr>
      </w:pPr>
    </w:p>
    <w:p w14:paraId="366687A7">
      <w:pPr>
        <w:spacing w:before="30"/>
        <w:rPr>
          <w:rFonts w:hint="default" w:ascii="Times New Roman" w:hAnsi="Times New Roman" w:cs="Times New Roman"/>
        </w:rPr>
      </w:pPr>
    </w:p>
    <w:p w14:paraId="123CCF22">
      <w:pPr>
        <w:spacing w:before="30"/>
        <w:rPr>
          <w:rFonts w:hint="default" w:ascii="Times New Roman" w:hAnsi="Times New Roman" w:cs="Times New Roman"/>
        </w:rPr>
      </w:pPr>
    </w:p>
    <w:p w14:paraId="30342734">
      <w:pPr>
        <w:spacing w:before="29"/>
        <w:rPr>
          <w:rFonts w:hint="default" w:ascii="Times New Roman" w:hAnsi="Times New Roman" w:cs="Times New Roman"/>
        </w:rPr>
      </w:pPr>
    </w:p>
    <w:p w14:paraId="456C568E">
      <w:pPr>
        <w:spacing w:before="29"/>
        <w:rPr>
          <w:rFonts w:hint="default" w:ascii="Times New Roman" w:hAnsi="Times New Roman" w:cs="Times New Roman"/>
        </w:rPr>
      </w:pPr>
    </w:p>
    <w:tbl>
      <w:tblPr>
        <w:tblStyle w:val="7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7EC160F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3" w:hRule="atLeast"/>
        </w:trPr>
        <w:tc>
          <w:tcPr>
            <w:tcW w:w="4353" w:type="dxa"/>
            <w:tcBorders>
              <w:top w:val="nil"/>
              <w:left w:val="nil"/>
            </w:tcBorders>
            <w:vAlign w:val="top"/>
          </w:tcPr>
          <w:p w14:paraId="0DBEBB78">
            <w:pPr>
              <w:pStyle w:val="8"/>
              <w:spacing w:line="382" w:lineRule="auto"/>
              <w:rPr>
                <w:rFonts w:hint="default" w:ascii="Times New Roman" w:hAnsi="Times New Roman" w:cs="Times New Roman"/>
              </w:rPr>
            </w:pPr>
          </w:p>
          <w:p w14:paraId="488028E0">
            <w:pPr>
              <w:spacing w:before="110" w:line="206" w:lineRule="auto"/>
              <w:ind w:left="1645"/>
              <w:rPr>
                <w:rFonts w:hint="default" w:ascii="Times New Roman" w:hAnsi="Times New Roman" w:eastAsia="Gill Sans MT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eastAsia="Gill Sans MT" w:cs="Times New Roman"/>
                <w:color w:val="ABABAB"/>
                <w:spacing w:val="12"/>
                <w:sz w:val="38"/>
                <w:szCs w:val="38"/>
              </w:rPr>
              <w:t>Month</w:t>
            </w:r>
          </w:p>
          <w:p w14:paraId="225D8845">
            <w:pPr>
              <w:pStyle w:val="8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7B84417C">
            <w:pPr>
              <w:pStyle w:val="8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0C93D215">
            <w:pPr>
              <w:pStyle w:val="8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5AA2C291">
            <w:pPr>
              <w:spacing w:before="96" w:line="202" w:lineRule="auto"/>
              <w:ind w:left="190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12"/>
                <w:sz w:val="33"/>
                <w:szCs w:val="33"/>
              </w:rPr>
              <w:t>Mar</w:t>
            </w:r>
          </w:p>
        </w:tc>
        <w:tc>
          <w:tcPr>
            <w:tcW w:w="9605" w:type="dxa"/>
            <w:tcBorders>
              <w:top w:val="nil"/>
            </w:tcBorders>
            <w:vAlign w:val="top"/>
          </w:tcPr>
          <w:p w14:paraId="04FED1A4">
            <w:pPr>
              <w:pStyle w:val="8"/>
              <w:spacing w:line="269" w:lineRule="auto"/>
              <w:rPr>
                <w:rFonts w:hint="default" w:ascii="Times New Roman" w:hAnsi="Times New Roman" w:cs="Times New Roman"/>
              </w:rPr>
            </w:pPr>
          </w:p>
          <w:p w14:paraId="6BCD7C5A">
            <w:pPr>
              <w:spacing w:before="110" w:line="507" w:lineRule="exact"/>
              <w:ind w:left="3574"/>
              <w:rPr>
                <w:rFonts w:hint="default" w:ascii="Times New Roman" w:hAnsi="Times New Roman" w:eastAsia="Gill Sans MT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eastAsia="Gill Sans MT" w:cs="Times New Roman"/>
                <w:color w:val="ABABAB"/>
                <w:spacing w:val="14"/>
                <w:position w:val="2"/>
                <w:sz w:val="38"/>
                <w:szCs w:val="38"/>
              </w:rPr>
              <w:t>Available Date</w:t>
            </w:r>
          </w:p>
          <w:p w14:paraId="70BFDDCE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2414AC22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79D55BED">
            <w:pPr>
              <w:pStyle w:val="8"/>
              <w:spacing w:line="246" w:lineRule="auto"/>
              <w:rPr>
                <w:rFonts w:hint="default" w:ascii="Times New Roman" w:hAnsi="Times New Roman" w:cs="Times New Roman"/>
              </w:rPr>
            </w:pPr>
          </w:p>
          <w:p w14:paraId="4C7CCD9D">
            <w:pPr>
              <w:spacing w:before="95" w:line="209" w:lineRule="auto"/>
              <w:ind w:left="3839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Mar</w:t>
            </w:r>
            <w:r>
              <w:rPr>
                <w:rFonts w:hint="default" w:ascii="Times New Roman" w:hAnsi="Times New Roman" w:eastAsia="Gill Sans MT" w:cs="Times New Roman"/>
                <w:spacing w:val="19"/>
                <w:sz w:val="33"/>
                <w:szCs w:val="33"/>
              </w:rPr>
              <w:t>.31, 2026</w:t>
            </w:r>
          </w:p>
        </w:tc>
      </w:tr>
      <w:tr w14:paraId="632DA52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717D5C2A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5346FD37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70A14088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50836F27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3E2FC273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01E99CA1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158757BF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62550470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0BDFB4DC">
            <w:pPr>
              <w:spacing w:before="96" w:line="197" w:lineRule="auto"/>
              <w:ind w:left="190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1"/>
                <w:sz w:val="33"/>
                <w:szCs w:val="33"/>
              </w:rPr>
              <w:t>Apr</w:t>
            </w:r>
          </w:p>
        </w:tc>
        <w:tc>
          <w:tcPr>
            <w:tcW w:w="9605" w:type="dxa"/>
            <w:vAlign w:val="top"/>
          </w:tcPr>
          <w:p w14:paraId="5A29F4A0">
            <w:pPr>
              <w:pStyle w:val="8"/>
              <w:spacing w:line="306" w:lineRule="auto"/>
              <w:rPr>
                <w:rFonts w:hint="default" w:ascii="Times New Roman" w:hAnsi="Times New Roman" w:cs="Times New Roman"/>
              </w:rPr>
            </w:pPr>
          </w:p>
          <w:p w14:paraId="527F9A7F">
            <w:pPr>
              <w:spacing w:before="96" w:line="199" w:lineRule="auto"/>
              <w:ind w:left="385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eastAsia="Gill Sans MT" w:cs="Times New Roman"/>
                <w:spacing w:val="15"/>
                <w:sz w:val="33"/>
                <w:szCs w:val="33"/>
              </w:rPr>
              <w:t>.07, 2026</w:t>
            </w:r>
          </w:p>
        </w:tc>
      </w:tr>
      <w:tr w14:paraId="0C12023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0D39A407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5D858995">
            <w:pPr>
              <w:pStyle w:val="8"/>
              <w:spacing w:line="308" w:lineRule="auto"/>
              <w:rPr>
                <w:rFonts w:hint="default" w:ascii="Times New Roman" w:hAnsi="Times New Roman" w:cs="Times New Roman"/>
              </w:rPr>
            </w:pPr>
          </w:p>
          <w:p w14:paraId="4E05A7F5">
            <w:pPr>
              <w:spacing w:before="95" w:line="199" w:lineRule="auto"/>
              <w:ind w:left="385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eastAsia="Gill Sans MT" w:cs="Times New Roman"/>
                <w:spacing w:val="15"/>
                <w:sz w:val="33"/>
                <w:szCs w:val="33"/>
              </w:rPr>
              <w:t>.18, 2026</w:t>
            </w:r>
          </w:p>
        </w:tc>
      </w:tr>
      <w:tr w14:paraId="3E8EE65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26452A37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7C7C07B1">
            <w:pPr>
              <w:pStyle w:val="8"/>
              <w:spacing w:line="310" w:lineRule="auto"/>
              <w:rPr>
                <w:rFonts w:hint="default" w:ascii="Times New Roman" w:hAnsi="Times New Roman" w:cs="Times New Roman"/>
              </w:rPr>
            </w:pPr>
          </w:p>
          <w:p w14:paraId="760862A4">
            <w:pPr>
              <w:spacing w:before="95" w:line="199" w:lineRule="auto"/>
              <w:ind w:left="385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eastAsia="Gill Sans MT" w:cs="Times New Roman"/>
                <w:spacing w:val="15"/>
                <w:sz w:val="33"/>
                <w:szCs w:val="33"/>
              </w:rPr>
              <w:t>.22, 2026</w:t>
            </w:r>
          </w:p>
        </w:tc>
      </w:tr>
      <w:tr w14:paraId="6C2CFEF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408B7DAE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26FC799F">
            <w:pPr>
              <w:pStyle w:val="8"/>
              <w:spacing w:line="312" w:lineRule="auto"/>
              <w:rPr>
                <w:rFonts w:hint="default" w:ascii="Times New Roman" w:hAnsi="Times New Roman" w:cs="Times New Roman"/>
              </w:rPr>
            </w:pPr>
          </w:p>
          <w:p w14:paraId="6CE12E6F">
            <w:pPr>
              <w:spacing w:before="95" w:line="199" w:lineRule="auto"/>
              <w:ind w:left="385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eastAsia="Gill Sans MT" w:cs="Times New Roman"/>
                <w:spacing w:val="15"/>
                <w:sz w:val="33"/>
                <w:szCs w:val="33"/>
              </w:rPr>
              <w:t>.29, 2026</w:t>
            </w:r>
          </w:p>
        </w:tc>
      </w:tr>
      <w:tr w14:paraId="6616353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3728830A">
            <w:pPr>
              <w:pStyle w:val="8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0E4D0384">
            <w:pPr>
              <w:pStyle w:val="8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2CD75D74">
            <w:pPr>
              <w:pStyle w:val="8"/>
              <w:spacing w:line="283" w:lineRule="auto"/>
              <w:rPr>
                <w:rFonts w:hint="default" w:ascii="Times New Roman" w:hAnsi="Times New Roman" w:cs="Times New Roman"/>
              </w:rPr>
            </w:pPr>
          </w:p>
          <w:p w14:paraId="1201D186">
            <w:pPr>
              <w:pStyle w:val="8"/>
              <w:spacing w:line="283" w:lineRule="auto"/>
              <w:rPr>
                <w:rFonts w:hint="default" w:ascii="Times New Roman" w:hAnsi="Times New Roman" w:cs="Times New Roman"/>
              </w:rPr>
            </w:pPr>
          </w:p>
          <w:p w14:paraId="18909955">
            <w:pPr>
              <w:pStyle w:val="8"/>
              <w:spacing w:line="283" w:lineRule="auto"/>
              <w:rPr>
                <w:rFonts w:hint="default" w:ascii="Times New Roman" w:hAnsi="Times New Roman" w:cs="Times New Roman"/>
              </w:rPr>
            </w:pPr>
          </w:p>
          <w:p w14:paraId="56D0E8D4">
            <w:pPr>
              <w:spacing w:before="95" w:line="199" w:lineRule="auto"/>
              <w:ind w:left="187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22"/>
                <w:sz w:val="33"/>
                <w:szCs w:val="33"/>
              </w:rPr>
              <w:t>May</w:t>
            </w:r>
          </w:p>
        </w:tc>
        <w:tc>
          <w:tcPr>
            <w:tcW w:w="9605" w:type="dxa"/>
            <w:vAlign w:val="top"/>
          </w:tcPr>
          <w:p w14:paraId="769E7C7B">
            <w:pPr>
              <w:pStyle w:val="8"/>
              <w:spacing w:line="314" w:lineRule="auto"/>
              <w:rPr>
                <w:rFonts w:hint="default" w:ascii="Times New Roman" w:hAnsi="Times New Roman" w:cs="Times New Roman"/>
              </w:rPr>
            </w:pPr>
          </w:p>
          <w:p w14:paraId="5049AAF2">
            <w:pPr>
              <w:spacing w:before="95" w:line="201" w:lineRule="auto"/>
              <w:ind w:left="381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eastAsia="Gill Sans MT" w:cs="Times New Roman"/>
                <w:spacing w:val="22"/>
                <w:sz w:val="33"/>
                <w:szCs w:val="33"/>
              </w:rPr>
              <w:t>.10, 2026</w:t>
            </w:r>
          </w:p>
        </w:tc>
      </w:tr>
      <w:tr w14:paraId="06C20A0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D7984B2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6A1DD26D">
            <w:pPr>
              <w:pStyle w:val="8"/>
              <w:spacing w:line="316" w:lineRule="auto"/>
              <w:rPr>
                <w:rFonts w:hint="default" w:ascii="Times New Roman" w:hAnsi="Times New Roman" w:cs="Times New Roman"/>
              </w:rPr>
            </w:pPr>
          </w:p>
          <w:p w14:paraId="688BF14F">
            <w:pPr>
              <w:spacing w:before="96" w:line="201" w:lineRule="auto"/>
              <w:ind w:left="381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eastAsia="Gill Sans MT" w:cs="Times New Roman"/>
                <w:spacing w:val="22"/>
                <w:sz w:val="33"/>
                <w:szCs w:val="33"/>
              </w:rPr>
              <w:t>.14, 2026</w:t>
            </w:r>
          </w:p>
        </w:tc>
      </w:tr>
      <w:tr w14:paraId="0D1146D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6B82A360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7025A6D2">
            <w:pPr>
              <w:pStyle w:val="8"/>
              <w:spacing w:line="318" w:lineRule="auto"/>
              <w:rPr>
                <w:rFonts w:hint="default" w:ascii="Times New Roman" w:hAnsi="Times New Roman" w:cs="Times New Roman"/>
              </w:rPr>
            </w:pPr>
          </w:p>
          <w:p w14:paraId="433845B1">
            <w:pPr>
              <w:spacing w:before="96" w:line="201" w:lineRule="auto"/>
              <w:ind w:left="381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eastAsia="Gill Sans MT" w:cs="Times New Roman"/>
                <w:spacing w:val="22"/>
                <w:sz w:val="33"/>
                <w:szCs w:val="33"/>
              </w:rPr>
              <w:t>.21, 2026</w:t>
            </w:r>
          </w:p>
        </w:tc>
      </w:tr>
      <w:tr w14:paraId="1A0CA96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4353" w:type="dxa"/>
            <w:tcBorders>
              <w:bottom w:val="nil"/>
            </w:tcBorders>
            <w:vAlign w:val="top"/>
          </w:tcPr>
          <w:p w14:paraId="2526DB6B">
            <w:pPr>
              <w:pStyle w:val="8"/>
              <w:spacing w:line="323" w:lineRule="auto"/>
              <w:rPr>
                <w:rFonts w:hint="default" w:ascii="Times New Roman" w:hAnsi="Times New Roman" w:cs="Times New Roman"/>
              </w:rPr>
            </w:pPr>
          </w:p>
          <w:p w14:paraId="29C90E7C">
            <w:pPr>
              <w:spacing w:before="96" w:line="248" w:lineRule="exact"/>
              <w:ind w:left="189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30"/>
                <w:w w:val="112"/>
                <w:position w:val="3"/>
                <w:sz w:val="33"/>
                <w:szCs w:val="33"/>
              </w:rPr>
              <w:t>Jun</w:t>
            </w:r>
          </w:p>
        </w:tc>
        <w:tc>
          <w:tcPr>
            <w:tcW w:w="9605" w:type="dxa"/>
            <w:vAlign w:val="top"/>
          </w:tcPr>
          <w:p w14:paraId="2947DF98">
            <w:pPr>
              <w:pStyle w:val="8"/>
              <w:spacing w:line="320" w:lineRule="auto"/>
              <w:rPr>
                <w:rFonts w:hint="default" w:ascii="Times New Roman" w:hAnsi="Times New Roman" w:cs="Times New Roman"/>
              </w:rPr>
            </w:pPr>
          </w:p>
          <w:p w14:paraId="071A06B9">
            <w:pPr>
              <w:spacing w:before="95" w:line="186" w:lineRule="auto"/>
              <w:ind w:left="382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eastAsia="Gill Sans MT" w:cs="Times New Roman"/>
                <w:spacing w:val="32"/>
                <w:sz w:val="33"/>
                <w:szCs w:val="33"/>
              </w:rPr>
              <w:t>.01, 2026</w:t>
            </w:r>
          </w:p>
        </w:tc>
      </w:tr>
    </w:tbl>
    <w:p w14:paraId="05518BF4">
      <w:pPr>
        <w:spacing w:line="14" w:lineRule="auto"/>
        <w:rPr>
          <w:rFonts w:hint="default" w:ascii="Times New Roman" w:hAnsi="Times New Roman" w:cs="Times New Roman"/>
          <w:sz w:val="2"/>
        </w:rPr>
      </w:pPr>
    </w:p>
    <w:p w14:paraId="6043379C">
      <w:pPr>
        <w:spacing w:line="14" w:lineRule="auto"/>
        <w:rPr>
          <w:rFonts w:hint="default" w:ascii="Times New Roman" w:hAnsi="Times New Roman" w:eastAsia="Arial" w:cs="Times New Roman"/>
          <w:sz w:val="2"/>
          <w:szCs w:val="2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tbl>
      <w:tblPr>
        <w:tblStyle w:val="7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377DE36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4353" w:type="dxa"/>
            <w:vMerge w:val="restart"/>
            <w:tcBorders>
              <w:top w:val="nil"/>
              <w:bottom w:val="nil"/>
            </w:tcBorders>
            <w:vAlign w:val="top"/>
          </w:tcPr>
          <w:p w14:paraId="4CE13C72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tcBorders>
              <w:top w:val="nil"/>
            </w:tcBorders>
            <w:vAlign w:val="top"/>
          </w:tcPr>
          <w:p w14:paraId="7B23F278">
            <w:pPr>
              <w:pStyle w:val="8"/>
              <w:spacing w:line="332" w:lineRule="auto"/>
              <w:rPr>
                <w:rFonts w:hint="default" w:ascii="Times New Roman" w:hAnsi="Times New Roman" w:cs="Times New Roman"/>
              </w:rPr>
            </w:pPr>
          </w:p>
          <w:p w14:paraId="7A36830B">
            <w:pPr>
              <w:spacing w:before="96" w:line="186" w:lineRule="auto"/>
              <w:ind w:left="382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eastAsia="Gill Sans MT" w:cs="Times New Roman"/>
                <w:spacing w:val="32"/>
                <w:sz w:val="33"/>
                <w:szCs w:val="33"/>
              </w:rPr>
              <w:t>.05, 2026</w:t>
            </w:r>
          </w:p>
        </w:tc>
      </w:tr>
      <w:tr w14:paraId="33ECBE4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0D77FE8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48DECB5E">
            <w:pPr>
              <w:pStyle w:val="8"/>
              <w:spacing w:line="303" w:lineRule="auto"/>
              <w:rPr>
                <w:rFonts w:hint="default" w:ascii="Times New Roman" w:hAnsi="Times New Roman" w:cs="Times New Roman"/>
              </w:rPr>
            </w:pPr>
          </w:p>
          <w:p w14:paraId="694B1A19">
            <w:pPr>
              <w:spacing w:before="96" w:line="186" w:lineRule="auto"/>
              <w:ind w:left="382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eastAsia="Gill Sans MT" w:cs="Times New Roman"/>
                <w:spacing w:val="32"/>
                <w:sz w:val="33"/>
                <w:szCs w:val="33"/>
              </w:rPr>
              <w:t>.12, 2026</w:t>
            </w:r>
          </w:p>
        </w:tc>
      </w:tr>
      <w:tr w14:paraId="28019EB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53597E0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1474986E">
            <w:pPr>
              <w:pStyle w:val="8"/>
              <w:spacing w:line="304" w:lineRule="auto"/>
              <w:rPr>
                <w:rFonts w:hint="default" w:ascii="Times New Roman" w:hAnsi="Times New Roman" w:cs="Times New Roman"/>
              </w:rPr>
            </w:pPr>
          </w:p>
          <w:p w14:paraId="41BAE177">
            <w:pPr>
              <w:spacing w:before="96" w:line="186" w:lineRule="auto"/>
              <w:ind w:left="382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eastAsia="Gill Sans MT" w:cs="Times New Roman"/>
                <w:spacing w:val="32"/>
                <w:sz w:val="33"/>
                <w:szCs w:val="33"/>
              </w:rPr>
              <w:t>.23, 2026</w:t>
            </w:r>
          </w:p>
        </w:tc>
      </w:tr>
      <w:tr w14:paraId="5C2FBC1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03DBF638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10BFA42B">
            <w:pPr>
              <w:pStyle w:val="8"/>
              <w:spacing w:line="305" w:lineRule="auto"/>
              <w:rPr>
                <w:rFonts w:hint="default" w:ascii="Times New Roman" w:hAnsi="Times New Roman" w:cs="Times New Roman"/>
              </w:rPr>
            </w:pPr>
          </w:p>
          <w:p w14:paraId="4CD837B3">
            <w:pPr>
              <w:spacing w:before="96" w:line="186" w:lineRule="auto"/>
              <w:ind w:left="382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eastAsia="Gill Sans MT" w:cs="Times New Roman"/>
                <w:spacing w:val="32"/>
                <w:sz w:val="33"/>
                <w:szCs w:val="33"/>
              </w:rPr>
              <w:t>.27, 2026</w:t>
            </w:r>
          </w:p>
        </w:tc>
      </w:tr>
      <w:tr w14:paraId="4EB5951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2F0DCE6B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18C6682E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77CFACC5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631F5392">
            <w:pPr>
              <w:pStyle w:val="8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37294DDE">
            <w:pPr>
              <w:pStyle w:val="8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091AECF5">
            <w:pPr>
              <w:pStyle w:val="8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58B2D12C">
            <w:pPr>
              <w:pStyle w:val="8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3FC0638E">
            <w:pPr>
              <w:pStyle w:val="8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74F45780">
            <w:pPr>
              <w:spacing w:before="95" w:line="164" w:lineRule="auto"/>
              <w:ind w:left="194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30"/>
                <w:w w:val="111"/>
                <w:sz w:val="33"/>
                <w:szCs w:val="33"/>
              </w:rPr>
              <w:t>Jul</w:t>
            </w:r>
          </w:p>
        </w:tc>
        <w:tc>
          <w:tcPr>
            <w:tcW w:w="9605" w:type="dxa"/>
            <w:vAlign w:val="top"/>
          </w:tcPr>
          <w:p w14:paraId="1056B23D">
            <w:pPr>
              <w:pStyle w:val="8"/>
              <w:spacing w:line="297" w:lineRule="auto"/>
              <w:rPr>
                <w:rFonts w:hint="default" w:ascii="Times New Roman" w:hAnsi="Times New Roman" w:cs="Times New Roman"/>
              </w:rPr>
            </w:pPr>
          </w:p>
          <w:p w14:paraId="29F7045E">
            <w:pPr>
              <w:spacing w:before="95" w:line="192" w:lineRule="auto"/>
              <w:ind w:left="3879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eastAsia="Gill Sans MT" w:cs="Times New Roman"/>
                <w:spacing w:val="31"/>
                <w:sz w:val="33"/>
                <w:szCs w:val="33"/>
              </w:rPr>
              <w:t>.04, 2026</w:t>
            </w:r>
          </w:p>
        </w:tc>
      </w:tr>
      <w:tr w14:paraId="23196CA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7F3585FD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3A184EF3">
            <w:pPr>
              <w:pStyle w:val="8"/>
              <w:spacing w:line="298" w:lineRule="auto"/>
              <w:rPr>
                <w:rFonts w:hint="default" w:ascii="Times New Roman" w:hAnsi="Times New Roman" w:cs="Times New Roman"/>
              </w:rPr>
            </w:pPr>
          </w:p>
          <w:p w14:paraId="3A4177DC">
            <w:pPr>
              <w:spacing w:before="95" w:line="192" w:lineRule="auto"/>
              <w:ind w:left="3879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eastAsia="Gill Sans MT" w:cs="Times New Roman"/>
                <w:spacing w:val="31"/>
                <w:sz w:val="33"/>
                <w:szCs w:val="33"/>
              </w:rPr>
              <w:t>.15, 2026</w:t>
            </w:r>
          </w:p>
        </w:tc>
      </w:tr>
      <w:tr w14:paraId="56FD815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016FF971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42B18638">
            <w:pPr>
              <w:pStyle w:val="8"/>
              <w:spacing w:line="299" w:lineRule="auto"/>
              <w:rPr>
                <w:rFonts w:hint="default" w:ascii="Times New Roman" w:hAnsi="Times New Roman" w:cs="Times New Roman"/>
              </w:rPr>
            </w:pPr>
          </w:p>
          <w:p w14:paraId="29569933">
            <w:pPr>
              <w:spacing w:before="95" w:line="192" w:lineRule="auto"/>
              <w:ind w:left="3879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eastAsia="Gill Sans MT" w:cs="Times New Roman"/>
                <w:spacing w:val="31"/>
                <w:sz w:val="33"/>
                <w:szCs w:val="33"/>
              </w:rPr>
              <w:t>.19, 2026</w:t>
            </w:r>
          </w:p>
        </w:tc>
      </w:tr>
      <w:tr w14:paraId="4F7F1AC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24B2697E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71337B86">
            <w:pPr>
              <w:pStyle w:val="8"/>
              <w:spacing w:line="300" w:lineRule="auto"/>
              <w:rPr>
                <w:rFonts w:hint="default" w:ascii="Times New Roman" w:hAnsi="Times New Roman" w:cs="Times New Roman"/>
              </w:rPr>
            </w:pPr>
          </w:p>
          <w:p w14:paraId="747CBCCE">
            <w:pPr>
              <w:spacing w:before="95" w:line="192" w:lineRule="auto"/>
              <w:ind w:left="3879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eastAsia="Gill Sans MT" w:cs="Times New Roman"/>
                <w:spacing w:val="31"/>
                <w:sz w:val="33"/>
                <w:szCs w:val="33"/>
              </w:rPr>
              <w:t>.26, 2026</w:t>
            </w:r>
          </w:p>
        </w:tc>
      </w:tr>
      <w:tr w14:paraId="7FD1AAF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16F81DB7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4427ABBE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1D3A6C95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355384D8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6B251A5F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6A0999C3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44CB79DF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2050FA16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09157305">
            <w:pPr>
              <w:spacing w:before="96" w:line="198" w:lineRule="auto"/>
              <w:ind w:left="187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22"/>
                <w:sz w:val="33"/>
                <w:szCs w:val="33"/>
              </w:rPr>
              <w:t>Aug</w:t>
            </w:r>
          </w:p>
        </w:tc>
        <w:tc>
          <w:tcPr>
            <w:tcW w:w="9605" w:type="dxa"/>
            <w:vAlign w:val="top"/>
          </w:tcPr>
          <w:p w14:paraId="7179DAB8">
            <w:pPr>
              <w:pStyle w:val="8"/>
              <w:spacing w:line="310" w:lineRule="auto"/>
              <w:rPr>
                <w:rFonts w:hint="default" w:ascii="Times New Roman" w:hAnsi="Times New Roman" w:cs="Times New Roman"/>
              </w:rPr>
            </w:pPr>
          </w:p>
          <w:p w14:paraId="6860B764">
            <w:pPr>
              <w:spacing w:before="96" w:line="200" w:lineRule="auto"/>
              <w:ind w:left="380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eastAsia="Gill Sans MT" w:cs="Times New Roman"/>
                <w:spacing w:val="24"/>
                <w:sz w:val="33"/>
                <w:szCs w:val="33"/>
              </w:rPr>
              <w:t>.06, 2026</w:t>
            </w:r>
          </w:p>
        </w:tc>
      </w:tr>
      <w:tr w14:paraId="4A5BC37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07A056FD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2D1EC073">
            <w:pPr>
              <w:pStyle w:val="8"/>
              <w:spacing w:line="311" w:lineRule="auto"/>
              <w:rPr>
                <w:rFonts w:hint="default" w:ascii="Times New Roman" w:hAnsi="Times New Roman" w:cs="Times New Roman"/>
              </w:rPr>
            </w:pPr>
          </w:p>
          <w:p w14:paraId="0FFE13B1">
            <w:pPr>
              <w:spacing w:before="96" w:line="200" w:lineRule="auto"/>
              <w:ind w:left="380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eastAsia="Gill Sans MT" w:cs="Times New Roman"/>
                <w:spacing w:val="24"/>
                <w:sz w:val="33"/>
                <w:szCs w:val="33"/>
              </w:rPr>
              <w:t>.10, 2026</w:t>
            </w:r>
          </w:p>
        </w:tc>
      </w:tr>
      <w:tr w14:paraId="394A0C9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1D9BEAD8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42707121">
            <w:pPr>
              <w:pStyle w:val="8"/>
              <w:spacing w:line="312" w:lineRule="auto"/>
              <w:rPr>
                <w:rFonts w:hint="default" w:ascii="Times New Roman" w:hAnsi="Times New Roman" w:cs="Times New Roman"/>
              </w:rPr>
            </w:pPr>
          </w:p>
          <w:p w14:paraId="7D8F56CC">
            <w:pPr>
              <w:spacing w:before="96" w:line="200" w:lineRule="auto"/>
              <w:ind w:left="380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eastAsia="Gill Sans MT" w:cs="Times New Roman"/>
                <w:spacing w:val="24"/>
                <w:sz w:val="33"/>
                <w:szCs w:val="33"/>
              </w:rPr>
              <w:t>.17, 2026</w:t>
            </w:r>
          </w:p>
        </w:tc>
      </w:tr>
      <w:tr w14:paraId="785866B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18DA7BCA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6D971005">
            <w:pPr>
              <w:pStyle w:val="8"/>
              <w:spacing w:line="313" w:lineRule="auto"/>
              <w:rPr>
                <w:rFonts w:hint="default" w:ascii="Times New Roman" w:hAnsi="Times New Roman" w:cs="Times New Roman"/>
              </w:rPr>
            </w:pPr>
          </w:p>
          <w:p w14:paraId="19637006">
            <w:pPr>
              <w:spacing w:before="96" w:line="200" w:lineRule="auto"/>
              <w:ind w:left="380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eastAsia="Gill Sans MT" w:cs="Times New Roman"/>
                <w:spacing w:val="24"/>
                <w:sz w:val="33"/>
                <w:szCs w:val="33"/>
              </w:rPr>
              <w:t>.28, 2026</w:t>
            </w:r>
          </w:p>
        </w:tc>
      </w:tr>
      <w:tr w14:paraId="1D50EAC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51640B9A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3E1D84FE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0635CBF8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372FB41D">
            <w:pPr>
              <w:pStyle w:val="8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3AE27C2E">
            <w:pPr>
              <w:pStyle w:val="8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7C56FB0D">
            <w:pPr>
              <w:pStyle w:val="8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37364225">
            <w:pPr>
              <w:pStyle w:val="8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76BD4EBA">
            <w:pPr>
              <w:pStyle w:val="8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488228A2">
            <w:pPr>
              <w:pStyle w:val="8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2D406A25">
            <w:pPr>
              <w:pStyle w:val="8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30ACD9F8">
            <w:pPr>
              <w:spacing w:before="95" w:line="199" w:lineRule="auto"/>
              <w:ind w:left="1891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27"/>
                <w:sz w:val="33"/>
                <w:szCs w:val="33"/>
              </w:rPr>
              <w:t>Sep</w:t>
            </w:r>
          </w:p>
        </w:tc>
        <w:tc>
          <w:tcPr>
            <w:tcW w:w="9605" w:type="dxa"/>
            <w:vAlign w:val="top"/>
          </w:tcPr>
          <w:p w14:paraId="2E47CD35">
            <w:pPr>
              <w:pStyle w:val="8"/>
              <w:spacing w:line="314" w:lineRule="auto"/>
              <w:rPr>
                <w:rFonts w:hint="default" w:ascii="Times New Roman" w:hAnsi="Times New Roman" w:cs="Times New Roman"/>
              </w:rPr>
            </w:pPr>
          </w:p>
          <w:p w14:paraId="42A88DAD">
            <w:pPr>
              <w:spacing w:before="96" w:line="199" w:lineRule="auto"/>
              <w:ind w:left="382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eastAsia="Gill Sans MT" w:cs="Times New Roman"/>
                <w:spacing w:val="26"/>
                <w:sz w:val="33"/>
                <w:szCs w:val="33"/>
              </w:rPr>
              <w:t>.01, 2026</w:t>
            </w:r>
          </w:p>
        </w:tc>
      </w:tr>
      <w:tr w14:paraId="4A3B14F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500EC472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27034A54">
            <w:pPr>
              <w:pStyle w:val="8"/>
              <w:spacing w:line="315" w:lineRule="auto"/>
              <w:rPr>
                <w:rFonts w:hint="default" w:ascii="Times New Roman" w:hAnsi="Times New Roman" w:cs="Times New Roman"/>
              </w:rPr>
            </w:pPr>
          </w:p>
          <w:p w14:paraId="21F08D98">
            <w:pPr>
              <w:spacing w:before="96" w:line="199" w:lineRule="auto"/>
              <w:ind w:left="382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eastAsia="Gill Sans MT" w:cs="Times New Roman"/>
                <w:spacing w:val="26"/>
                <w:sz w:val="33"/>
                <w:szCs w:val="33"/>
              </w:rPr>
              <w:t>.08, 2026</w:t>
            </w:r>
          </w:p>
        </w:tc>
      </w:tr>
      <w:tr w14:paraId="4ECA32A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13CD5057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31A5CBDF">
            <w:pPr>
              <w:pStyle w:val="8"/>
              <w:spacing w:line="316" w:lineRule="auto"/>
              <w:rPr>
                <w:rFonts w:hint="default" w:ascii="Times New Roman" w:hAnsi="Times New Roman" w:cs="Times New Roman"/>
              </w:rPr>
            </w:pPr>
          </w:p>
          <w:p w14:paraId="4D849B35">
            <w:pPr>
              <w:spacing w:before="96" w:line="199" w:lineRule="auto"/>
              <w:ind w:left="382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eastAsia="Gill Sans MT" w:cs="Times New Roman"/>
                <w:spacing w:val="26"/>
                <w:sz w:val="33"/>
                <w:szCs w:val="33"/>
              </w:rPr>
              <w:t>.19, 2026</w:t>
            </w:r>
          </w:p>
        </w:tc>
      </w:tr>
      <w:tr w14:paraId="57144F4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04A01182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06A90810">
            <w:pPr>
              <w:pStyle w:val="8"/>
              <w:spacing w:line="317" w:lineRule="auto"/>
              <w:rPr>
                <w:rFonts w:hint="default" w:ascii="Times New Roman" w:hAnsi="Times New Roman" w:cs="Times New Roman"/>
              </w:rPr>
            </w:pPr>
          </w:p>
          <w:p w14:paraId="0E2FE797">
            <w:pPr>
              <w:spacing w:before="96" w:line="199" w:lineRule="auto"/>
              <w:ind w:left="382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eastAsia="Gill Sans MT" w:cs="Times New Roman"/>
                <w:spacing w:val="26"/>
                <w:sz w:val="33"/>
                <w:szCs w:val="33"/>
              </w:rPr>
              <w:t>.23, 2026</w:t>
            </w:r>
          </w:p>
        </w:tc>
      </w:tr>
      <w:tr w14:paraId="799F12B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673656FA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302DEF5F">
            <w:pPr>
              <w:pStyle w:val="8"/>
              <w:spacing w:line="318" w:lineRule="auto"/>
              <w:rPr>
                <w:rFonts w:hint="default" w:ascii="Times New Roman" w:hAnsi="Times New Roman" w:cs="Times New Roman"/>
              </w:rPr>
            </w:pPr>
          </w:p>
          <w:p w14:paraId="01DFB23E">
            <w:pPr>
              <w:spacing w:before="96" w:line="199" w:lineRule="auto"/>
              <w:ind w:left="382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eastAsia="Gill Sans MT" w:cs="Times New Roman"/>
                <w:spacing w:val="26"/>
                <w:sz w:val="33"/>
                <w:szCs w:val="33"/>
              </w:rPr>
              <w:t>.30, 2026</w:t>
            </w:r>
          </w:p>
        </w:tc>
      </w:tr>
      <w:tr w14:paraId="67C2419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1ACC7F7D">
            <w:pPr>
              <w:pStyle w:val="8"/>
              <w:spacing w:line="283" w:lineRule="auto"/>
              <w:rPr>
                <w:rFonts w:hint="default" w:ascii="Times New Roman" w:hAnsi="Times New Roman" w:cs="Times New Roman"/>
              </w:rPr>
            </w:pPr>
          </w:p>
          <w:p w14:paraId="41F50B9C">
            <w:pPr>
              <w:pStyle w:val="8"/>
              <w:spacing w:line="283" w:lineRule="auto"/>
              <w:rPr>
                <w:rFonts w:hint="default" w:ascii="Times New Roman" w:hAnsi="Times New Roman" w:cs="Times New Roman"/>
              </w:rPr>
            </w:pPr>
          </w:p>
          <w:p w14:paraId="47136069">
            <w:pPr>
              <w:pStyle w:val="8"/>
              <w:spacing w:line="283" w:lineRule="auto"/>
              <w:rPr>
                <w:rFonts w:hint="default" w:ascii="Times New Roman" w:hAnsi="Times New Roman" w:cs="Times New Roman"/>
              </w:rPr>
            </w:pPr>
          </w:p>
          <w:p w14:paraId="11842FB8">
            <w:pPr>
              <w:pStyle w:val="8"/>
              <w:spacing w:line="283" w:lineRule="auto"/>
              <w:rPr>
                <w:rFonts w:hint="default" w:ascii="Times New Roman" w:hAnsi="Times New Roman" w:cs="Times New Roman"/>
              </w:rPr>
            </w:pPr>
          </w:p>
          <w:p w14:paraId="0FCE6AAD">
            <w:pPr>
              <w:pStyle w:val="8"/>
              <w:spacing w:line="283" w:lineRule="auto"/>
              <w:rPr>
                <w:rFonts w:hint="default" w:ascii="Times New Roman" w:hAnsi="Times New Roman" w:cs="Times New Roman"/>
              </w:rPr>
            </w:pPr>
          </w:p>
          <w:p w14:paraId="2F2C86F4">
            <w:pPr>
              <w:spacing w:before="96" w:line="204" w:lineRule="auto"/>
              <w:ind w:left="192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-7"/>
                <w:sz w:val="33"/>
                <w:szCs w:val="33"/>
              </w:rPr>
              <w:t>Oct</w:t>
            </w:r>
          </w:p>
        </w:tc>
        <w:tc>
          <w:tcPr>
            <w:tcW w:w="9605" w:type="dxa"/>
            <w:vAlign w:val="top"/>
          </w:tcPr>
          <w:p w14:paraId="2E7719CE">
            <w:pPr>
              <w:pStyle w:val="8"/>
              <w:spacing w:line="319" w:lineRule="auto"/>
              <w:rPr>
                <w:rFonts w:hint="default" w:ascii="Times New Roman" w:hAnsi="Times New Roman" w:cs="Times New Roman"/>
              </w:rPr>
            </w:pPr>
          </w:p>
          <w:p w14:paraId="761381D7">
            <w:pPr>
              <w:spacing w:before="96" w:line="209" w:lineRule="auto"/>
              <w:ind w:left="3857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eastAsia="Gill Sans MT" w:cs="Times New Roman"/>
                <w:spacing w:val="14"/>
                <w:sz w:val="33"/>
                <w:szCs w:val="33"/>
              </w:rPr>
              <w:t>.11, 2026</w:t>
            </w:r>
          </w:p>
        </w:tc>
      </w:tr>
      <w:tr w14:paraId="3DCCECB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517B4452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2B89CF1B">
            <w:pPr>
              <w:pStyle w:val="8"/>
              <w:spacing w:line="320" w:lineRule="auto"/>
              <w:rPr>
                <w:rFonts w:hint="default" w:ascii="Times New Roman" w:hAnsi="Times New Roman" w:cs="Times New Roman"/>
              </w:rPr>
            </w:pPr>
          </w:p>
          <w:p w14:paraId="672DF805">
            <w:pPr>
              <w:spacing w:before="96" w:line="209" w:lineRule="auto"/>
              <w:ind w:left="3857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eastAsia="Gill Sans MT" w:cs="Times New Roman"/>
                <w:spacing w:val="14"/>
                <w:sz w:val="33"/>
                <w:szCs w:val="33"/>
              </w:rPr>
              <w:t>.15, 2026</w:t>
            </w:r>
          </w:p>
        </w:tc>
      </w:tr>
      <w:tr w14:paraId="0DC279D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4324EA3D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54702642">
            <w:pPr>
              <w:pStyle w:val="8"/>
              <w:spacing w:line="321" w:lineRule="auto"/>
              <w:rPr>
                <w:rFonts w:hint="default" w:ascii="Times New Roman" w:hAnsi="Times New Roman" w:cs="Times New Roman"/>
              </w:rPr>
            </w:pPr>
          </w:p>
          <w:p w14:paraId="285B793E">
            <w:pPr>
              <w:spacing w:before="96" w:line="209" w:lineRule="auto"/>
              <w:ind w:left="3857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eastAsia="Gill Sans MT" w:cs="Times New Roman"/>
                <w:spacing w:val="14"/>
                <w:sz w:val="33"/>
                <w:szCs w:val="33"/>
              </w:rPr>
              <w:t>.22, 2026</w:t>
            </w:r>
          </w:p>
        </w:tc>
      </w:tr>
    </w:tbl>
    <w:p w14:paraId="200B433F">
      <w:pPr>
        <w:rPr>
          <w:rFonts w:hint="default" w:ascii="Times New Roman" w:hAnsi="Times New Roman" w:cs="Times New Roman"/>
          <w:sz w:val="21"/>
        </w:rPr>
      </w:pPr>
    </w:p>
    <w:p w14:paraId="5797CE00">
      <w:pPr>
        <w:rPr>
          <w:rFonts w:hint="default" w:ascii="Times New Roman" w:hAnsi="Times New Roman" w:eastAsia="Arial" w:cs="Times New Roman"/>
          <w:sz w:val="21"/>
          <w:szCs w:val="21"/>
        </w:rPr>
        <w:sectPr>
          <w:pgSz w:w="16838" w:h="23812"/>
          <w:pgMar w:top="805" w:right="1411" w:bottom="400" w:left="1447" w:header="0" w:footer="0" w:gutter="0"/>
          <w:cols w:space="720" w:num="1"/>
        </w:sectPr>
      </w:pPr>
    </w:p>
    <w:tbl>
      <w:tblPr>
        <w:tblStyle w:val="7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5C55C7F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4353" w:type="dxa"/>
            <w:vAlign w:val="top"/>
          </w:tcPr>
          <w:p w14:paraId="3A41194B">
            <w:pPr>
              <w:pStyle w:val="8"/>
              <w:spacing w:line="315" w:lineRule="auto"/>
              <w:rPr>
                <w:rFonts w:hint="default" w:ascii="Times New Roman" w:hAnsi="Times New Roman" w:cs="Times New Roman"/>
              </w:rPr>
            </w:pPr>
          </w:p>
          <w:p w14:paraId="3B8242D2">
            <w:pPr>
              <w:spacing w:before="96" w:line="202" w:lineRule="auto"/>
              <w:ind w:left="189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-6"/>
                <w:sz w:val="33"/>
                <w:szCs w:val="33"/>
              </w:rPr>
              <w:t>Nov</w:t>
            </w:r>
          </w:p>
        </w:tc>
        <w:tc>
          <w:tcPr>
            <w:tcW w:w="9605" w:type="dxa"/>
            <w:vAlign w:val="top"/>
          </w:tcPr>
          <w:p w14:paraId="7B7244D0">
            <w:pPr>
              <w:pStyle w:val="8"/>
              <w:spacing w:line="312" w:lineRule="auto"/>
              <w:rPr>
                <w:rFonts w:hint="default" w:ascii="Times New Roman" w:hAnsi="Times New Roman" w:cs="Times New Roman"/>
              </w:rPr>
            </w:pPr>
          </w:p>
          <w:p w14:paraId="29E3F030">
            <w:pPr>
              <w:spacing w:before="96" w:line="209" w:lineRule="auto"/>
              <w:ind w:left="383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Nov</w:t>
            </w:r>
            <w:r>
              <w:rPr>
                <w:rFonts w:hint="default" w:ascii="Times New Roman" w:hAnsi="Times New Roman" w:eastAsia="Gill Sans MT" w:cs="Times New Roman"/>
                <w:spacing w:val="13"/>
                <w:sz w:val="33"/>
                <w:szCs w:val="33"/>
              </w:rPr>
              <w:t>.02, 2026</w:t>
            </w:r>
          </w:p>
        </w:tc>
      </w:tr>
    </w:tbl>
    <w:p w14:paraId="2160E45A">
      <w:pPr>
        <w:spacing w:line="291" w:lineRule="auto"/>
        <w:rPr>
          <w:rFonts w:hint="default" w:ascii="Times New Roman" w:hAnsi="Times New Roman" w:cs="Times New Roman"/>
          <w:sz w:val="21"/>
        </w:rPr>
      </w:pPr>
    </w:p>
    <w:p w14:paraId="0AC6B399">
      <w:pPr>
        <w:spacing w:line="291" w:lineRule="auto"/>
        <w:rPr>
          <w:rFonts w:hint="default" w:ascii="Times New Roman" w:hAnsi="Times New Roman" w:cs="Times New Roman"/>
          <w:sz w:val="21"/>
        </w:rPr>
      </w:pPr>
    </w:p>
    <w:p w14:paraId="4E364EE3">
      <w:pPr>
        <w:spacing w:line="292" w:lineRule="auto"/>
        <w:rPr>
          <w:rFonts w:hint="default" w:ascii="Times New Roman" w:hAnsi="Times New Roman" w:cs="Times New Roman"/>
          <w:sz w:val="21"/>
        </w:rPr>
      </w:pPr>
    </w:p>
    <w:p w14:paraId="2D5CE44E">
      <w:pPr>
        <w:pStyle w:val="2"/>
        <w:spacing w:before="133" w:line="619" w:lineRule="exact"/>
        <w:ind w:left="29"/>
        <w:outlineLvl w:val="1"/>
        <w:rPr>
          <w:rFonts w:hint="default" w:ascii="Times New Roman" w:hAnsi="Times New Roman" w:cs="Times New Roman"/>
          <w:sz w:val="46"/>
          <w:szCs w:val="46"/>
        </w:rPr>
      </w:pP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Price:</w:t>
      </w:r>
      <w:r>
        <w:rPr>
          <w:rFonts w:hint="default" w:ascii="Times New Roman" w:hAnsi="Times New Roman" w:cs="Times New Roman"/>
          <w:b/>
          <w:bCs/>
          <w:spacing w:val="56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What’s</w:t>
      </w:r>
      <w:r>
        <w:rPr>
          <w:rFonts w:hint="default" w:ascii="Times New Roman" w:hAnsi="Times New Roman" w:cs="Times New Roman"/>
          <w:b/>
          <w:bCs/>
          <w:spacing w:val="65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Included</w:t>
      </w:r>
      <w:r>
        <w:rPr>
          <w:rFonts w:hint="default" w:ascii="Times New Roman" w:hAnsi="Times New Roman" w:cs="Times New Roman"/>
          <w:b/>
          <w:bCs/>
          <w:spacing w:val="48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&amp;</w:t>
      </w:r>
      <w:r>
        <w:rPr>
          <w:rFonts w:hint="default" w:ascii="Times New Roman" w:hAnsi="Times New Roman" w:cs="Times New Roman"/>
          <w:b/>
          <w:bCs/>
          <w:spacing w:val="38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What’s</w:t>
      </w:r>
      <w:r>
        <w:rPr>
          <w:rFonts w:hint="default" w:ascii="Times New Roman" w:hAnsi="Times New Roman" w:cs="Times New Roman"/>
          <w:b/>
          <w:bCs/>
          <w:spacing w:val="61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Excluded</w:t>
      </w:r>
    </w:p>
    <w:p w14:paraId="16D08661">
      <w:pPr>
        <w:spacing w:line="245" w:lineRule="auto"/>
        <w:rPr>
          <w:rFonts w:hint="default" w:ascii="Times New Roman" w:hAnsi="Times New Roman" w:cs="Times New Roman"/>
          <w:sz w:val="21"/>
        </w:rPr>
      </w:pPr>
    </w:p>
    <w:p w14:paraId="35ED4B51">
      <w:pPr>
        <w:spacing w:line="245" w:lineRule="auto"/>
        <w:rPr>
          <w:rFonts w:hint="default" w:ascii="Times New Roman" w:hAnsi="Times New Roman" w:cs="Times New Roman"/>
          <w:sz w:val="21"/>
        </w:rPr>
      </w:pPr>
    </w:p>
    <w:p w14:paraId="2F644C2B">
      <w:pPr>
        <w:spacing w:line="245" w:lineRule="auto"/>
        <w:rPr>
          <w:rFonts w:hint="default" w:ascii="Times New Roman" w:hAnsi="Times New Roman" w:cs="Times New Roman"/>
          <w:sz w:val="21"/>
        </w:rPr>
      </w:pPr>
    </w:p>
    <w:p w14:paraId="4E95B07D">
      <w:pPr>
        <w:spacing w:line="245" w:lineRule="auto"/>
        <w:rPr>
          <w:rFonts w:hint="default" w:ascii="Times New Roman" w:hAnsi="Times New Roman" w:cs="Times New Roman"/>
          <w:sz w:val="21"/>
        </w:rPr>
      </w:pPr>
    </w:p>
    <w:p w14:paraId="7E79120B">
      <w:pPr>
        <w:spacing w:line="246" w:lineRule="auto"/>
        <w:rPr>
          <w:rFonts w:hint="default" w:ascii="Times New Roman" w:hAnsi="Times New Roman" w:cs="Times New Roman"/>
          <w:sz w:val="21"/>
        </w:rPr>
      </w:pPr>
    </w:p>
    <w:p w14:paraId="792E9E2E">
      <w:pPr>
        <w:pStyle w:val="2"/>
        <w:spacing w:before="105" w:line="478" w:lineRule="exact"/>
        <w:ind w:left="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-13"/>
          <w:position w:val="2"/>
        </w:rPr>
        <w:t>What's Included:</w:t>
      </w:r>
    </w:p>
    <w:p w14:paraId="2E6B6DE8">
      <w:pPr>
        <w:pStyle w:val="2"/>
        <w:spacing w:before="306" w:line="508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"/>
        </w:rPr>
        <w:drawing>
          <wp:inline distT="0" distB="0" distL="0" distR="0">
            <wp:extent cx="309245" cy="309245"/>
            <wp:effectExtent l="0" t="0" r="0" b="0"/>
            <wp:docPr id="440" name="IM 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 44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4"/>
          <w:position w:val="5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11"/>
          <w:position w:val="5"/>
        </w:rPr>
        <w:t>Guide Service</w:t>
      </w:r>
      <w:r>
        <w:rPr>
          <w:rFonts w:hint="default" w:ascii="Times New Roman" w:hAnsi="Times New Roman" w:cs="Times New Roman"/>
          <w:spacing w:val="11"/>
          <w:position w:val="5"/>
        </w:rPr>
        <w:t>: Professional English-speaking t</w:t>
      </w:r>
      <w:r>
        <w:rPr>
          <w:rFonts w:hint="default" w:ascii="Times New Roman" w:hAnsi="Times New Roman" w:cs="Times New Roman"/>
          <w:spacing w:val="10"/>
          <w:position w:val="5"/>
        </w:rPr>
        <w:t>our guide.</w:t>
      </w:r>
    </w:p>
    <w:p w14:paraId="1AB218F6">
      <w:pPr>
        <w:pStyle w:val="2"/>
        <w:spacing w:before="234" w:line="508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"/>
        </w:rPr>
        <w:drawing>
          <wp:inline distT="0" distB="0" distL="0" distR="0">
            <wp:extent cx="309245" cy="309245"/>
            <wp:effectExtent l="0" t="0" r="0" b="0"/>
            <wp:docPr id="442" name="IM 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 442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8"/>
          <w:position w:val="5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5"/>
          <w:position w:val="5"/>
        </w:rPr>
        <w:t>Attraction Tickets</w:t>
      </w:r>
      <w:r>
        <w:rPr>
          <w:rFonts w:hint="default" w:ascii="Times New Roman" w:hAnsi="Times New Roman" w:cs="Times New Roman"/>
          <w:spacing w:val="5"/>
          <w:position w:val="5"/>
        </w:rPr>
        <w:t>: Entrance fees for all sites listed in the itinerary.</w:t>
      </w:r>
    </w:p>
    <w:p w14:paraId="62956461">
      <w:pPr>
        <w:pStyle w:val="2"/>
        <w:spacing w:before="255" w:line="508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"/>
        </w:rPr>
        <w:drawing>
          <wp:inline distT="0" distB="0" distL="0" distR="0">
            <wp:extent cx="309245" cy="309245"/>
            <wp:effectExtent l="0" t="0" r="0" b="0"/>
            <wp:docPr id="444" name="IM 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 444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2"/>
          <w:position w:val="5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1"/>
          <w:position w:val="5"/>
        </w:rPr>
        <w:t>Transportation</w:t>
      </w:r>
      <w:r>
        <w:rPr>
          <w:rFonts w:hint="default" w:ascii="Times New Roman" w:hAnsi="Times New Roman" w:cs="Times New Roman"/>
          <w:spacing w:val="-11"/>
          <w:position w:val="5"/>
        </w:rPr>
        <w:t>:</w:t>
      </w:r>
    </w:p>
    <w:p w14:paraId="38487EFF">
      <w:pPr>
        <w:pStyle w:val="2"/>
        <w:spacing w:before="22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9"/>
          <w:position w:val="6"/>
        </w:rPr>
        <w:t>- Airport transfers upon arriva</w:t>
      </w:r>
      <w:r>
        <w:rPr>
          <w:rFonts w:hint="default" w:ascii="Times New Roman" w:hAnsi="Times New Roman" w:cs="Times New Roman"/>
          <w:spacing w:val="8"/>
          <w:position w:val="6"/>
        </w:rPr>
        <w:t>l and departure.</w:t>
      </w:r>
    </w:p>
    <w:p w14:paraId="10F66650">
      <w:pPr>
        <w:pStyle w:val="2"/>
        <w:spacing w:before="74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2"/>
          <w:position w:val="6"/>
        </w:rPr>
        <w:t>- Private</w:t>
      </w:r>
      <w:r>
        <w:rPr>
          <w:rFonts w:hint="default" w:ascii="Times New Roman" w:hAnsi="Times New Roman" w:cs="Times New Roman"/>
          <w:spacing w:val="-10"/>
          <w:position w:val="6"/>
        </w:rPr>
        <w:t xml:space="preserve"> </w:t>
      </w:r>
      <w:r>
        <w:rPr>
          <w:rFonts w:hint="default" w:ascii="Times New Roman" w:hAnsi="Times New Roman" w:cs="Times New Roman"/>
          <w:spacing w:val="12"/>
          <w:position w:val="6"/>
        </w:rPr>
        <w:t xml:space="preserve">tourist vehicle </w:t>
      </w:r>
      <w:r>
        <w:rPr>
          <w:rFonts w:hint="default" w:ascii="Times New Roman" w:hAnsi="Times New Roman" w:cs="Times New Roman"/>
          <w:spacing w:val="11"/>
          <w:position w:val="6"/>
        </w:rPr>
        <w:t>for all city sightseeing tours and overland travel.</w:t>
      </w:r>
    </w:p>
    <w:p w14:paraId="08DAE71A">
      <w:pPr>
        <w:pStyle w:val="2"/>
        <w:spacing w:before="52" w:line="319" w:lineRule="auto"/>
        <w:ind w:left="701" w:right="577" w:firstLine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3"/>
        </w:rPr>
        <w:t>- All flights and overland border crossings between co</w:t>
      </w:r>
      <w:r>
        <w:rPr>
          <w:rFonts w:hint="default" w:ascii="Times New Roman" w:hAnsi="Times New Roman" w:cs="Times New Roman"/>
          <w:spacing w:val="12"/>
        </w:rPr>
        <w:t>untries, as well as all local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5"/>
        </w:rPr>
        <w:t>transfers within</w:t>
      </w:r>
      <w:r>
        <w:rPr>
          <w:rFonts w:hint="default" w:ascii="Times New Roman" w:hAnsi="Times New Roman" w:cs="Times New Roman"/>
          <w:spacing w:val="-9"/>
        </w:rPr>
        <w:t xml:space="preserve"> </w:t>
      </w:r>
      <w:r>
        <w:rPr>
          <w:rFonts w:hint="default" w:ascii="Times New Roman" w:hAnsi="Times New Roman" w:cs="Times New Roman"/>
          <w:spacing w:val="15"/>
        </w:rPr>
        <w:t>the Five St</w:t>
      </w:r>
      <w:r>
        <w:rPr>
          <w:rFonts w:hint="default" w:ascii="Times New Roman" w:hAnsi="Times New Roman" w:cs="Times New Roman"/>
          <w:spacing w:val="14"/>
        </w:rPr>
        <w:t>ans.</w:t>
      </w:r>
    </w:p>
    <w:p w14:paraId="66C90267">
      <w:pPr>
        <w:pStyle w:val="2"/>
        <w:spacing w:before="20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309245" cy="309245"/>
            <wp:effectExtent l="0" t="0" r="0" b="0"/>
            <wp:docPr id="446" name="IM 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 446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8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1"/>
        </w:rPr>
        <w:t>Accommodation</w:t>
      </w:r>
      <w:r>
        <w:rPr>
          <w:rFonts w:hint="default" w:ascii="Times New Roman" w:hAnsi="Times New Roman" w:cs="Times New Roman"/>
          <w:spacing w:val="-11"/>
        </w:rPr>
        <w:t>:</w:t>
      </w:r>
    </w:p>
    <w:p w14:paraId="3E77CBBC">
      <w:pPr>
        <w:pStyle w:val="2"/>
        <w:spacing w:before="44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0"/>
          <w:position w:val="6"/>
        </w:rPr>
        <w:t>- Hotels as listed in the itinerary (primarily 4-star standard).</w:t>
      </w:r>
    </w:p>
    <w:p w14:paraId="07F7119D">
      <w:pPr>
        <w:pStyle w:val="2"/>
        <w:spacing w:before="53" w:line="296" w:lineRule="auto"/>
        <w:ind w:left="716" w:right="453" w:hanging="1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1"/>
        </w:rPr>
        <w:t>- In remote areas (e.g., Darvaza G</w:t>
      </w:r>
      <w:r>
        <w:rPr>
          <w:rFonts w:hint="default" w:ascii="Times New Roman" w:hAnsi="Times New Roman" w:cs="Times New Roman"/>
          <w:spacing w:val="10"/>
        </w:rPr>
        <w:t>as Crater), accommodation will be in traditional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7"/>
        </w:rPr>
        <w:t>guesthouses or yurt cam</w:t>
      </w:r>
      <w:r>
        <w:rPr>
          <w:rFonts w:hint="default" w:ascii="Times New Roman" w:hAnsi="Times New Roman" w:cs="Times New Roman"/>
          <w:spacing w:val="16"/>
        </w:rPr>
        <w:t>ps.</w:t>
      </w:r>
    </w:p>
    <w:p w14:paraId="0267DF46">
      <w:pPr>
        <w:pStyle w:val="2"/>
        <w:spacing w:before="283" w:line="532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309245" cy="309245"/>
            <wp:effectExtent l="0" t="0" r="10795" b="10795"/>
            <wp:docPr id="5" name="IM 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446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微软雅黑" w:cs="Times New Roman"/>
          <w:color w:val="AC1E23"/>
          <w:spacing w:val="93"/>
          <w:position w:val="3"/>
          <w:sz w:val="48"/>
          <w:szCs w:val="48"/>
        </w:rPr>
        <w:t xml:space="preserve"> </w:t>
      </w:r>
      <w:r>
        <w:rPr>
          <w:rFonts w:hint="default" w:ascii="Times New Roman" w:hAnsi="Times New Roman" w:cs="Times New Roman"/>
          <w:b/>
          <w:bCs/>
          <w:position w:val="4"/>
        </w:rPr>
        <w:t>Meals</w:t>
      </w:r>
      <w:r>
        <w:rPr>
          <w:rFonts w:hint="default" w:ascii="Times New Roman" w:hAnsi="Times New Roman" w:cs="Times New Roman"/>
          <w:spacing w:val="9"/>
          <w:position w:val="4"/>
        </w:rPr>
        <w:t>:</w:t>
      </w:r>
    </w:p>
    <w:p w14:paraId="481E5E8B">
      <w:pPr>
        <w:pStyle w:val="2"/>
        <w:spacing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9"/>
          <w:position w:val="6"/>
        </w:rPr>
        <w:t>- Daily breakfast at the hotel.</w:t>
      </w:r>
    </w:p>
    <w:p w14:paraId="01CE66B7">
      <w:pPr>
        <w:pStyle w:val="2"/>
        <w:spacing w:before="52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0"/>
          <w:position w:val="6"/>
        </w:rPr>
        <w:t>- Lunch and Dinner where specifically listed in the day-by-day itinerary.</w:t>
      </w:r>
    </w:p>
    <w:p w14:paraId="6238DBB4">
      <w:pPr>
        <w:pStyle w:val="2"/>
        <w:spacing w:before="74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0"/>
          <w:position w:val="6"/>
        </w:rPr>
        <w:t>- Special Meal Arrangements (One featured dining experience per co</w:t>
      </w:r>
      <w:r>
        <w:rPr>
          <w:rFonts w:hint="default" w:ascii="Times New Roman" w:hAnsi="Times New Roman" w:cs="Times New Roman"/>
          <w:spacing w:val="9"/>
          <w:position w:val="6"/>
        </w:rPr>
        <w:t>untry):</w:t>
      </w:r>
    </w:p>
    <w:p w14:paraId="1B731581">
      <w:pPr>
        <w:pStyle w:val="2"/>
        <w:spacing w:before="52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2"/>
          <w:position w:val="6"/>
        </w:rPr>
        <w:t>- Tashkent: Dinner featuring traditional dance and live mus</w:t>
      </w:r>
      <w:r>
        <w:rPr>
          <w:rFonts w:hint="default" w:ascii="Times New Roman" w:hAnsi="Times New Roman" w:cs="Times New Roman"/>
          <w:spacing w:val="11"/>
          <w:position w:val="6"/>
        </w:rPr>
        <w:t>ic.</w:t>
      </w:r>
    </w:p>
    <w:p w14:paraId="57EE28EC">
      <w:pPr>
        <w:pStyle w:val="2"/>
        <w:spacing w:before="73" w:line="286" w:lineRule="auto"/>
        <w:ind w:left="715" w:right="554" w:hanging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1"/>
        </w:rPr>
        <w:t>- Darvaza (Turkmenistan): Desert Barbecue Dinner with views of the</w:t>
      </w:r>
      <w:r>
        <w:rPr>
          <w:rFonts w:hint="default" w:ascii="Times New Roman" w:hAnsi="Times New Roman" w:cs="Times New Roman"/>
          <w:spacing w:val="10"/>
        </w:rPr>
        <w:t xml:space="preserve"> burning gas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crater.</w:t>
      </w:r>
    </w:p>
    <w:p w14:paraId="450A2C0C">
      <w:pPr>
        <w:pStyle w:val="2"/>
        <w:spacing w:before="87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9"/>
          <w:position w:val="6"/>
        </w:rPr>
        <w:t xml:space="preserve">- Ashgabat: Dinner at the TV Tower restaurant </w:t>
      </w:r>
      <w:r>
        <w:rPr>
          <w:rFonts w:hint="default" w:ascii="Times New Roman" w:hAnsi="Times New Roman" w:cs="Times New Roman"/>
          <w:spacing w:val="8"/>
          <w:position w:val="6"/>
        </w:rPr>
        <w:t>with city night views.</w:t>
      </w:r>
    </w:p>
    <w:p w14:paraId="1B220FFE">
      <w:pPr>
        <w:pStyle w:val="2"/>
        <w:spacing w:before="52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0"/>
          <w:position w:val="6"/>
        </w:rPr>
        <w:t>- Bishkek or Issyk-Kul (Kyrgyz</w:t>
      </w:r>
      <w:r>
        <w:rPr>
          <w:rFonts w:hint="default" w:ascii="Times New Roman" w:hAnsi="Times New Roman" w:cs="Times New Roman"/>
          <w:spacing w:val="9"/>
          <w:position w:val="6"/>
        </w:rPr>
        <w:t>stan) dinner</w:t>
      </w:r>
    </w:p>
    <w:p w14:paraId="3AA25D0F">
      <w:pPr>
        <w:pStyle w:val="2"/>
        <w:spacing w:before="74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3"/>
          <w:position w:val="6"/>
        </w:rPr>
        <w:t>- Charyn Canyon (Kazakhstan): Picnic Lunch after hiking.</w:t>
      </w:r>
    </w:p>
    <w:p w14:paraId="165B96E5">
      <w:pPr>
        <w:pStyle w:val="2"/>
        <w:spacing w:before="52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5"/>
          <w:position w:val="6"/>
        </w:rPr>
        <w:t>- Almaty: Featured Dinner featuring Kazakh cu</w:t>
      </w:r>
      <w:r>
        <w:rPr>
          <w:rFonts w:hint="default" w:ascii="Times New Roman" w:hAnsi="Times New Roman" w:cs="Times New Roman"/>
          <w:spacing w:val="14"/>
          <w:position w:val="6"/>
        </w:rPr>
        <w:t>isine and music/dance.</w:t>
      </w:r>
    </w:p>
    <w:p w14:paraId="7C72A311">
      <w:pPr>
        <w:pStyle w:val="2"/>
        <w:spacing w:before="3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"/>
        </w:rPr>
        <w:drawing>
          <wp:inline distT="0" distB="0" distL="0" distR="0">
            <wp:extent cx="309245" cy="309245"/>
            <wp:effectExtent l="0" t="0" r="0" b="0"/>
            <wp:docPr id="448" name="IM 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 448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5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</w:rPr>
        <w:t>Logistics &amp; Support</w:t>
      </w:r>
      <w:r>
        <w:rPr>
          <w:rFonts w:hint="default" w:ascii="Times New Roman" w:hAnsi="Times New Roman" w:cs="Times New Roman"/>
          <w:spacing w:val="-7"/>
        </w:rPr>
        <w:t>:</w:t>
      </w:r>
    </w:p>
    <w:p w14:paraId="36D8B99A">
      <w:pPr>
        <w:pStyle w:val="2"/>
        <w:spacing w:before="22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4"/>
          <w:position w:val="6"/>
        </w:rPr>
        <w:t>- Cross-Border Assistance: Guide as</w:t>
      </w:r>
      <w:r>
        <w:rPr>
          <w:rFonts w:hint="default" w:ascii="Times New Roman" w:hAnsi="Times New Roman" w:cs="Times New Roman"/>
          <w:spacing w:val="13"/>
          <w:position w:val="6"/>
        </w:rPr>
        <w:t>sistance for land border crossings.</w:t>
      </w:r>
    </w:p>
    <w:p w14:paraId="61E7B582">
      <w:pPr>
        <w:pStyle w:val="2"/>
        <w:spacing w:before="73" w:line="313" w:lineRule="auto"/>
        <w:ind w:left="708" w:right="872" w:hanging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8"/>
        </w:rPr>
        <w:t xml:space="preserve">- Turkmenistan LOI: Includes the fee for the Letter of </w:t>
      </w:r>
      <w:r>
        <w:rPr>
          <w:rFonts w:hint="default" w:ascii="Times New Roman" w:hAnsi="Times New Roman" w:cs="Times New Roman"/>
          <w:spacing w:val="7"/>
        </w:rPr>
        <w:t>Invitation required for the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6"/>
        </w:rPr>
        <w:t>Turkmenistan visa.</w:t>
      </w:r>
    </w:p>
    <w:p w14:paraId="21A6A2AE">
      <w:pPr>
        <w:pStyle w:val="2"/>
        <w:spacing w:before="206" w:line="586" w:lineRule="auto"/>
        <w:ind w:left="6" w:right="841" w:hanging="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4"/>
        </w:rPr>
        <w:drawing>
          <wp:inline distT="0" distB="0" distL="0" distR="0">
            <wp:extent cx="309245" cy="309245"/>
            <wp:effectExtent l="0" t="0" r="0" b="0"/>
            <wp:docPr id="450" name="IM 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 450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9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12"/>
        </w:rPr>
        <w:t>Service Fees</w:t>
      </w:r>
      <w:r>
        <w:rPr>
          <w:rFonts w:hint="default" w:ascii="Times New Roman" w:hAnsi="Times New Roman" w:cs="Times New Roman"/>
          <w:spacing w:val="12"/>
        </w:rPr>
        <w:t>: All planning, handling, operational, and communication charges.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4"/>
        </w:rPr>
        <w:t>What's Excluded:</w:t>
      </w:r>
    </w:p>
    <w:p w14:paraId="65771370">
      <w:pPr>
        <w:spacing w:line="586" w:lineRule="auto"/>
        <w:rPr>
          <w:rFonts w:hint="default" w:ascii="Times New Roman" w:hAnsi="Times New Roman" w:cs="Times New Roman"/>
        </w:rPr>
        <w:sectPr>
          <w:pgSz w:w="16838" w:h="23812"/>
          <w:pgMar w:top="805" w:right="1411" w:bottom="400" w:left="1447" w:header="0" w:footer="0" w:gutter="0"/>
          <w:cols w:space="720" w:num="1"/>
        </w:sectPr>
      </w:pPr>
    </w:p>
    <w:p w14:paraId="391B3455">
      <w:pPr>
        <w:pStyle w:val="2"/>
        <w:spacing w:before="101" w:line="508" w:lineRule="exact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4"/>
        </w:rPr>
        <w:drawing>
          <wp:inline distT="0" distB="0" distL="0" distR="0">
            <wp:extent cx="309245" cy="309245"/>
            <wp:effectExtent l="0" t="0" r="10795" b="10795"/>
            <wp:docPr id="3" name="IM 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454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position w:val="5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9"/>
          <w:position w:val="5"/>
        </w:rPr>
        <w:t>Visa Fees</w:t>
      </w:r>
      <w:r>
        <w:rPr>
          <w:rFonts w:hint="default" w:ascii="Times New Roman" w:hAnsi="Times New Roman" w:cs="Times New Roman"/>
          <w:spacing w:val="9"/>
          <w:position w:val="5"/>
        </w:rPr>
        <w:t>: Cost of tourist visas (if required), depending on the traveler’s na</w:t>
      </w:r>
      <w:r>
        <w:rPr>
          <w:rFonts w:hint="default" w:ascii="Times New Roman" w:hAnsi="Times New Roman" w:cs="Times New Roman"/>
          <w:spacing w:val="8"/>
          <w:position w:val="5"/>
        </w:rPr>
        <w:t>tionality.</w:t>
      </w:r>
    </w:p>
    <w:p w14:paraId="1A475F5D">
      <w:pPr>
        <w:pStyle w:val="2"/>
        <w:spacing w:before="254" w:line="293" w:lineRule="auto"/>
        <w:ind w:left="724" w:right="439" w:hanging="72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4"/>
        </w:rPr>
        <w:drawing>
          <wp:inline distT="0" distB="0" distL="0" distR="0">
            <wp:extent cx="309245" cy="309245"/>
            <wp:effectExtent l="0" t="0" r="0" b="0"/>
            <wp:docPr id="454" name="IM 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 454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9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8"/>
        </w:rPr>
        <w:t>Travel Insurance</w:t>
      </w:r>
      <w:r>
        <w:rPr>
          <w:rFonts w:hint="default" w:ascii="Times New Roman" w:hAnsi="Times New Roman" w:cs="Times New Roman"/>
          <w:spacing w:val="8"/>
        </w:rPr>
        <w:t>: Comprehensive travel insurance is not in</w:t>
      </w:r>
      <w:r>
        <w:rPr>
          <w:rFonts w:hint="default" w:ascii="Times New Roman" w:hAnsi="Times New Roman" w:cs="Times New Roman"/>
          <w:spacing w:val="7"/>
        </w:rPr>
        <w:t>cluded but is strongly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  <w:spacing w:val="16"/>
        </w:rPr>
        <w:t>recommended.</w:t>
      </w:r>
    </w:p>
    <w:p w14:paraId="0739E44F">
      <w:pPr>
        <w:pStyle w:val="2"/>
        <w:spacing w:before="204" w:line="264" w:lineRule="auto"/>
        <w:ind w:left="724" w:right="252" w:hanging="72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4"/>
        </w:rPr>
        <w:drawing>
          <wp:inline distT="0" distB="0" distL="0" distR="0">
            <wp:extent cx="309245" cy="309245"/>
            <wp:effectExtent l="0" t="0" r="0" b="0"/>
            <wp:docPr id="456" name="IM 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 456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4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5"/>
        </w:rPr>
        <w:t>Optional Tours</w:t>
      </w:r>
      <w:r>
        <w:rPr>
          <w:rFonts w:hint="default" w:ascii="Times New Roman" w:hAnsi="Times New Roman" w:cs="Times New Roman"/>
          <w:spacing w:val="5"/>
        </w:rPr>
        <w:t>: Costs for any optional activities or tours not explicitly listed in t</w:t>
      </w:r>
      <w:r>
        <w:rPr>
          <w:rFonts w:hint="default" w:ascii="Times New Roman" w:hAnsi="Times New Roman" w:cs="Times New Roman"/>
          <w:spacing w:val="4"/>
        </w:rPr>
        <w:t>he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itinerary.</w:t>
      </w:r>
    </w:p>
    <w:p w14:paraId="16D2DBFD">
      <w:pPr>
        <w:pStyle w:val="2"/>
        <w:spacing w:before="305" w:line="270" w:lineRule="auto"/>
        <w:ind w:left="724" w:right="231" w:hanging="72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4"/>
        </w:rPr>
        <w:drawing>
          <wp:inline distT="0" distB="0" distL="0" distR="0">
            <wp:extent cx="309245" cy="309245"/>
            <wp:effectExtent l="0" t="0" r="0" b="0"/>
            <wp:docPr id="458" name="IM 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 458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7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9"/>
        </w:rPr>
        <w:t>Unlisted Meals</w:t>
      </w:r>
      <w:r>
        <w:rPr>
          <w:rFonts w:hint="default" w:ascii="Times New Roman" w:hAnsi="Times New Roman" w:cs="Times New Roman"/>
          <w:spacing w:val="9"/>
        </w:rPr>
        <w:t>: Lunches and dinners not specified in the itinerary (your guide can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  <w:spacing w:val="13"/>
        </w:rPr>
        <w:t>provide recommendations for local restaurants).</w:t>
      </w:r>
    </w:p>
    <w:p w14:paraId="3420D942">
      <w:pPr>
        <w:pStyle w:val="2"/>
        <w:spacing w:before="284" w:line="508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"/>
        </w:rPr>
        <w:drawing>
          <wp:inline distT="0" distB="0" distL="0" distR="0">
            <wp:extent cx="309245" cy="309245"/>
            <wp:effectExtent l="0" t="0" r="0" b="0"/>
            <wp:docPr id="460" name="IM 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 460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2"/>
          <w:position w:val="5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7"/>
          <w:position w:val="5"/>
        </w:rPr>
        <w:t>Single Supplement</w:t>
      </w:r>
      <w:r>
        <w:rPr>
          <w:rFonts w:hint="default" w:ascii="Times New Roman" w:hAnsi="Times New Roman" w:cs="Times New Roman"/>
          <w:spacing w:val="7"/>
          <w:position w:val="5"/>
        </w:rPr>
        <w:t>: Additional charge for travelers requesting a private roo</w:t>
      </w:r>
      <w:r>
        <w:rPr>
          <w:rFonts w:hint="default" w:ascii="Times New Roman" w:hAnsi="Times New Roman" w:cs="Times New Roman"/>
          <w:spacing w:val="6"/>
          <w:position w:val="5"/>
        </w:rPr>
        <w:t>m.</w:t>
      </w:r>
    </w:p>
    <w:p w14:paraId="29FDB71C">
      <w:pPr>
        <w:pStyle w:val="2"/>
        <w:spacing w:before="234" w:line="299" w:lineRule="auto"/>
        <w:ind w:left="700" w:right="798" w:hanging="70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4"/>
        </w:rPr>
        <w:drawing>
          <wp:inline distT="0" distB="0" distL="0" distR="0">
            <wp:extent cx="309245" cy="309245"/>
            <wp:effectExtent l="0" t="0" r="0" b="0"/>
            <wp:docPr id="462" name="IM 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 462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4"/>
        </w:rPr>
        <w:t xml:space="preserve">  </w:t>
      </w:r>
      <w:r>
        <w:rPr>
          <w:rFonts w:hint="default" w:ascii="Times New Roman" w:hAnsi="Times New Roman" w:cs="Times New Roman"/>
          <w:b/>
          <w:bCs/>
        </w:rPr>
        <w:t>Tips</w:t>
      </w:r>
      <w:r>
        <w:rPr>
          <w:rFonts w:hint="default" w:ascii="Times New Roman" w:hAnsi="Times New Roman" w:cs="Times New Roman"/>
          <w:b/>
          <w:bCs/>
          <w:spacing w:val="28"/>
        </w:rPr>
        <w:t xml:space="preserve"> &amp; </w:t>
      </w:r>
      <w:r>
        <w:rPr>
          <w:rFonts w:hint="default" w:ascii="Times New Roman" w:hAnsi="Times New Roman" w:cs="Times New Roman"/>
          <w:b/>
          <w:bCs/>
        </w:rPr>
        <w:t>Gratuities</w:t>
      </w:r>
      <w:r>
        <w:rPr>
          <w:rFonts w:hint="default" w:ascii="Times New Roman" w:hAnsi="Times New Roman" w:cs="Times New Roman"/>
          <w:spacing w:val="28"/>
        </w:rPr>
        <w:t xml:space="preserve">: </w:t>
      </w:r>
      <w:r>
        <w:rPr>
          <w:rFonts w:hint="default" w:ascii="Times New Roman" w:hAnsi="Times New Roman" w:cs="Times New Roman"/>
        </w:rPr>
        <w:t>Gratuities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for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tour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guides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and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drivers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are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optional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and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at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 xml:space="preserve">the </w:t>
      </w:r>
      <w:r>
        <w:rPr>
          <w:rFonts w:hint="default" w:ascii="Times New Roman" w:hAnsi="Times New Roman" w:cs="Times New Roman"/>
          <w:spacing w:val="9"/>
        </w:rPr>
        <w:t>traveler’s discretion.</w:t>
      </w:r>
    </w:p>
    <w:p w14:paraId="31891FCA">
      <w:pPr>
        <w:pStyle w:val="2"/>
        <w:spacing w:before="183" w:line="276" w:lineRule="auto"/>
        <w:ind w:left="724" w:right="995" w:hanging="72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4"/>
        </w:rPr>
        <w:drawing>
          <wp:inline distT="0" distB="0" distL="0" distR="0">
            <wp:extent cx="309245" cy="309245"/>
            <wp:effectExtent l="0" t="0" r="0" b="0"/>
            <wp:docPr id="464" name="IM 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 464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3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8"/>
        </w:rPr>
        <w:t>Overtime Service Fees</w:t>
      </w:r>
      <w:r>
        <w:rPr>
          <w:rFonts w:hint="default" w:ascii="Times New Roman" w:hAnsi="Times New Roman" w:cs="Times New Roman"/>
          <w:spacing w:val="8"/>
        </w:rPr>
        <w:t>: Additional charg</w:t>
      </w:r>
      <w:r>
        <w:rPr>
          <w:rFonts w:hint="default" w:ascii="Times New Roman" w:hAnsi="Times New Roman" w:cs="Times New Roman"/>
          <w:spacing w:val="7"/>
        </w:rPr>
        <w:t>es may apply for services requested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  <w:spacing w:val="12"/>
        </w:rPr>
        <w:t>beyond scheduled itinera</w:t>
      </w:r>
      <w:r>
        <w:rPr>
          <w:rFonts w:hint="default" w:ascii="Times New Roman" w:hAnsi="Times New Roman" w:cs="Times New Roman"/>
          <w:spacing w:val="11"/>
        </w:rPr>
        <w:t>ry hours.</w:t>
      </w:r>
    </w:p>
    <w:p w14:paraId="7FA24BD8">
      <w:pPr>
        <w:pStyle w:val="2"/>
        <w:spacing w:before="264" w:line="276" w:lineRule="auto"/>
        <w:ind w:left="715" w:right="1051" w:hanging="71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4"/>
        </w:rPr>
        <w:drawing>
          <wp:inline distT="0" distB="0" distL="0" distR="0">
            <wp:extent cx="309245" cy="309245"/>
            <wp:effectExtent l="0" t="0" r="0" b="0"/>
            <wp:docPr id="466" name="IM 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 466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10"/>
        </w:rPr>
        <w:t>Personal Expenses</w:t>
      </w:r>
      <w:r>
        <w:rPr>
          <w:rFonts w:hint="default" w:ascii="Times New Roman" w:hAnsi="Times New Roman" w:cs="Times New Roman"/>
          <w:spacing w:val="10"/>
        </w:rPr>
        <w:t>: Shopping, alcohol, snacks, laundry, and other beverages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2"/>
        </w:rPr>
        <w:t>outside of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12"/>
        </w:rPr>
        <w:t>those specified in</w:t>
      </w:r>
      <w:r>
        <w:rPr>
          <w:rFonts w:hint="default" w:ascii="Times New Roman" w:hAnsi="Times New Roman" w:cs="Times New Roman"/>
          <w:spacing w:val="11"/>
        </w:rPr>
        <w:t xml:space="preserve"> the itinerary.</w:t>
      </w:r>
    </w:p>
    <w:p w14:paraId="57BF50DD">
      <w:pPr>
        <w:spacing w:line="284" w:lineRule="auto"/>
        <w:rPr>
          <w:rFonts w:hint="default" w:ascii="Times New Roman" w:hAnsi="Times New Roman" w:cs="Times New Roman"/>
          <w:sz w:val="21"/>
        </w:rPr>
      </w:pPr>
    </w:p>
    <w:p w14:paraId="5785DB4F">
      <w:pPr>
        <w:spacing w:line="284" w:lineRule="auto"/>
        <w:rPr>
          <w:rFonts w:hint="default" w:ascii="Times New Roman" w:hAnsi="Times New Roman" w:cs="Times New Roman"/>
          <w:sz w:val="21"/>
        </w:rPr>
      </w:pPr>
    </w:p>
    <w:p w14:paraId="021A2BFE">
      <w:pPr>
        <w:spacing w:line="285" w:lineRule="auto"/>
        <w:rPr>
          <w:rFonts w:hint="default" w:ascii="Times New Roman" w:hAnsi="Times New Roman" w:cs="Times New Roman"/>
          <w:sz w:val="21"/>
        </w:rPr>
      </w:pPr>
    </w:p>
    <w:p w14:paraId="570F2F95">
      <w:pPr>
        <w:spacing w:line="285" w:lineRule="auto"/>
        <w:rPr>
          <w:rFonts w:hint="default" w:ascii="Times New Roman" w:hAnsi="Times New Roman" w:cs="Times New Roman"/>
          <w:sz w:val="21"/>
        </w:rPr>
      </w:pPr>
    </w:p>
    <w:p w14:paraId="73724FA2">
      <w:pPr>
        <w:spacing w:line="285" w:lineRule="auto"/>
        <w:rPr>
          <w:rFonts w:hint="default" w:ascii="Times New Roman" w:hAnsi="Times New Roman" w:cs="Times New Roman"/>
          <w:sz w:val="21"/>
        </w:rPr>
      </w:pPr>
    </w:p>
    <w:p w14:paraId="065A4B1E">
      <w:pPr>
        <w:pStyle w:val="2"/>
        <w:spacing w:before="122" w:line="291" w:lineRule="auto"/>
        <w:ind w:left="1426" w:right="1135" w:hanging="26"/>
        <w:outlineLvl w:val="1"/>
        <w:rPr>
          <w:rFonts w:hint="default" w:ascii="Times New Roman" w:hAnsi="Times New Roman" w:cs="Times New Roman"/>
          <w:sz w:val="42"/>
          <w:szCs w:val="42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35040" behindDoc="0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254000</wp:posOffset>
            </wp:positionV>
            <wp:extent cx="390525" cy="444500"/>
            <wp:effectExtent l="0" t="0" r="0" b="0"/>
            <wp:wrapNone/>
            <wp:docPr id="468" name="IM 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 468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90607" cy="444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pacing w:val="-17"/>
          <w:sz w:val="42"/>
          <w:szCs w:val="42"/>
        </w:rPr>
        <w:t>Your Central Asia Group Tour Experien</w:t>
      </w:r>
      <w:r>
        <w:rPr>
          <w:rFonts w:hint="default" w:ascii="Times New Roman" w:hAnsi="Times New Roman" w:cs="Times New Roman"/>
          <w:b/>
          <w:bCs/>
          <w:spacing w:val="-18"/>
          <w:sz w:val="42"/>
          <w:szCs w:val="42"/>
        </w:rPr>
        <w:t>ce: What You Need to</w:t>
      </w:r>
      <w:r>
        <w:rPr>
          <w:rFonts w:hint="default" w:ascii="Times New Roman" w:hAnsi="Times New Roman" w:cs="Times New Roman"/>
          <w:b/>
          <w:bCs/>
          <w:sz w:val="42"/>
          <w:szCs w:val="4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7"/>
          <w:sz w:val="42"/>
          <w:szCs w:val="42"/>
        </w:rPr>
        <w:t>Know</w:t>
      </w:r>
    </w:p>
    <w:p w14:paraId="7EA3945B">
      <w:pPr>
        <w:spacing w:before="31"/>
        <w:rPr>
          <w:rFonts w:hint="default" w:ascii="Times New Roman" w:hAnsi="Times New Roman" w:cs="Times New Roman"/>
        </w:rPr>
      </w:pPr>
    </w:p>
    <w:p w14:paraId="1C54AC82">
      <w:pPr>
        <w:spacing w:before="30"/>
        <w:rPr>
          <w:rFonts w:hint="default" w:ascii="Times New Roman" w:hAnsi="Times New Roman" w:cs="Times New Roman"/>
        </w:rPr>
      </w:pPr>
    </w:p>
    <w:p w14:paraId="548A9ABD">
      <w:pPr>
        <w:spacing w:before="30"/>
        <w:rPr>
          <w:rFonts w:hint="default" w:ascii="Times New Roman" w:hAnsi="Times New Roman" w:cs="Times New Roman"/>
        </w:rPr>
      </w:pPr>
    </w:p>
    <w:tbl>
      <w:tblPr>
        <w:tblStyle w:val="7"/>
        <w:tblW w:w="13341" w:type="dxa"/>
        <w:tblInd w:w="31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25D000E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7" w:hRule="atLeast"/>
        </w:trPr>
        <w:tc>
          <w:tcPr>
            <w:tcW w:w="1049" w:type="dxa"/>
            <w:tcBorders>
              <w:bottom w:val="single" w:color="BFBFBF" w:sz="8" w:space="0"/>
              <w:right w:val="dashed" w:color="BFBFBF" w:sz="8" w:space="0"/>
            </w:tcBorders>
            <w:vAlign w:val="top"/>
          </w:tcPr>
          <w:p w14:paraId="735AF3B0">
            <w:pPr>
              <w:pStyle w:val="8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0D8EA4B0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5697662A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3E2826D5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07CF7DB5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01</w:t>
            </w:r>
          </w:p>
        </w:tc>
        <w:tc>
          <w:tcPr>
            <w:tcW w:w="12292" w:type="dxa"/>
            <w:tcBorders>
              <w:left w:val="dashed" w:color="BFBFBF" w:sz="8" w:space="0"/>
              <w:bottom w:val="single" w:color="BFBFBF" w:sz="8" w:space="0"/>
            </w:tcBorders>
            <w:vAlign w:val="top"/>
          </w:tcPr>
          <w:p w14:paraId="334EAD8A">
            <w:pPr>
              <w:spacing w:before="320" w:line="450" w:lineRule="exact"/>
              <w:ind w:left="25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2"/>
                <w:position w:val="6"/>
                <w:sz w:val="33"/>
                <w:szCs w:val="33"/>
              </w:rPr>
              <w:t>Small Group Size (1–16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4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2"/>
                <w:position w:val="6"/>
                <w:sz w:val="33"/>
                <w:szCs w:val="33"/>
              </w:rPr>
              <w:t>Pa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3"/>
                <w:position w:val="6"/>
                <w:sz w:val="33"/>
                <w:szCs w:val="33"/>
              </w:rPr>
              <w:t>x)</w:t>
            </w:r>
          </w:p>
          <w:p w14:paraId="6B0B9CE1">
            <w:pPr>
              <w:spacing w:before="60" w:line="322" w:lineRule="auto"/>
              <w:ind w:left="254" w:right="201" w:firstLine="1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 xml:space="preserve">Our small group tours welcome 1–16 travelers, ensuring comfort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and a friendly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atmosphere. Departures are guaranteed even with one traveler. Th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3"/>
                <w:sz w:val="33"/>
                <w:szCs w:val="33"/>
              </w:rPr>
              <w:t>e group size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2"/>
                <w:sz w:val="33"/>
                <w:szCs w:val="33"/>
              </w:rPr>
              <w:t>will not exceed 16.</w:t>
            </w:r>
          </w:p>
        </w:tc>
      </w:tr>
      <w:tr w14:paraId="54EC1F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0" w:hRule="atLeast"/>
        </w:trPr>
        <w:tc>
          <w:tcPr>
            <w:tcW w:w="1049" w:type="dxa"/>
            <w:tcBorders>
              <w:top w:val="single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228435C6">
            <w:pPr>
              <w:pStyle w:val="8"/>
              <w:spacing w:line="278" w:lineRule="auto"/>
              <w:rPr>
                <w:rFonts w:hint="default" w:ascii="Times New Roman" w:hAnsi="Times New Roman" w:cs="Times New Roman"/>
              </w:rPr>
            </w:pPr>
          </w:p>
          <w:p w14:paraId="1A9B13C6">
            <w:pPr>
              <w:pStyle w:val="8"/>
              <w:spacing w:line="278" w:lineRule="auto"/>
              <w:rPr>
                <w:rFonts w:hint="default" w:ascii="Times New Roman" w:hAnsi="Times New Roman" w:cs="Times New Roman"/>
              </w:rPr>
            </w:pPr>
          </w:p>
          <w:p w14:paraId="7C33ED99">
            <w:pPr>
              <w:pStyle w:val="8"/>
              <w:spacing w:line="279" w:lineRule="auto"/>
              <w:rPr>
                <w:rFonts w:hint="default" w:ascii="Times New Roman" w:hAnsi="Times New Roman" w:cs="Times New Roman"/>
              </w:rPr>
            </w:pPr>
          </w:p>
          <w:p w14:paraId="38AC98CD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02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5D4B97BE">
            <w:pPr>
              <w:spacing w:before="317" w:line="450" w:lineRule="exact"/>
              <w:ind w:left="25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9"/>
                <w:position w:val="2"/>
                <w:sz w:val="33"/>
                <w:szCs w:val="33"/>
              </w:rPr>
              <w:t>Solo Travelers Welcome</w:t>
            </w:r>
          </w:p>
          <w:p w14:paraId="7D007627">
            <w:pPr>
              <w:spacing w:before="58" w:line="301" w:lineRule="auto"/>
              <w:ind w:left="262" w:right="590" w:hanging="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We accept individual bookings. O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3"/>
                <w:sz w:val="33"/>
                <w:szCs w:val="33"/>
              </w:rPr>
              <w:t>ne person can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1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3"/>
                <w:sz w:val="33"/>
                <w:szCs w:val="33"/>
              </w:rPr>
              <w:t>join freely—just confirm your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sz w:val="33"/>
                <w:szCs w:val="33"/>
              </w:rPr>
              <w:t>date with our Central Asia travel experts.</w:t>
            </w:r>
          </w:p>
        </w:tc>
      </w:tr>
      <w:tr w14:paraId="2BF648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0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7C50CA29">
            <w:pPr>
              <w:pStyle w:val="8"/>
              <w:spacing w:line="279" w:lineRule="auto"/>
              <w:rPr>
                <w:rFonts w:hint="default" w:ascii="Times New Roman" w:hAnsi="Times New Roman" w:cs="Times New Roman"/>
              </w:rPr>
            </w:pPr>
          </w:p>
          <w:p w14:paraId="19FB631F">
            <w:pPr>
              <w:pStyle w:val="8"/>
              <w:spacing w:line="280" w:lineRule="auto"/>
              <w:rPr>
                <w:rFonts w:hint="default" w:ascii="Times New Roman" w:hAnsi="Times New Roman" w:cs="Times New Roman"/>
              </w:rPr>
            </w:pPr>
          </w:p>
          <w:p w14:paraId="4326A8CF">
            <w:pPr>
              <w:pStyle w:val="8"/>
              <w:spacing w:line="280" w:lineRule="auto"/>
              <w:rPr>
                <w:rFonts w:hint="default" w:ascii="Times New Roman" w:hAnsi="Times New Roman" w:cs="Times New Roman"/>
              </w:rPr>
            </w:pPr>
          </w:p>
          <w:p w14:paraId="31CC7E2A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03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3F432DF9">
            <w:pPr>
              <w:pStyle w:val="8"/>
              <w:spacing w:line="324" w:lineRule="auto"/>
              <w:rPr>
                <w:rFonts w:hint="default" w:ascii="Times New Roman" w:hAnsi="Times New Roman" w:cs="Times New Roman"/>
              </w:rPr>
            </w:pPr>
          </w:p>
          <w:p w14:paraId="62C0B6D0">
            <w:pPr>
              <w:spacing w:before="96" w:line="206" w:lineRule="auto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sz w:val="33"/>
                <w:szCs w:val="33"/>
              </w:rPr>
              <w:t>Rooming &amp; Single Supplement</w:t>
            </w:r>
          </w:p>
          <w:p w14:paraId="480785D3">
            <w:pPr>
              <w:spacing w:before="79" w:line="301" w:lineRule="auto"/>
              <w:ind w:left="270" w:right="584" w:firstLine="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Prices are based on double occupancy. Solo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travelers or guests requesting a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8"/>
                <w:sz w:val="33"/>
                <w:szCs w:val="33"/>
              </w:rPr>
              <w:t xml:space="preserve">private room must pay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a single supplement.</w:t>
            </w:r>
          </w:p>
        </w:tc>
      </w:tr>
      <w:tr w14:paraId="5F05B0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1" w:hRule="atLeast"/>
        </w:trPr>
        <w:tc>
          <w:tcPr>
            <w:tcW w:w="1049" w:type="dxa"/>
            <w:tcBorders>
              <w:top w:val="dotted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6F0EAD41">
            <w:pPr>
              <w:pStyle w:val="8"/>
              <w:spacing w:line="281" w:lineRule="auto"/>
              <w:rPr>
                <w:rFonts w:hint="default" w:ascii="Times New Roman" w:hAnsi="Times New Roman" w:cs="Times New Roman"/>
              </w:rPr>
            </w:pPr>
          </w:p>
          <w:p w14:paraId="2D93D284">
            <w:pPr>
              <w:pStyle w:val="8"/>
              <w:spacing w:line="281" w:lineRule="auto"/>
              <w:rPr>
                <w:rFonts w:hint="default" w:ascii="Times New Roman" w:hAnsi="Times New Roman" w:cs="Times New Roman"/>
              </w:rPr>
            </w:pPr>
          </w:p>
          <w:p w14:paraId="625E36F4">
            <w:pPr>
              <w:pStyle w:val="8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50DC7594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04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59259B1B">
            <w:pPr>
              <w:pStyle w:val="8"/>
              <w:spacing w:line="329" w:lineRule="auto"/>
              <w:rPr>
                <w:rFonts w:hint="default" w:ascii="Times New Roman" w:hAnsi="Times New Roman" w:cs="Times New Roman"/>
              </w:rPr>
            </w:pPr>
          </w:p>
          <w:p w14:paraId="2672455A">
            <w:pPr>
              <w:spacing w:before="96" w:line="207" w:lineRule="auto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6"/>
                <w:sz w:val="33"/>
                <w:szCs w:val="33"/>
              </w:rPr>
              <w:t>Booking &amp; Payment</w:t>
            </w:r>
          </w:p>
          <w:p w14:paraId="429BDD90">
            <w:pPr>
              <w:spacing w:before="78" w:line="301" w:lineRule="auto"/>
              <w:ind w:left="248" w:right="199" w:firstLine="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A deposit is required to secure your seat. The remaining balance is due no later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than 30 days before departure.</w:t>
            </w:r>
          </w:p>
        </w:tc>
      </w:tr>
    </w:tbl>
    <w:p w14:paraId="3886CD13">
      <w:pPr>
        <w:rPr>
          <w:rFonts w:hint="default" w:ascii="Times New Roman" w:hAnsi="Times New Roman" w:cs="Times New Roman"/>
          <w:sz w:val="21"/>
        </w:rPr>
      </w:pPr>
    </w:p>
    <w:p w14:paraId="4B7B799D">
      <w:pPr>
        <w:rPr>
          <w:rFonts w:hint="default" w:ascii="Times New Roman" w:hAnsi="Times New Roman" w:eastAsia="Arial" w:cs="Times New Roman"/>
          <w:sz w:val="21"/>
          <w:szCs w:val="21"/>
        </w:rPr>
        <w:sectPr>
          <w:pgSz w:w="16838" w:h="23812"/>
          <w:pgMar w:top="1023" w:right="1505" w:bottom="400" w:left="1447" w:header="0" w:footer="0" w:gutter="0"/>
          <w:cols w:space="720" w:num="1"/>
        </w:sectPr>
      </w:pPr>
    </w:p>
    <w:tbl>
      <w:tblPr>
        <w:tblStyle w:val="7"/>
        <w:tblW w:w="13341" w:type="dxa"/>
        <w:tblInd w:w="0" w:type="dxa"/>
        <w:tblBorders>
          <w:top w:val="single" w:color="BFBFBF" w:sz="8" w:space="0"/>
          <w:left w:val="single" w:color="BFBFBF" w:sz="8" w:space="0"/>
          <w:bottom w:val="single" w:color="BFBFBF" w:sz="8" w:space="0"/>
          <w:right w:val="single" w:color="BFBFBF" w:sz="8" w:space="0"/>
          <w:insideH w:val="single" w:color="BFBFBF" w:sz="8" w:space="0"/>
          <w:insideV w:val="single" w:color="BFBFBF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4D98CEF0">
        <w:tblPrEx>
          <w:tblBorders>
            <w:top w:val="single" w:color="BFBFBF" w:sz="8" w:space="0"/>
            <w:left w:val="single" w:color="BFBFBF" w:sz="8" w:space="0"/>
            <w:bottom w:val="single" w:color="BFBFBF" w:sz="8" w:space="0"/>
            <w:right w:val="single" w:color="BFBFBF" w:sz="8" w:space="0"/>
            <w:insideH w:val="single" w:color="BFBFBF" w:sz="8" w:space="0"/>
            <w:insideV w:val="single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2" w:hRule="atLeast"/>
        </w:trPr>
        <w:tc>
          <w:tcPr>
            <w:tcW w:w="1049" w:type="dxa"/>
            <w:tcBorders>
              <w:top w:val="nil"/>
              <w:left w:val="nil"/>
              <w:right w:val="dashed" w:color="BFBFBF" w:sz="8" w:space="0"/>
            </w:tcBorders>
            <w:vAlign w:val="top"/>
          </w:tcPr>
          <w:p w14:paraId="34B5E3F4">
            <w:pPr>
              <w:pStyle w:val="8"/>
              <w:spacing w:line="279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anchor distT="0" distB="0" distL="0" distR="0" simplePos="0" relativeHeight="251736064" behindDoc="1" locked="0" layoutInCell="0" allowOverlap="1">
                  <wp:simplePos x="0" y="0"/>
                  <wp:positionH relativeFrom="page">
                    <wp:posOffset>9785350</wp:posOffset>
                  </wp:positionH>
                  <wp:positionV relativeFrom="page">
                    <wp:posOffset>511810</wp:posOffset>
                  </wp:positionV>
                  <wp:extent cx="127000" cy="13367385"/>
                  <wp:effectExtent l="0" t="0" r="0" b="0"/>
                  <wp:wrapNone/>
                  <wp:docPr id="470" name="IM 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IM 470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43" cy="13367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F6FD032">
            <w:pPr>
              <w:pStyle w:val="8"/>
              <w:spacing w:line="279" w:lineRule="auto"/>
              <w:rPr>
                <w:rFonts w:hint="default" w:ascii="Times New Roman" w:hAnsi="Times New Roman" w:cs="Times New Roman"/>
              </w:rPr>
            </w:pPr>
          </w:p>
          <w:p w14:paraId="6347388C">
            <w:pPr>
              <w:pStyle w:val="8"/>
              <w:spacing w:line="280" w:lineRule="auto"/>
              <w:rPr>
                <w:rFonts w:hint="default" w:ascii="Times New Roman" w:hAnsi="Times New Roman" w:cs="Times New Roman"/>
              </w:rPr>
            </w:pPr>
          </w:p>
          <w:p w14:paraId="344FB539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05</w:t>
            </w:r>
          </w:p>
        </w:tc>
        <w:tc>
          <w:tcPr>
            <w:tcW w:w="12292" w:type="dxa"/>
            <w:tcBorders>
              <w:top w:val="nil"/>
              <w:left w:val="dashed" w:color="BFBFBF" w:sz="8" w:space="0"/>
              <w:right w:val="nil"/>
            </w:tcBorders>
            <w:vAlign w:val="top"/>
          </w:tcPr>
          <w:p w14:paraId="14E6D13D">
            <w:pPr>
              <w:spacing w:before="320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2"/>
                <w:sz w:val="33"/>
                <w:szCs w:val="33"/>
              </w:rPr>
              <w:t>Best Travel Season</w:t>
            </w:r>
          </w:p>
          <w:p w14:paraId="4AE7D602">
            <w:pPr>
              <w:spacing w:before="58" w:line="301" w:lineRule="auto"/>
              <w:ind w:left="275" w:right="228" w:hanging="2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2"/>
                <w:sz w:val="33"/>
                <w:szCs w:val="33"/>
              </w:rPr>
              <w:t>Tours operate from late March to early November. The ideal months to visit the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9"/>
                <w:sz w:val="33"/>
                <w:szCs w:val="33"/>
              </w:rPr>
              <w:t>Five Stans are spring and au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8"/>
                <w:sz w:val="33"/>
                <w:szCs w:val="33"/>
              </w:rPr>
              <w:t>tumn.</w:t>
            </w:r>
          </w:p>
        </w:tc>
      </w:tr>
      <w:tr w14:paraId="1CC87B44">
        <w:tblPrEx>
          <w:tblBorders>
            <w:top w:val="single" w:color="BFBFBF" w:sz="8" w:space="0"/>
            <w:left w:val="single" w:color="BFBFBF" w:sz="8" w:space="0"/>
            <w:bottom w:val="single" w:color="BFBFBF" w:sz="8" w:space="0"/>
            <w:right w:val="single" w:color="BFBFBF" w:sz="8" w:space="0"/>
            <w:insideH w:val="single" w:color="BFBFBF" w:sz="8" w:space="0"/>
            <w:insideV w:val="single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7" w:hRule="atLeast"/>
        </w:trPr>
        <w:tc>
          <w:tcPr>
            <w:tcW w:w="1049" w:type="dxa"/>
            <w:tcBorders>
              <w:left w:val="nil"/>
              <w:right w:val="dashed" w:color="BFBFBF" w:sz="8" w:space="0"/>
            </w:tcBorders>
            <w:vAlign w:val="top"/>
          </w:tcPr>
          <w:p w14:paraId="1047A635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0DB6D92F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4E2F0CDE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751D2521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51EC70A5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6EB2506A">
            <w:pPr>
              <w:pStyle w:val="8"/>
              <w:spacing w:line="264" w:lineRule="auto"/>
              <w:rPr>
                <w:rFonts w:hint="default" w:ascii="Times New Roman" w:hAnsi="Times New Roman" w:cs="Times New Roman"/>
              </w:rPr>
            </w:pPr>
          </w:p>
          <w:p w14:paraId="6ECF4F54">
            <w:pPr>
              <w:pStyle w:val="8"/>
              <w:spacing w:line="264" w:lineRule="auto"/>
              <w:rPr>
                <w:rFonts w:hint="default" w:ascii="Times New Roman" w:hAnsi="Times New Roman" w:cs="Times New Roman"/>
              </w:rPr>
            </w:pPr>
          </w:p>
          <w:p w14:paraId="319AE024">
            <w:pPr>
              <w:spacing w:before="95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06</w:t>
            </w:r>
          </w:p>
        </w:tc>
        <w:tc>
          <w:tcPr>
            <w:tcW w:w="12292" w:type="dxa"/>
            <w:tcBorders>
              <w:left w:val="dashed" w:color="BFBFBF" w:sz="8" w:space="0"/>
              <w:right w:val="nil"/>
            </w:tcBorders>
            <w:vAlign w:val="top"/>
          </w:tcPr>
          <w:p w14:paraId="0644E092">
            <w:pPr>
              <w:pStyle w:val="8"/>
              <w:spacing w:line="315" w:lineRule="auto"/>
              <w:rPr>
                <w:rFonts w:hint="default" w:ascii="Times New Roman" w:hAnsi="Times New Roman" w:cs="Times New Roman"/>
              </w:rPr>
            </w:pPr>
          </w:p>
          <w:p w14:paraId="732A53B8">
            <w:pPr>
              <w:spacing w:before="96" w:line="210" w:lineRule="auto"/>
              <w:ind w:left="24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5"/>
                <w:sz w:val="33"/>
                <w:szCs w:val="33"/>
              </w:rPr>
              <w:t>About Visa</w:t>
            </w:r>
          </w:p>
          <w:p w14:paraId="6D2BB0F5">
            <w:pPr>
              <w:spacing w:before="74" w:line="450" w:lineRule="exact"/>
              <w:ind w:left="25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-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Visa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required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We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will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need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to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apply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your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Letter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Invitation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 (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LOI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)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in</w:t>
            </w:r>
          </w:p>
          <w:p w14:paraId="31E66A11">
            <w:pPr>
              <w:spacing w:before="59" w:line="302" w:lineRule="auto"/>
              <w:ind w:left="262" w:right="762" w:firstLine="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advance. The Turkmenistan visa can be obtained at the border upon a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rrival,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based on the approved LOI. P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3"/>
                <w:sz w:val="33"/>
                <w:szCs w:val="33"/>
              </w:rPr>
              <w:t>CR test and Visa on arrival Fee need to pay on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spot.</w:t>
            </w:r>
          </w:p>
          <w:p w14:paraId="51346D1B">
            <w:pPr>
              <w:pStyle w:val="8"/>
              <w:spacing w:line="246" w:lineRule="auto"/>
              <w:rPr>
                <w:rFonts w:hint="default" w:ascii="Times New Roman" w:hAnsi="Times New Roman" w:cs="Times New Roman"/>
              </w:rPr>
            </w:pPr>
          </w:p>
          <w:p w14:paraId="3B309E35">
            <w:pPr>
              <w:pStyle w:val="8"/>
              <w:spacing w:line="246" w:lineRule="auto"/>
              <w:rPr>
                <w:rFonts w:hint="default" w:ascii="Times New Roman" w:hAnsi="Times New Roman" w:cs="Times New Roman"/>
              </w:rPr>
            </w:pPr>
          </w:p>
          <w:p w14:paraId="7D41CC26">
            <w:pPr>
              <w:spacing w:before="95" w:line="450" w:lineRule="exact"/>
              <w:ind w:left="25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0"/>
                <w:position w:val="6"/>
                <w:sz w:val="33"/>
                <w:szCs w:val="33"/>
              </w:rPr>
              <w:t xml:space="preserve">- If you need to obtain a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0"/>
                <w:position w:val="6"/>
                <w:sz w:val="33"/>
                <w:szCs w:val="33"/>
              </w:rPr>
              <w:t>Uzbekistan visa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0"/>
                <w:position w:val="6"/>
                <w:sz w:val="33"/>
                <w:szCs w:val="33"/>
              </w:rPr>
              <w:t xml:space="preserve">, it should be a multiple-entry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9"/>
                <w:position w:val="6"/>
                <w:sz w:val="33"/>
                <w:szCs w:val="33"/>
              </w:rPr>
              <w:t>e-visa.</w:t>
            </w:r>
          </w:p>
        </w:tc>
      </w:tr>
      <w:tr w14:paraId="1A865EBE">
        <w:tblPrEx>
          <w:tblBorders>
            <w:top w:val="single" w:color="BFBFBF" w:sz="8" w:space="0"/>
            <w:left w:val="single" w:color="BFBFBF" w:sz="8" w:space="0"/>
            <w:bottom w:val="single" w:color="BFBFBF" w:sz="8" w:space="0"/>
            <w:right w:val="single" w:color="BFBFBF" w:sz="8" w:space="0"/>
            <w:insideH w:val="single" w:color="BFBFBF" w:sz="8" w:space="0"/>
            <w:insideV w:val="single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1" w:hRule="atLeast"/>
        </w:trPr>
        <w:tc>
          <w:tcPr>
            <w:tcW w:w="1049" w:type="dxa"/>
            <w:tcBorders>
              <w:left w:val="nil"/>
              <w:bottom w:val="dotted" w:color="BFBFBF" w:sz="8" w:space="0"/>
              <w:right w:val="dashed" w:color="BFBFBF" w:sz="8" w:space="0"/>
            </w:tcBorders>
            <w:vAlign w:val="top"/>
          </w:tcPr>
          <w:p w14:paraId="346DD427">
            <w:pPr>
              <w:pStyle w:val="8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5DFEA02D">
            <w:pPr>
              <w:pStyle w:val="8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40803FB3">
            <w:pPr>
              <w:pStyle w:val="8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323F087B">
            <w:pPr>
              <w:pStyle w:val="8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457E7948">
            <w:pPr>
              <w:spacing w:before="95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07</w:t>
            </w:r>
          </w:p>
        </w:tc>
        <w:tc>
          <w:tcPr>
            <w:tcW w:w="12292" w:type="dxa"/>
            <w:tcBorders>
              <w:left w:val="dashed" w:color="BFBFBF" w:sz="8" w:space="0"/>
              <w:bottom w:val="dotted" w:color="BFBFBF" w:sz="8" w:space="0"/>
              <w:right w:val="nil"/>
            </w:tcBorders>
            <w:vAlign w:val="top"/>
          </w:tcPr>
          <w:p w14:paraId="59BA7E5D">
            <w:pPr>
              <w:spacing w:before="317" w:line="450" w:lineRule="exact"/>
              <w:ind w:left="24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2"/>
                <w:sz w:val="33"/>
                <w:szCs w:val="33"/>
              </w:rPr>
              <w:t>Accommodation Standards</w:t>
            </w:r>
          </w:p>
          <w:p w14:paraId="3F25A8C9">
            <w:pPr>
              <w:spacing w:before="59" w:line="450" w:lineRule="exact"/>
              <w:ind w:left="27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position w:val="6"/>
                <w:sz w:val="33"/>
                <w:szCs w:val="33"/>
              </w:rPr>
              <w:t xml:space="preserve">Enjoy comfortable 4-star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position w:val="6"/>
                <w:sz w:val="33"/>
                <w:szCs w:val="33"/>
              </w:rPr>
              <w:t>hotels in major cities.</w:t>
            </w:r>
          </w:p>
          <w:p w14:paraId="42AF2F4B">
            <w:pPr>
              <w:spacing w:before="58" w:line="301" w:lineRule="auto"/>
              <w:ind w:left="248" w:right="789" w:firstLine="2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sz w:val="33"/>
                <w:szCs w:val="33"/>
              </w:rPr>
              <w:t>Note: At the Darvaza Gas Crater, conditions are basic—private yurts, shared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toilets, no showers, and limited water supply.</w:t>
            </w:r>
          </w:p>
        </w:tc>
      </w:tr>
      <w:tr w14:paraId="7AD088A2">
        <w:tblPrEx>
          <w:tblBorders>
            <w:top w:val="single" w:color="BFBFBF" w:sz="8" w:space="0"/>
            <w:left w:val="single" w:color="BFBFBF" w:sz="8" w:space="0"/>
            <w:bottom w:val="single" w:color="BFBFBF" w:sz="8" w:space="0"/>
            <w:right w:val="single" w:color="BFBFBF" w:sz="8" w:space="0"/>
            <w:insideH w:val="single" w:color="BFBFBF" w:sz="8" w:space="0"/>
            <w:insideV w:val="single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1049" w:type="dxa"/>
            <w:tcBorders>
              <w:top w:val="dotted" w:color="BFBFBF" w:sz="8" w:space="0"/>
              <w:left w:val="nil"/>
              <w:right w:val="dashed" w:color="BFBFBF" w:sz="8" w:space="0"/>
            </w:tcBorders>
            <w:vAlign w:val="top"/>
          </w:tcPr>
          <w:p w14:paraId="4986424C">
            <w:pPr>
              <w:pStyle w:val="8"/>
              <w:spacing w:line="279" w:lineRule="auto"/>
              <w:rPr>
                <w:rFonts w:hint="default" w:ascii="Times New Roman" w:hAnsi="Times New Roman" w:cs="Times New Roman"/>
              </w:rPr>
            </w:pPr>
          </w:p>
          <w:p w14:paraId="2EE73BF0">
            <w:pPr>
              <w:pStyle w:val="8"/>
              <w:spacing w:line="279" w:lineRule="auto"/>
              <w:rPr>
                <w:rFonts w:hint="default" w:ascii="Times New Roman" w:hAnsi="Times New Roman" w:cs="Times New Roman"/>
              </w:rPr>
            </w:pPr>
          </w:p>
          <w:p w14:paraId="00C205AE">
            <w:pPr>
              <w:pStyle w:val="8"/>
              <w:spacing w:line="279" w:lineRule="auto"/>
              <w:rPr>
                <w:rFonts w:hint="default" w:ascii="Times New Roman" w:hAnsi="Times New Roman" w:cs="Times New Roman"/>
              </w:rPr>
            </w:pPr>
          </w:p>
          <w:p w14:paraId="030B2F77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08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right w:val="nil"/>
            </w:tcBorders>
            <w:vAlign w:val="top"/>
          </w:tcPr>
          <w:p w14:paraId="1AE42BF7">
            <w:pPr>
              <w:spacing w:before="320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6"/>
                <w:sz w:val="33"/>
                <w:szCs w:val="33"/>
              </w:rPr>
              <w:t>Border Crossings</w:t>
            </w:r>
          </w:p>
          <w:p w14:paraId="023A5088">
            <w:pPr>
              <w:spacing w:before="58" w:line="301" w:lineRule="auto"/>
              <w:ind w:left="270" w:right="84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 xml:space="preserve">Usually require 1–2 hours. Your local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guide will assist with forms and entry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procedures.</w:t>
            </w:r>
          </w:p>
        </w:tc>
      </w:tr>
      <w:tr w14:paraId="030D12F9">
        <w:tblPrEx>
          <w:tblBorders>
            <w:top w:val="single" w:color="BFBFBF" w:sz="8" w:space="0"/>
            <w:left w:val="single" w:color="BFBFBF" w:sz="8" w:space="0"/>
            <w:bottom w:val="single" w:color="BFBFBF" w:sz="8" w:space="0"/>
            <w:right w:val="single" w:color="BFBFBF" w:sz="8" w:space="0"/>
            <w:insideH w:val="single" w:color="BFBFBF" w:sz="8" w:space="0"/>
            <w:insideV w:val="single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1049" w:type="dxa"/>
            <w:tcBorders>
              <w:left w:val="nil"/>
              <w:right w:val="dashed" w:color="BFBFBF" w:sz="8" w:space="0"/>
            </w:tcBorders>
            <w:vAlign w:val="top"/>
          </w:tcPr>
          <w:p w14:paraId="39F75BE3">
            <w:pPr>
              <w:pStyle w:val="8"/>
              <w:spacing w:line="279" w:lineRule="auto"/>
              <w:rPr>
                <w:rFonts w:hint="default" w:ascii="Times New Roman" w:hAnsi="Times New Roman" w:cs="Times New Roman"/>
              </w:rPr>
            </w:pPr>
          </w:p>
          <w:p w14:paraId="5FC3D1CD">
            <w:pPr>
              <w:pStyle w:val="8"/>
              <w:spacing w:line="280" w:lineRule="auto"/>
              <w:rPr>
                <w:rFonts w:hint="default" w:ascii="Times New Roman" w:hAnsi="Times New Roman" w:cs="Times New Roman"/>
              </w:rPr>
            </w:pPr>
          </w:p>
          <w:p w14:paraId="0573B837">
            <w:pPr>
              <w:pStyle w:val="8"/>
              <w:spacing w:line="280" w:lineRule="auto"/>
              <w:rPr>
                <w:rFonts w:hint="default" w:ascii="Times New Roman" w:hAnsi="Times New Roman" w:cs="Times New Roman"/>
              </w:rPr>
            </w:pPr>
          </w:p>
          <w:p w14:paraId="5DCE7AEB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09</w:t>
            </w:r>
          </w:p>
        </w:tc>
        <w:tc>
          <w:tcPr>
            <w:tcW w:w="12292" w:type="dxa"/>
            <w:tcBorders>
              <w:left w:val="dashed" w:color="BFBFBF" w:sz="8" w:space="0"/>
              <w:right w:val="nil"/>
            </w:tcBorders>
            <w:vAlign w:val="top"/>
          </w:tcPr>
          <w:p w14:paraId="108656B9">
            <w:pPr>
              <w:spacing w:before="321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Luggage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0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Policy</w:t>
            </w:r>
          </w:p>
          <w:p w14:paraId="1C206037">
            <w:pPr>
              <w:spacing w:before="58" w:line="301" w:lineRule="auto"/>
              <w:ind w:left="275" w:right="89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Each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traveler may bring 1 suitcase (max 26 inches) + 1 ca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rry-on backpack.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21"/>
                <w:sz w:val="33"/>
                <w:szCs w:val="33"/>
              </w:rPr>
              <w:t>Excess luggage may affect comfort during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21"/>
                <w:sz w:val="33"/>
                <w:szCs w:val="33"/>
              </w:rPr>
              <w:t>transfers.</w:t>
            </w:r>
          </w:p>
        </w:tc>
      </w:tr>
      <w:tr w14:paraId="3ABE2F8A">
        <w:tblPrEx>
          <w:tblBorders>
            <w:top w:val="single" w:color="BFBFBF" w:sz="8" w:space="0"/>
            <w:left w:val="single" w:color="BFBFBF" w:sz="8" w:space="0"/>
            <w:bottom w:val="single" w:color="BFBFBF" w:sz="8" w:space="0"/>
            <w:right w:val="single" w:color="BFBFBF" w:sz="8" w:space="0"/>
            <w:insideH w:val="single" w:color="BFBFBF" w:sz="8" w:space="0"/>
            <w:insideV w:val="single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1049" w:type="dxa"/>
            <w:tcBorders>
              <w:left w:val="nil"/>
              <w:bottom w:val="dotted" w:color="BFBFBF" w:sz="8" w:space="0"/>
              <w:right w:val="dashed" w:color="BFBFBF" w:sz="8" w:space="0"/>
            </w:tcBorders>
            <w:vAlign w:val="top"/>
          </w:tcPr>
          <w:p w14:paraId="136A7511">
            <w:pPr>
              <w:pStyle w:val="8"/>
              <w:spacing w:line="280" w:lineRule="auto"/>
              <w:rPr>
                <w:rFonts w:hint="default" w:ascii="Times New Roman" w:hAnsi="Times New Roman" w:cs="Times New Roman"/>
              </w:rPr>
            </w:pPr>
          </w:p>
          <w:p w14:paraId="64522454">
            <w:pPr>
              <w:pStyle w:val="8"/>
              <w:spacing w:line="280" w:lineRule="auto"/>
              <w:rPr>
                <w:rFonts w:hint="default" w:ascii="Times New Roman" w:hAnsi="Times New Roman" w:cs="Times New Roman"/>
              </w:rPr>
            </w:pPr>
          </w:p>
          <w:p w14:paraId="0A20DC38">
            <w:pPr>
              <w:pStyle w:val="8"/>
              <w:spacing w:line="281" w:lineRule="auto"/>
              <w:rPr>
                <w:rFonts w:hint="default" w:ascii="Times New Roman" w:hAnsi="Times New Roman" w:cs="Times New Roman"/>
              </w:rPr>
            </w:pPr>
          </w:p>
          <w:p w14:paraId="18A10A61">
            <w:pPr>
              <w:spacing w:before="96" w:line="204" w:lineRule="auto"/>
              <w:ind w:left="35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1"/>
                <w:sz w:val="33"/>
                <w:szCs w:val="33"/>
              </w:rPr>
              <w:t>10</w:t>
            </w:r>
          </w:p>
        </w:tc>
        <w:tc>
          <w:tcPr>
            <w:tcW w:w="12292" w:type="dxa"/>
            <w:tcBorders>
              <w:left w:val="dashed" w:color="BFBFBF" w:sz="8" w:space="0"/>
              <w:bottom w:val="dotted" w:color="BFBFBF" w:sz="8" w:space="0"/>
              <w:right w:val="nil"/>
            </w:tcBorders>
            <w:vAlign w:val="top"/>
          </w:tcPr>
          <w:p w14:paraId="6D44BD4E">
            <w:pPr>
              <w:spacing w:before="323" w:line="450" w:lineRule="exact"/>
              <w:ind w:left="25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5"/>
                <w:position w:val="2"/>
                <w:sz w:val="33"/>
                <w:szCs w:val="33"/>
              </w:rPr>
              <w:t>Travel Insurance</w:t>
            </w:r>
          </w:p>
          <w:p w14:paraId="61BC5595">
            <w:pPr>
              <w:spacing w:before="58" w:line="324" w:lineRule="auto"/>
              <w:ind w:left="269" w:right="150" w:hanging="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Comprehensive insurance (medical, accident, cancellation, property) is strongly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9"/>
                <w:sz w:val="33"/>
                <w:szCs w:val="33"/>
              </w:rPr>
              <w:t>recommended.</w:t>
            </w:r>
          </w:p>
        </w:tc>
      </w:tr>
      <w:tr w14:paraId="16178987">
        <w:tblPrEx>
          <w:tblBorders>
            <w:top w:val="single" w:color="BFBFBF" w:sz="8" w:space="0"/>
            <w:left w:val="single" w:color="BFBFBF" w:sz="8" w:space="0"/>
            <w:bottom w:val="single" w:color="BFBFBF" w:sz="8" w:space="0"/>
            <w:right w:val="single" w:color="BFBFBF" w:sz="8" w:space="0"/>
            <w:insideH w:val="single" w:color="BFBFBF" w:sz="8" w:space="0"/>
            <w:insideV w:val="single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1049" w:type="dxa"/>
            <w:tcBorders>
              <w:top w:val="dotted" w:color="BFBFBF" w:sz="8" w:space="0"/>
              <w:left w:val="nil"/>
              <w:bottom w:val="dotted" w:color="BFBFBF" w:sz="8" w:space="0"/>
              <w:right w:val="dashed" w:color="BFBFBF" w:sz="8" w:space="0"/>
            </w:tcBorders>
            <w:vAlign w:val="top"/>
          </w:tcPr>
          <w:p w14:paraId="1F30E1AE">
            <w:pPr>
              <w:pStyle w:val="8"/>
              <w:spacing w:line="281" w:lineRule="auto"/>
              <w:rPr>
                <w:rFonts w:hint="default" w:ascii="Times New Roman" w:hAnsi="Times New Roman" w:cs="Times New Roman"/>
              </w:rPr>
            </w:pPr>
          </w:p>
          <w:p w14:paraId="7A21F512">
            <w:pPr>
              <w:pStyle w:val="8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415D8002">
            <w:pPr>
              <w:pStyle w:val="8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49E23444">
            <w:pPr>
              <w:spacing w:before="96" w:line="202" w:lineRule="auto"/>
              <w:ind w:left="35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1"/>
                <w:sz w:val="33"/>
                <w:szCs w:val="33"/>
              </w:rPr>
              <w:t>11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  <w:right w:val="nil"/>
            </w:tcBorders>
            <w:vAlign w:val="top"/>
          </w:tcPr>
          <w:p w14:paraId="49CAEFFA">
            <w:pPr>
              <w:spacing w:before="325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3"/>
                <w:position w:val="6"/>
                <w:sz w:val="33"/>
                <w:szCs w:val="33"/>
              </w:rPr>
              <w:t>Non-Participation P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6"/>
                <w:sz w:val="33"/>
                <w:szCs w:val="33"/>
              </w:rPr>
              <w:t>olicy</w:t>
            </w:r>
          </w:p>
          <w:p w14:paraId="26BCBC1F">
            <w:pPr>
              <w:spacing w:before="58" w:line="301" w:lineRule="auto"/>
              <w:ind w:left="269" w:right="339" w:hanging="9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Skipping any activity is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 xml:space="preserve"> considered voluntary abandonment. No refunds will be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provided for unused servic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es.</w:t>
            </w:r>
          </w:p>
        </w:tc>
      </w:tr>
      <w:tr w14:paraId="5278C055">
        <w:tblPrEx>
          <w:tblBorders>
            <w:top w:val="single" w:color="BFBFBF" w:sz="8" w:space="0"/>
            <w:left w:val="single" w:color="BFBFBF" w:sz="8" w:space="0"/>
            <w:bottom w:val="single" w:color="BFBFBF" w:sz="8" w:space="0"/>
            <w:right w:val="single" w:color="BFBFBF" w:sz="8" w:space="0"/>
            <w:insideH w:val="single" w:color="BFBFBF" w:sz="8" w:space="0"/>
            <w:insideV w:val="single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1049" w:type="dxa"/>
            <w:tcBorders>
              <w:top w:val="dotted" w:color="BFBFBF" w:sz="8" w:space="0"/>
              <w:left w:val="nil"/>
              <w:right w:val="dashed" w:color="BFBFBF" w:sz="8" w:space="0"/>
            </w:tcBorders>
            <w:vAlign w:val="top"/>
          </w:tcPr>
          <w:p w14:paraId="51888F52">
            <w:pPr>
              <w:pStyle w:val="8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60526CE6">
            <w:pPr>
              <w:pStyle w:val="8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4779FB03">
            <w:pPr>
              <w:pStyle w:val="8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3B05E2DB">
            <w:pPr>
              <w:spacing w:before="95" w:line="203" w:lineRule="auto"/>
              <w:ind w:left="35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1"/>
                <w:sz w:val="33"/>
                <w:szCs w:val="33"/>
              </w:rPr>
              <w:t>12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right w:val="nil"/>
            </w:tcBorders>
            <w:vAlign w:val="top"/>
          </w:tcPr>
          <w:p w14:paraId="2F98C045">
            <w:pPr>
              <w:spacing w:before="327" w:line="450" w:lineRule="exact"/>
              <w:ind w:left="24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6"/>
                <w:position w:val="6"/>
                <w:sz w:val="33"/>
                <w:szCs w:val="33"/>
              </w:rPr>
              <w:t>Amendments After Booking</w:t>
            </w:r>
          </w:p>
          <w:p w14:paraId="5B5039B8">
            <w:pPr>
              <w:spacing w:before="58" w:line="301" w:lineRule="auto"/>
              <w:ind w:left="265" w:right="1414" w:firstLine="1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9"/>
                <w:sz w:val="33"/>
                <w:szCs w:val="33"/>
              </w:rPr>
              <w:t>Changes after confirmation ma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8"/>
                <w:sz w:val="33"/>
                <w:szCs w:val="33"/>
              </w:rPr>
              <w:t>y incur amendment fees and depend on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availability and supplier conditions.</w:t>
            </w:r>
          </w:p>
        </w:tc>
      </w:tr>
      <w:tr w14:paraId="0CFAB8E4">
        <w:tblPrEx>
          <w:tblBorders>
            <w:top w:val="single" w:color="BFBFBF" w:sz="8" w:space="0"/>
            <w:left w:val="single" w:color="BFBFBF" w:sz="8" w:space="0"/>
            <w:bottom w:val="single" w:color="BFBFBF" w:sz="8" w:space="0"/>
            <w:right w:val="single" w:color="BFBFBF" w:sz="8" w:space="0"/>
            <w:insideH w:val="single" w:color="BFBFBF" w:sz="8" w:space="0"/>
            <w:insideV w:val="single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3" w:hRule="atLeast"/>
        </w:trPr>
        <w:tc>
          <w:tcPr>
            <w:tcW w:w="1049" w:type="dxa"/>
            <w:tcBorders>
              <w:left w:val="nil"/>
              <w:right w:val="dashed" w:color="BFBFBF" w:sz="8" w:space="0"/>
            </w:tcBorders>
            <w:vAlign w:val="top"/>
          </w:tcPr>
          <w:p w14:paraId="3140C086">
            <w:pPr>
              <w:pStyle w:val="8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401230F4">
            <w:pPr>
              <w:pStyle w:val="8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2E79691A">
            <w:pPr>
              <w:pStyle w:val="8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41DCC9BB">
            <w:pPr>
              <w:spacing w:before="96" w:line="204" w:lineRule="auto"/>
              <w:ind w:left="35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1"/>
                <w:sz w:val="33"/>
                <w:szCs w:val="33"/>
              </w:rPr>
              <w:t>13</w:t>
            </w:r>
          </w:p>
        </w:tc>
        <w:tc>
          <w:tcPr>
            <w:tcW w:w="12292" w:type="dxa"/>
            <w:tcBorders>
              <w:left w:val="dashed" w:color="BFBFBF" w:sz="8" w:space="0"/>
              <w:right w:val="nil"/>
            </w:tcBorders>
            <w:vAlign w:val="top"/>
          </w:tcPr>
          <w:p w14:paraId="12AA3604">
            <w:pPr>
              <w:spacing w:before="328" w:line="450" w:lineRule="exact"/>
              <w:ind w:left="271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10"/>
                <w:position w:val="6"/>
                <w:sz w:val="33"/>
                <w:szCs w:val="33"/>
              </w:rPr>
              <w:t>Itinerary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26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10"/>
                <w:position w:val="6"/>
                <w:sz w:val="33"/>
                <w:szCs w:val="33"/>
              </w:rPr>
              <w:t>Integrity</w:t>
            </w:r>
          </w:p>
          <w:p w14:paraId="265D061D">
            <w:pPr>
              <w:spacing w:before="58" w:line="301" w:lineRule="auto"/>
              <w:ind w:left="270" w:right="1115" w:firstLine="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the safety and c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onvenience of all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travelers, deviations from the group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itinerary cannot be accommodated during the tour.</w:t>
            </w:r>
          </w:p>
        </w:tc>
      </w:tr>
    </w:tbl>
    <w:p w14:paraId="6AAF18E2">
      <w:pPr>
        <w:rPr>
          <w:rFonts w:hint="default" w:ascii="Times New Roman" w:hAnsi="Times New Roman" w:cs="Times New Roman"/>
          <w:sz w:val="21"/>
        </w:rPr>
      </w:pPr>
    </w:p>
    <w:p w14:paraId="780632E3">
      <w:pPr>
        <w:rPr>
          <w:rFonts w:hint="default" w:ascii="Times New Roman" w:hAnsi="Times New Roman" w:eastAsia="Arial" w:cs="Times New Roman"/>
          <w:sz w:val="21"/>
          <w:szCs w:val="21"/>
        </w:rPr>
        <w:sectPr>
          <w:pgSz w:w="16838" w:h="23812"/>
          <w:pgMar w:top="805" w:right="1227" w:bottom="400" w:left="1766" w:header="0" w:footer="0" w:gutter="0"/>
          <w:cols w:space="720" w:num="1"/>
        </w:sectPr>
      </w:pPr>
    </w:p>
    <w:p w14:paraId="5BC321F2">
      <w:pPr>
        <w:pStyle w:val="2"/>
        <w:spacing w:before="320" w:line="450" w:lineRule="exact"/>
        <w:ind w:left="967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38112" behindDoc="0" locked="0" layoutInCell="0" allowOverlap="1">
            <wp:simplePos x="0" y="0"/>
            <wp:positionH relativeFrom="page">
              <wp:posOffset>1781175</wp:posOffset>
            </wp:positionH>
            <wp:positionV relativeFrom="page">
              <wp:posOffset>511175</wp:posOffset>
            </wp:positionV>
            <wp:extent cx="13335" cy="2020570"/>
            <wp:effectExtent l="0" t="0" r="0" b="0"/>
            <wp:wrapNone/>
            <wp:docPr id="472" name="IM 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 472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2020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color w:val="010101"/>
          <w:spacing w:val="-1"/>
          <w:position w:val="6"/>
          <w:sz w:val="33"/>
          <w:szCs w:val="33"/>
        </w:rPr>
        <w:t>Cancellation &amp; Rescheduling Policy</w:t>
      </w:r>
    </w:p>
    <w:p w14:paraId="789EADA2">
      <w:pPr>
        <w:pStyle w:val="2"/>
        <w:spacing w:before="59" w:line="450" w:lineRule="exact"/>
        <w:ind w:left="969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color w:val="010101"/>
          <w:spacing w:val="15"/>
          <w:position w:val="6"/>
          <w:sz w:val="33"/>
          <w:szCs w:val="33"/>
        </w:rPr>
        <w:t>30–60 days before departure: 10% of</w:t>
      </w:r>
      <w:r>
        <w:rPr>
          <w:rFonts w:hint="default" w:ascii="Times New Roman" w:hAnsi="Times New Roman" w:cs="Times New Roman"/>
          <w:color w:val="010101"/>
          <w:spacing w:val="2"/>
          <w:position w:val="6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color w:val="010101"/>
          <w:spacing w:val="15"/>
          <w:position w:val="6"/>
          <w:sz w:val="33"/>
          <w:szCs w:val="33"/>
        </w:rPr>
        <w:t>the tour fee</w:t>
      </w:r>
    </w:p>
    <w:p w14:paraId="1F2FA9B1">
      <w:pPr>
        <w:pStyle w:val="2"/>
        <w:spacing w:before="59" w:line="307" w:lineRule="auto"/>
        <w:ind w:left="972" w:right="3864" w:firstLine="9"/>
        <w:jc w:val="both"/>
        <w:rPr>
          <w:rFonts w:hint="default" w:ascii="Times New Roman" w:hAnsi="Times New Roman" w:cs="Times New Roman"/>
          <w:color w:val="010101"/>
          <w:sz w:val="33"/>
          <w:szCs w:val="33"/>
        </w:rPr>
      </w:pPr>
      <w:r>
        <w:rPr>
          <w:rFonts w:hint="default" w:ascii="Times New Roman" w:hAnsi="Times New Roman" w:cs="Times New Roman"/>
        </w:rPr>
        <w:pict>
          <v:shape id="_x0000_s1080" o:spid="_x0000_s1080" o:spt="202" type="#_x0000_t202" style="position:absolute;left:0pt;margin-left:-1pt;margin-top:7.55pt;height:18.15pt;width:19.65pt;z-index:2517370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1FD3E39">
                  <w:pPr>
                    <w:pStyle w:val="2"/>
                    <w:spacing w:before="20" w:line="202" w:lineRule="auto"/>
                    <w:ind w:left="20"/>
                    <w:rPr>
                      <w:sz w:val="33"/>
                      <w:szCs w:val="33"/>
                    </w:rPr>
                  </w:pPr>
                  <w:r>
                    <w:rPr>
                      <w:color w:val="B80000"/>
                      <w:spacing w:val="11"/>
                      <w:sz w:val="33"/>
                      <w:szCs w:val="33"/>
                    </w:rPr>
                    <w:t>14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color w:val="010101"/>
          <w:spacing w:val="15"/>
          <w:sz w:val="33"/>
          <w:szCs w:val="33"/>
        </w:rPr>
        <w:t>15–29 days before departure: 30% of</w:t>
      </w:r>
      <w:r>
        <w:rPr>
          <w:rFonts w:hint="default" w:ascii="Times New Roman" w:hAnsi="Times New Roman" w:cs="Times New Roman"/>
          <w:color w:val="010101"/>
          <w:spacing w:val="-7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color w:val="010101"/>
          <w:spacing w:val="15"/>
          <w:sz w:val="33"/>
          <w:szCs w:val="33"/>
        </w:rPr>
        <w:t>the tour</w:t>
      </w:r>
      <w:r>
        <w:rPr>
          <w:rFonts w:hint="default" w:ascii="Times New Roman" w:hAnsi="Times New Roman" w:cs="Times New Roman"/>
          <w:color w:val="010101"/>
          <w:spacing w:val="14"/>
          <w:sz w:val="33"/>
          <w:szCs w:val="33"/>
        </w:rPr>
        <w:t xml:space="preserve"> fee</w:t>
      </w:r>
      <w:r>
        <w:rPr>
          <w:rFonts w:hint="default" w:ascii="Times New Roman" w:hAnsi="Times New Roman" w:cs="Times New Roman"/>
          <w:color w:val="010101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color w:val="010101"/>
          <w:spacing w:val="15"/>
          <w:sz w:val="33"/>
          <w:szCs w:val="33"/>
        </w:rPr>
        <w:t>8–14 days before departure: 80% of</w:t>
      </w:r>
      <w:r>
        <w:rPr>
          <w:rFonts w:hint="default" w:ascii="Times New Roman" w:hAnsi="Times New Roman" w:cs="Times New Roman"/>
          <w:color w:val="010101"/>
          <w:spacing w:val="-7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color w:val="010101"/>
          <w:spacing w:val="15"/>
          <w:sz w:val="33"/>
          <w:szCs w:val="33"/>
        </w:rPr>
        <w:t>the tou</w:t>
      </w:r>
      <w:r>
        <w:rPr>
          <w:rFonts w:hint="default" w:ascii="Times New Roman" w:hAnsi="Times New Roman" w:cs="Times New Roman"/>
          <w:color w:val="010101"/>
          <w:spacing w:val="14"/>
          <w:sz w:val="33"/>
          <w:szCs w:val="33"/>
        </w:rPr>
        <w:t>r fee</w:t>
      </w:r>
      <w:r>
        <w:rPr>
          <w:rFonts w:hint="default" w:ascii="Times New Roman" w:hAnsi="Times New Roman" w:cs="Times New Roman"/>
          <w:color w:val="010101"/>
          <w:sz w:val="33"/>
          <w:szCs w:val="33"/>
        </w:rPr>
        <w:t xml:space="preserve"> </w:t>
      </w:r>
    </w:p>
    <w:p w14:paraId="71CA0438">
      <w:pPr>
        <w:pStyle w:val="2"/>
        <w:spacing w:before="59" w:line="307" w:lineRule="auto"/>
        <w:ind w:left="972" w:right="3864" w:firstLine="9"/>
        <w:jc w:val="both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color w:val="010101"/>
          <w:spacing w:val="15"/>
          <w:sz w:val="33"/>
          <w:szCs w:val="33"/>
        </w:rPr>
        <w:t>0–7 days before departure: 100% of</w:t>
      </w:r>
      <w:r>
        <w:rPr>
          <w:rFonts w:hint="default" w:ascii="Times New Roman" w:hAnsi="Times New Roman" w:cs="Times New Roman"/>
          <w:color w:val="010101"/>
          <w:spacing w:val="-7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color w:val="010101"/>
          <w:spacing w:val="15"/>
          <w:sz w:val="33"/>
          <w:szCs w:val="33"/>
        </w:rPr>
        <w:t>the tou</w:t>
      </w:r>
      <w:r>
        <w:rPr>
          <w:rFonts w:hint="default" w:ascii="Times New Roman" w:hAnsi="Times New Roman" w:cs="Times New Roman"/>
          <w:color w:val="010101"/>
          <w:spacing w:val="14"/>
          <w:sz w:val="33"/>
          <w:szCs w:val="33"/>
        </w:rPr>
        <w:t>r fee</w:t>
      </w:r>
    </w:p>
    <w:sectPr>
      <w:pgSz w:w="16838" w:h="23812"/>
      <w:pgMar w:top="805" w:right="2525" w:bottom="400" w:left="211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ill Sans MT">
    <w:panose1 w:val="020B0502020104020203"/>
    <w:charset w:val="00"/>
    <w:family w:val="auto"/>
    <w:pitch w:val="default"/>
    <w:sig w:usb0="00000003" w:usb1="00000000" w:usb2="00000000" w:usb3="00000000" w:csb0="20000003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295B7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CE229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B171EC"/>
    <w:rsid w:val="29F9324E"/>
    <w:rsid w:val="2F06074C"/>
    <w:rsid w:val="5F291FFC"/>
    <w:rsid w:val="6D3531A4"/>
    <w:rsid w:val="7BD31A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Gill Sans MT" w:hAnsi="Gill Sans MT" w:eastAsia="Gill Sans MT" w:cs="Gill Sans MT"/>
      <w:sz w:val="36"/>
      <w:szCs w:val="36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3" Type="http://schemas.openxmlformats.org/officeDocument/2006/relationships/fontTable" Target="fontTable.xml"/><Relationship Id="rId92" Type="http://schemas.openxmlformats.org/officeDocument/2006/relationships/customXml" Target="../customXml/item1.xml"/><Relationship Id="rId91" Type="http://schemas.openxmlformats.org/officeDocument/2006/relationships/image" Target="media/image84.png"/><Relationship Id="rId90" Type="http://schemas.openxmlformats.org/officeDocument/2006/relationships/image" Target="media/image83.png"/><Relationship Id="rId9" Type="http://schemas.openxmlformats.org/officeDocument/2006/relationships/image" Target="media/image2.png"/><Relationship Id="rId89" Type="http://schemas.openxmlformats.org/officeDocument/2006/relationships/image" Target="media/image82.png"/><Relationship Id="rId88" Type="http://schemas.openxmlformats.org/officeDocument/2006/relationships/image" Target="media/image81.png"/><Relationship Id="rId87" Type="http://schemas.openxmlformats.org/officeDocument/2006/relationships/image" Target="media/image80.png"/><Relationship Id="rId86" Type="http://schemas.openxmlformats.org/officeDocument/2006/relationships/image" Target="media/image79.png"/><Relationship Id="rId85" Type="http://schemas.openxmlformats.org/officeDocument/2006/relationships/image" Target="media/image78.png"/><Relationship Id="rId84" Type="http://schemas.openxmlformats.org/officeDocument/2006/relationships/image" Target="media/image77.jpeg"/><Relationship Id="rId83" Type="http://schemas.openxmlformats.org/officeDocument/2006/relationships/image" Target="media/image76.jpeg"/><Relationship Id="rId82" Type="http://schemas.openxmlformats.org/officeDocument/2006/relationships/image" Target="media/image75.jpeg"/><Relationship Id="rId81" Type="http://schemas.openxmlformats.org/officeDocument/2006/relationships/image" Target="media/image74.jpeg"/><Relationship Id="rId80" Type="http://schemas.openxmlformats.org/officeDocument/2006/relationships/image" Target="media/image73.jpeg"/><Relationship Id="rId8" Type="http://schemas.openxmlformats.org/officeDocument/2006/relationships/image" Target="media/image1.png"/><Relationship Id="rId79" Type="http://schemas.openxmlformats.org/officeDocument/2006/relationships/image" Target="media/image72.jpeg"/><Relationship Id="rId78" Type="http://schemas.openxmlformats.org/officeDocument/2006/relationships/image" Target="media/image71.jpeg"/><Relationship Id="rId77" Type="http://schemas.openxmlformats.org/officeDocument/2006/relationships/image" Target="media/image70.jpeg"/><Relationship Id="rId76" Type="http://schemas.openxmlformats.org/officeDocument/2006/relationships/image" Target="media/image69.jpeg"/><Relationship Id="rId75" Type="http://schemas.openxmlformats.org/officeDocument/2006/relationships/image" Target="media/image68.jpeg"/><Relationship Id="rId74" Type="http://schemas.openxmlformats.org/officeDocument/2006/relationships/image" Target="media/image67.jpeg"/><Relationship Id="rId73" Type="http://schemas.openxmlformats.org/officeDocument/2006/relationships/image" Target="media/image66.jpeg"/><Relationship Id="rId72" Type="http://schemas.openxmlformats.org/officeDocument/2006/relationships/image" Target="media/image65.jpeg"/><Relationship Id="rId71" Type="http://schemas.openxmlformats.org/officeDocument/2006/relationships/image" Target="media/image64.jpeg"/><Relationship Id="rId70" Type="http://schemas.openxmlformats.org/officeDocument/2006/relationships/image" Target="media/image63.jpeg"/><Relationship Id="rId7" Type="http://schemas.openxmlformats.org/officeDocument/2006/relationships/theme" Target="theme/theme1.xml"/><Relationship Id="rId69" Type="http://schemas.openxmlformats.org/officeDocument/2006/relationships/image" Target="media/image62.jpeg"/><Relationship Id="rId68" Type="http://schemas.openxmlformats.org/officeDocument/2006/relationships/image" Target="media/image61.png"/><Relationship Id="rId67" Type="http://schemas.openxmlformats.org/officeDocument/2006/relationships/image" Target="media/image60.jpeg"/><Relationship Id="rId66" Type="http://schemas.openxmlformats.org/officeDocument/2006/relationships/image" Target="media/image59.png"/><Relationship Id="rId65" Type="http://schemas.openxmlformats.org/officeDocument/2006/relationships/image" Target="media/image58.jpeg"/><Relationship Id="rId64" Type="http://schemas.openxmlformats.org/officeDocument/2006/relationships/image" Target="media/image57.jpeg"/><Relationship Id="rId63" Type="http://schemas.openxmlformats.org/officeDocument/2006/relationships/image" Target="media/image56.jpeg"/><Relationship Id="rId62" Type="http://schemas.openxmlformats.org/officeDocument/2006/relationships/image" Target="media/image55.jpeg"/><Relationship Id="rId61" Type="http://schemas.openxmlformats.org/officeDocument/2006/relationships/image" Target="media/image54.jpeg"/><Relationship Id="rId60" Type="http://schemas.openxmlformats.org/officeDocument/2006/relationships/image" Target="media/image53.jpeg"/><Relationship Id="rId6" Type="http://schemas.openxmlformats.org/officeDocument/2006/relationships/footer" Target="footer2.xml"/><Relationship Id="rId59" Type="http://schemas.openxmlformats.org/officeDocument/2006/relationships/image" Target="media/image52.jpeg"/><Relationship Id="rId58" Type="http://schemas.openxmlformats.org/officeDocument/2006/relationships/image" Target="media/image51.jpeg"/><Relationship Id="rId57" Type="http://schemas.openxmlformats.org/officeDocument/2006/relationships/image" Target="media/image50.jpeg"/><Relationship Id="rId56" Type="http://schemas.openxmlformats.org/officeDocument/2006/relationships/image" Target="media/image49.jpeg"/><Relationship Id="rId55" Type="http://schemas.openxmlformats.org/officeDocument/2006/relationships/image" Target="media/image48.png"/><Relationship Id="rId54" Type="http://schemas.openxmlformats.org/officeDocument/2006/relationships/image" Target="media/image47.jpeg"/><Relationship Id="rId53" Type="http://schemas.openxmlformats.org/officeDocument/2006/relationships/image" Target="media/image46.jpeg"/><Relationship Id="rId52" Type="http://schemas.openxmlformats.org/officeDocument/2006/relationships/image" Target="media/image45.jpeg"/><Relationship Id="rId51" Type="http://schemas.openxmlformats.org/officeDocument/2006/relationships/image" Target="media/image44.jpeg"/><Relationship Id="rId50" Type="http://schemas.openxmlformats.org/officeDocument/2006/relationships/image" Target="media/image43.png"/><Relationship Id="rId5" Type="http://schemas.openxmlformats.org/officeDocument/2006/relationships/footer" Target="footer1.xml"/><Relationship Id="rId49" Type="http://schemas.openxmlformats.org/officeDocument/2006/relationships/image" Target="media/image42.jpeg"/><Relationship Id="rId48" Type="http://schemas.openxmlformats.org/officeDocument/2006/relationships/image" Target="media/image41.jpeg"/><Relationship Id="rId47" Type="http://schemas.openxmlformats.org/officeDocument/2006/relationships/image" Target="media/image40.jpeg"/><Relationship Id="rId46" Type="http://schemas.openxmlformats.org/officeDocument/2006/relationships/image" Target="media/image39.jpeg"/><Relationship Id="rId45" Type="http://schemas.openxmlformats.org/officeDocument/2006/relationships/image" Target="media/image38.jpeg"/><Relationship Id="rId44" Type="http://schemas.openxmlformats.org/officeDocument/2006/relationships/image" Target="media/image37.png"/><Relationship Id="rId43" Type="http://schemas.openxmlformats.org/officeDocument/2006/relationships/image" Target="media/image36.jpeg"/><Relationship Id="rId42" Type="http://schemas.openxmlformats.org/officeDocument/2006/relationships/image" Target="media/image35.jpeg"/><Relationship Id="rId41" Type="http://schemas.openxmlformats.org/officeDocument/2006/relationships/image" Target="media/image34.jpeg"/><Relationship Id="rId40" Type="http://schemas.openxmlformats.org/officeDocument/2006/relationships/image" Target="media/image33.jpeg"/><Relationship Id="rId4" Type="http://schemas.openxmlformats.org/officeDocument/2006/relationships/endnotes" Target="endnotes.xml"/><Relationship Id="rId39" Type="http://schemas.openxmlformats.org/officeDocument/2006/relationships/image" Target="media/image32.jpeg"/><Relationship Id="rId38" Type="http://schemas.openxmlformats.org/officeDocument/2006/relationships/image" Target="media/image31.jpe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jpeg"/><Relationship Id="rId34" Type="http://schemas.openxmlformats.org/officeDocument/2006/relationships/image" Target="media/image27.jpeg"/><Relationship Id="rId33" Type="http://schemas.openxmlformats.org/officeDocument/2006/relationships/image" Target="media/image26.jpeg"/><Relationship Id="rId32" Type="http://schemas.openxmlformats.org/officeDocument/2006/relationships/image" Target="media/image25.pn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jpeg"/><Relationship Id="rId23" Type="http://schemas.openxmlformats.org/officeDocument/2006/relationships/image" Target="media/image16.jpeg"/><Relationship Id="rId22" Type="http://schemas.openxmlformats.org/officeDocument/2006/relationships/image" Target="media/image15.jpeg"/><Relationship Id="rId21" Type="http://schemas.openxmlformats.org/officeDocument/2006/relationships/image" Target="media/image14.jpe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1"/>
    <customShpInfo spid="_x0000_s1034"/>
    <customShpInfo spid="_x0000_s1037"/>
    <customShpInfo spid="_x0000_s1040"/>
    <customShpInfo spid="_x0000_s1043"/>
    <customShpInfo spid="_x0000_s1046"/>
    <customShpInfo spid="_x0000_s1050"/>
    <customShpInfo spid="_x0000_s1051"/>
    <customShpInfo spid="_x0000_s1049"/>
    <customShpInfo spid="_x0000_s1053"/>
    <customShpInfo spid="_x0000_s1054"/>
    <customShpInfo spid="_x0000_s1052"/>
    <customShpInfo spid="_x0000_s1058"/>
    <customShpInfo spid="_x0000_s1059"/>
    <customShpInfo spid="_x0000_s1060"/>
    <customShpInfo spid="_x0000_s1061"/>
    <customShpInfo spid="_x0000_s1063"/>
    <customShpInfo spid="_x0000_s1068"/>
    <customShpInfo spid="_x0000_s1073"/>
    <customShpInfo spid="_x0000_s1076"/>
    <customShpInfo spid="_x0000_s108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30</Pages>
  <Words>4083</Words>
  <Characters>22205</Characters>
  <TotalTime>13</TotalTime>
  <ScaleCrop>false</ScaleCrop>
  <LinksUpToDate>false</LinksUpToDate>
  <CharactersWithSpaces>26236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2025-12-17T16:12:00Z</dcterms:created>
  <dc:creator>naomi</dc:creator>
  <cp:lastModifiedBy>Naomi 亚洲奥德赛同业部</cp:lastModifiedBy>
  <dcterms:modified xsi:type="dcterms:W3CDTF">2025-12-22T08:34:15Z</dcterms:modified>
  <dc:title>18 Days Central Asia Group Tour: Kazakhstan Kyrgyzstan Uzbekistan Turkmenistan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2025-12-17T16:13:56Z</vt:filetime>
  </property>
  <property fmtid="{D5CDD505-2E9C-101B-9397-08002B2CF9AE}" pid="4" name="KSOTemplateDocerSaveRecord">
    <vt:lpwstr>eyJoZGlkIjoiZWI3MzZhMTVhM2Q5YzdlMmE0ODdhNmNhMWJlNThhOGIiLCJ1c2VySWQiOiIxNjg2MTE3ODQ2In0=</vt:lpwstr>
  </property>
  <property fmtid="{D5CDD505-2E9C-101B-9397-08002B2CF9AE}" pid="5" name="KSOProductBuildVer">
    <vt:lpwstr>2052-12.1.0.24034</vt:lpwstr>
  </property>
  <property fmtid="{D5CDD505-2E9C-101B-9397-08002B2CF9AE}" pid="6" name="ICV">
    <vt:lpwstr>E4230143E917438995D5B8FB3CBE74AC_12</vt:lpwstr>
  </property>
</Properties>
</file>