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svg" ContentType="image/svg+xml"/>
  <Override PartName="/word/media/image4.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758ED">
      <w:pPr>
        <w:pStyle w:val="2"/>
        <w:rPr>
          <w:rFonts w:hint="default" w:ascii="Arial" w:hAnsi="Arial" w:cs="Arial"/>
        </w:rPr>
      </w:pPr>
    </w:p>
    <w:p w14:paraId="28AB2C0E">
      <w:pPr>
        <w:pStyle w:val="2"/>
        <w:jc w:val="center"/>
        <w:rPr>
          <w:rFonts w:hint="default" w:ascii="Arial" w:hAnsi="Arial" w:cs="Arial"/>
        </w:rPr>
      </w:pPr>
      <w:r>
        <w:rPr>
          <w:rFonts w:hint="eastAsia" w:ascii="Arial" w:hAnsi="Arial" w:cs="Arial"/>
          <w:lang w:val="en-US" w:eastAsia="zh-CN"/>
        </w:rPr>
        <w:t xml:space="preserve">4 </w:t>
      </w:r>
      <w:r>
        <w:rPr>
          <w:rFonts w:ascii="Arial" w:hAnsi="Arial" w:cs="Arial"/>
        </w:rPr>
        <w:t>Days Huangshan Group Tour</w:t>
      </w:r>
    </w:p>
    <w:p w14:paraId="49C5D227">
      <w:pPr>
        <w:pStyle w:val="15"/>
        <w:numPr>
          <w:ilvl w:val="0"/>
          <w:numId w:val="1"/>
        </w:numPr>
        <w:ind w:firstLineChars="0"/>
        <w:rPr>
          <w:rFonts w:ascii="Arial" w:hAnsi="Arial" w:cs="Arial"/>
          <w:sz w:val="22"/>
        </w:rPr>
      </w:pPr>
      <w:r>
        <w:rPr>
          <w:rFonts w:ascii="Arial" w:hAnsi="Arial" w:cs="Arial"/>
          <w:b/>
          <w:bCs/>
          <w:sz w:val="22"/>
        </w:rPr>
        <w:t>Tour Code:</w:t>
      </w:r>
      <w:r>
        <w:rPr>
          <w:rFonts w:ascii="Arial" w:hAnsi="Arial" w:cs="Arial"/>
          <w:sz w:val="22"/>
        </w:rPr>
        <w:t>GT0</w:t>
      </w:r>
      <w:r>
        <w:rPr>
          <w:rFonts w:hint="eastAsia" w:ascii="Arial" w:hAnsi="Arial" w:cs="Arial"/>
          <w:sz w:val="22"/>
          <w:lang w:val="en-US" w:eastAsia="zh-CN"/>
        </w:rPr>
        <w:t>21</w:t>
      </w:r>
    </w:p>
    <w:p w14:paraId="72268671">
      <w:pPr>
        <w:pStyle w:val="15"/>
        <w:numPr>
          <w:ilvl w:val="0"/>
          <w:numId w:val="1"/>
        </w:numPr>
        <w:ind w:firstLineChars="0"/>
        <w:rPr>
          <w:rFonts w:ascii="Arial" w:hAnsi="Arial" w:cs="Arial"/>
          <w:sz w:val="22"/>
        </w:rPr>
      </w:pPr>
      <w:r>
        <w:rPr>
          <w:rFonts w:ascii="Arial" w:hAnsi="Arial" w:cs="Arial"/>
          <w:b/>
          <w:bCs/>
          <w:sz w:val="22"/>
        </w:rPr>
        <w:t xml:space="preserve">Travel Route: </w:t>
      </w:r>
      <w:r>
        <w:rPr>
          <w:rFonts w:hint="eastAsia" w:ascii="Arial" w:hAnsi="Arial" w:cs="Arial"/>
          <w:sz w:val="22"/>
        </w:rPr>
        <w:t>Huangshan</w:t>
      </w:r>
    </w:p>
    <w:p w14:paraId="29D13D2E">
      <w:pPr>
        <w:pStyle w:val="15"/>
        <w:numPr>
          <w:ilvl w:val="0"/>
          <w:numId w:val="1"/>
        </w:numPr>
        <w:ind w:firstLineChars="0"/>
        <w:rPr>
          <w:rFonts w:ascii="Arial" w:hAnsi="Arial" w:cs="Arial"/>
          <w:sz w:val="22"/>
        </w:rPr>
      </w:pPr>
      <w:r>
        <w:rPr>
          <w:rFonts w:ascii="Arial" w:hAnsi="Arial" w:cs="Arial"/>
          <w:b/>
          <w:bCs/>
          <w:sz w:val="22"/>
        </w:rPr>
        <w:t>Features:</w:t>
      </w:r>
      <w:r>
        <w:rPr>
          <w:rFonts w:ascii="Arial" w:hAnsi="Arial" w:cs="Arial"/>
          <w:sz w:val="22"/>
        </w:rPr>
        <w:t xml:space="preserve"> Mountains, </w:t>
      </w:r>
      <w:r>
        <w:rPr>
          <w:rFonts w:hint="eastAsia" w:ascii="Arial" w:hAnsi="Arial" w:cs="Arial"/>
          <w:sz w:val="22"/>
        </w:rPr>
        <w:t>Ancient Town</w:t>
      </w:r>
      <w:r>
        <w:rPr>
          <w:rFonts w:hint="eastAsia" w:ascii="Arial" w:hAnsi="Arial" w:cs="Arial"/>
          <w:sz w:val="22"/>
          <w:lang w:val="en-US" w:eastAsia="zh-CN"/>
        </w:rPr>
        <w:t>,</w:t>
      </w:r>
      <w:r>
        <w:rPr>
          <w:rFonts w:hint="eastAsia" w:ascii="Arial" w:hAnsi="Arial" w:eastAsia="宋体" w:cs="Arial"/>
          <w:sz w:val="22"/>
        </w:rPr>
        <w:t>World Heritage</w:t>
      </w:r>
    </w:p>
    <w:p w14:paraId="0092C05F">
      <w:pPr>
        <w:pStyle w:val="15"/>
        <w:numPr>
          <w:ilvl w:val="0"/>
          <w:numId w:val="1"/>
        </w:numPr>
        <w:ind w:firstLineChars="0"/>
        <w:rPr>
          <w:rFonts w:ascii="Arial" w:hAnsi="Arial" w:cs="Arial"/>
          <w:sz w:val="22"/>
        </w:rPr>
      </w:pPr>
      <w:r>
        <w:rPr>
          <w:rFonts w:ascii="Arial" w:hAnsi="Arial" w:cs="Arial"/>
          <w:b/>
          <w:bCs/>
          <w:sz w:val="22"/>
        </w:rPr>
        <w:t xml:space="preserve">Tour Type: </w:t>
      </w:r>
      <w:r>
        <w:rPr>
          <w:rFonts w:ascii="Arial" w:hAnsi="Arial" w:cs="Arial"/>
          <w:sz w:val="22"/>
        </w:rPr>
        <w:t>Small Group of maximum 1</w:t>
      </w:r>
      <w:r>
        <w:rPr>
          <w:rFonts w:hint="eastAsia" w:ascii="Arial" w:hAnsi="Arial" w:cs="Arial"/>
          <w:sz w:val="22"/>
          <w:lang w:val="en-US" w:eastAsia="zh-CN"/>
        </w:rPr>
        <w:t>6</w:t>
      </w:r>
      <w:r>
        <w:rPr>
          <w:rFonts w:ascii="Arial" w:hAnsi="Arial" w:cs="Arial"/>
          <w:sz w:val="22"/>
        </w:rPr>
        <w:t xml:space="preserve"> travelers, guaranteed departures</w:t>
      </w:r>
    </w:p>
    <w:p w14:paraId="18EAAB7F">
      <w:pPr>
        <w:pStyle w:val="15"/>
        <w:numPr>
          <w:ilvl w:val="0"/>
          <w:numId w:val="1"/>
        </w:numPr>
        <w:ind w:firstLineChars="0"/>
        <w:rPr>
          <w:rFonts w:ascii="Arial" w:hAnsi="Arial" w:cs="Arial"/>
          <w:sz w:val="22"/>
        </w:rPr>
      </w:pPr>
      <w:r>
        <w:rPr>
          <w:rFonts w:ascii="Arial" w:hAnsi="Arial" w:cs="Arial"/>
          <w:b/>
          <w:bCs/>
          <w:sz w:val="22"/>
        </w:rPr>
        <w:t>Guide &amp; Driver:</w:t>
      </w:r>
      <w:r>
        <w:rPr>
          <w:rFonts w:ascii="Arial" w:hAnsi="Arial" w:cs="Arial"/>
          <w:sz w:val="22"/>
        </w:rPr>
        <w:t xml:space="preserve"> English-speaking guide, experienced driver with an air-conditioned coach</w:t>
      </w:r>
    </w:p>
    <w:p w14:paraId="7DC1D657">
      <w:pPr>
        <w:pStyle w:val="15"/>
        <w:numPr>
          <w:ilvl w:val="0"/>
          <w:numId w:val="1"/>
        </w:numPr>
        <w:ind w:firstLineChars="0"/>
        <w:rPr>
          <w:rFonts w:ascii="Arial" w:hAnsi="Arial" w:cs="Arial"/>
          <w:sz w:val="22"/>
        </w:rPr>
      </w:pPr>
      <w:r>
        <w:rPr>
          <w:rFonts w:ascii="Arial" w:hAnsi="Arial" w:cs="Arial"/>
          <w:b/>
          <w:bCs/>
          <w:sz w:val="22"/>
        </w:rPr>
        <w:t>Accommodation:</w:t>
      </w:r>
      <w:r>
        <w:rPr>
          <w:rFonts w:ascii="Arial" w:hAnsi="Arial" w:cs="Arial"/>
          <w:sz w:val="22"/>
        </w:rPr>
        <w:t xml:space="preserve"> </w:t>
      </w:r>
      <w:r>
        <w:rPr>
          <w:rFonts w:hint="eastAsia" w:ascii="Arial" w:hAnsi="Arial" w:cs="Arial"/>
          <w:sz w:val="22"/>
          <w:lang w:val="en-US" w:eastAsia="zh-CN"/>
        </w:rPr>
        <w:t>3</w:t>
      </w:r>
      <w:r>
        <w:rPr>
          <w:rFonts w:ascii="Arial" w:hAnsi="Arial" w:cs="Arial"/>
          <w:sz w:val="22"/>
        </w:rPr>
        <w:t xml:space="preserve"> nights at good 3-star hotels</w:t>
      </w:r>
    </w:p>
    <w:p w14:paraId="39B35A22">
      <w:pPr>
        <w:pStyle w:val="3"/>
        <w:jc w:val="both"/>
        <w:rPr>
          <w:rFonts w:hint="default" w:ascii="Arial" w:hAnsi="Arial" w:cs="Arial"/>
          <w:color w:val="C00000"/>
        </w:rPr>
      </w:pPr>
      <w:r>
        <w:rPr>
          <w:rFonts w:hint="default" w:ascii="Arial" w:hAnsi="Arial" w:cs="Arial"/>
          <w:color w:val="C00000"/>
        </w:rPr>
        <w:t xml:space="preserve">Take This Group Tour and You’ll Experience: </w:t>
      </w:r>
    </w:p>
    <w:p w14:paraId="309589F8">
      <w:pPr>
        <w:pStyle w:val="15"/>
        <w:numPr>
          <w:ilvl w:val="0"/>
          <w:numId w:val="2"/>
        </w:numPr>
        <w:ind w:firstLineChars="0"/>
        <w:rPr>
          <w:rFonts w:ascii="Arial" w:hAnsi="Arial" w:cs="Arial"/>
          <w:b/>
          <w:bCs/>
          <w:sz w:val="22"/>
        </w:rPr>
      </w:pPr>
      <w:r>
        <w:rPr>
          <w:rFonts w:ascii="Arial" w:hAnsi="Arial" w:cs="Arial"/>
          <w:b/>
          <w:bCs/>
          <w:sz w:val="22"/>
        </w:rPr>
        <w:t xml:space="preserve">Lowest Price Guarantee </w:t>
      </w:r>
    </w:p>
    <w:p w14:paraId="73DAAABC">
      <w:pPr>
        <w:rPr>
          <w:rFonts w:ascii="Arial" w:hAnsi="Arial" w:cs="Arial"/>
          <w:sz w:val="22"/>
        </w:rPr>
      </w:pPr>
      <w:r>
        <w:rPr>
          <w:rFonts w:ascii="Arial" w:hAnsi="Arial" w:cs="Arial"/>
          <w:sz w:val="22"/>
        </w:rPr>
        <w:t xml:space="preserve">Explore the best of China at the lowest price. It can save up to 30% compared to a private tour. </w:t>
      </w:r>
    </w:p>
    <w:p w14:paraId="26D4DE9E">
      <w:pPr>
        <w:rPr>
          <w:rFonts w:ascii="Arial" w:hAnsi="Arial" w:cs="Arial"/>
          <w:sz w:val="22"/>
        </w:rPr>
      </w:pPr>
    </w:p>
    <w:p w14:paraId="4F6D11AA">
      <w:pPr>
        <w:pStyle w:val="15"/>
        <w:numPr>
          <w:ilvl w:val="0"/>
          <w:numId w:val="2"/>
        </w:numPr>
        <w:ind w:firstLineChars="0"/>
        <w:rPr>
          <w:rFonts w:ascii="Arial" w:hAnsi="Arial" w:cs="Arial"/>
          <w:b/>
          <w:bCs/>
          <w:sz w:val="22"/>
        </w:rPr>
      </w:pPr>
      <w:r>
        <w:rPr>
          <w:rFonts w:ascii="Arial" w:hAnsi="Arial" w:cs="Arial"/>
          <w:b/>
          <w:bCs/>
          <w:sz w:val="22"/>
        </w:rPr>
        <w:t>No Shopping in Any Destinations</w:t>
      </w:r>
    </w:p>
    <w:p w14:paraId="264B7E6D">
      <w:pPr>
        <w:rPr>
          <w:rFonts w:ascii="Arial" w:hAnsi="Arial" w:cs="Arial"/>
          <w:sz w:val="22"/>
        </w:rPr>
      </w:pPr>
      <w:r>
        <w:rPr>
          <w:rFonts w:ascii="Arial" w:hAnsi="Arial" w:cs="Arial"/>
          <w:sz w:val="22"/>
        </w:rPr>
        <w:t xml:space="preserve">Go with </w:t>
      </w:r>
      <w:r>
        <w:rPr>
          <w:rFonts w:hint="eastAsia" w:ascii="Arial" w:hAnsi="Arial" w:cs="Arial"/>
          <w:sz w:val="22"/>
        </w:rPr>
        <w:t xml:space="preserve">well-designed </w:t>
      </w:r>
      <w:r>
        <w:rPr>
          <w:rFonts w:ascii="Arial" w:hAnsi="Arial" w:cs="Arial"/>
          <w:sz w:val="22"/>
        </w:rPr>
        <w:t xml:space="preserve">small group tour, and you’re guaranteed with “100% No Shopping Stops”. </w:t>
      </w:r>
    </w:p>
    <w:p w14:paraId="393DE301">
      <w:pPr>
        <w:rPr>
          <w:rFonts w:ascii="Arial" w:hAnsi="Arial" w:cs="Arial"/>
          <w:sz w:val="22"/>
        </w:rPr>
      </w:pPr>
    </w:p>
    <w:p w14:paraId="163A7B2D">
      <w:pPr>
        <w:pStyle w:val="15"/>
        <w:numPr>
          <w:ilvl w:val="0"/>
          <w:numId w:val="2"/>
        </w:numPr>
        <w:ind w:firstLineChars="0"/>
        <w:rPr>
          <w:rFonts w:ascii="Arial" w:hAnsi="Arial" w:cs="Arial"/>
          <w:b/>
          <w:bCs/>
          <w:sz w:val="22"/>
        </w:rPr>
      </w:pPr>
      <w:r>
        <w:rPr>
          <w:rFonts w:ascii="Arial" w:hAnsi="Arial" w:cs="Arial"/>
          <w:b/>
          <w:bCs/>
          <w:sz w:val="22"/>
        </w:rPr>
        <w:t>Unforgettable Travel Experience</w:t>
      </w:r>
    </w:p>
    <w:p w14:paraId="5C9430B5">
      <w:pPr>
        <w:rPr>
          <w:rFonts w:ascii="Arial" w:hAnsi="Arial" w:cs="Arial"/>
          <w:sz w:val="22"/>
        </w:rPr>
      </w:pPr>
      <w:r>
        <w:rPr>
          <w:rFonts w:ascii="Arial" w:hAnsi="Arial" w:cs="Arial"/>
          <w:sz w:val="22"/>
        </w:rPr>
        <w:t>Travel with like</w:t>
      </w:r>
      <w:r>
        <w:rPr>
          <w:rFonts w:hint="eastAsia" w:ascii="Arial" w:hAnsi="Arial" w:cs="Arial"/>
          <w:sz w:val="22"/>
        </w:rPr>
        <w:t>-</w:t>
      </w:r>
      <w:r>
        <w:rPr>
          <w:rFonts w:ascii="Arial" w:hAnsi="Arial" w:cs="Arial"/>
          <w:sz w:val="22"/>
        </w:rPr>
        <w:t>minded 2-1</w:t>
      </w:r>
      <w:r>
        <w:rPr>
          <w:rFonts w:hint="eastAsia" w:ascii="Arial" w:hAnsi="Arial" w:cs="Arial"/>
          <w:sz w:val="22"/>
          <w:lang w:val="en-US" w:eastAsia="zh-CN"/>
        </w:rPr>
        <w:t>6</w:t>
      </w:r>
      <w:r>
        <w:rPr>
          <w:rFonts w:ascii="Arial" w:hAnsi="Arial" w:cs="Arial"/>
          <w:sz w:val="22"/>
        </w:rPr>
        <w:t xml:space="preserve"> travelers in the stunning destinations on our small group tour. You’ll get in-depth and intimate experience as a private tour.</w:t>
      </w:r>
    </w:p>
    <w:p w14:paraId="3C1D74E8">
      <w:pPr>
        <w:rPr>
          <w:rFonts w:ascii="Arial" w:hAnsi="Arial" w:cs="Arial"/>
          <w:sz w:val="22"/>
        </w:rPr>
      </w:pPr>
    </w:p>
    <w:p w14:paraId="511ACA5D">
      <w:pPr>
        <w:pStyle w:val="15"/>
        <w:numPr>
          <w:ilvl w:val="0"/>
          <w:numId w:val="2"/>
        </w:numPr>
        <w:ind w:firstLineChars="0"/>
        <w:rPr>
          <w:rFonts w:ascii="Arial" w:hAnsi="Arial" w:cs="Arial"/>
          <w:b/>
          <w:bCs/>
          <w:sz w:val="22"/>
        </w:rPr>
      </w:pPr>
      <w:r>
        <w:rPr>
          <w:rFonts w:ascii="Arial" w:hAnsi="Arial" w:cs="Arial"/>
          <w:b/>
          <w:bCs/>
          <w:sz w:val="22"/>
        </w:rPr>
        <w:t>Comfortable Pace for Classic Exploration</w:t>
      </w:r>
    </w:p>
    <w:p w14:paraId="0BD222B6">
      <w:pPr>
        <w:rPr>
          <w:rFonts w:ascii="Arial" w:hAnsi="Arial" w:cs="Arial"/>
        </w:rPr>
      </w:pPr>
      <w:r>
        <w:rPr>
          <w:rFonts w:ascii="Arial" w:hAnsi="Arial" w:cs="Arial"/>
          <w:sz w:val="22"/>
        </w:rPr>
        <w:t>With ease and comfort, from big wows to hidden gems, our small group tour leaves you feeling that you’ve really explored. You won’t miss any highlights of China.</w:t>
      </w:r>
    </w:p>
    <w:p w14:paraId="178A5A30">
      <w:pPr>
        <w:pStyle w:val="3"/>
        <w:jc w:val="both"/>
        <w:rPr>
          <w:rFonts w:hint="default" w:ascii="Arial" w:hAnsi="Arial" w:cs="Arial"/>
          <w:color w:val="C00000"/>
          <w:u w:val="single"/>
        </w:rPr>
      </w:pPr>
      <w:r>
        <w:rPr>
          <w:rFonts w:ascii="Arial" w:hAnsi="Arial" w:cs="Arial"/>
          <w:color w:val="C00000"/>
          <w:u w:val="single"/>
        </w:rPr>
        <w:t>Brief</w:t>
      </w:r>
      <w:r>
        <w:rPr>
          <w:rFonts w:hint="default" w:ascii="Arial" w:hAnsi="Arial" w:cs="Arial"/>
          <w:color w:val="C00000"/>
          <w:u w:val="single"/>
        </w:rPr>
        <w:t xml:space="preserve"> Itinerary</w:t>
      </w:r>
    </w:p>
    <w:p w14:paraId="31B2B483">
      <w:pPr>
        <w:numPr>
          <w:ilvl w:val="0"/>
          <w:numId w:val="3"/>
        </w:numPr>
        <w:rPr>
          <w:rFonts w:ascii="Arial" w:hAnsi="Arial" w:cs="Arial"/>
          <w:color w:val="0000FF"/>
          <w:sz w:val="22"/>
        </w:rPr>
      </w:pPr>
      <w:r>
        <w:rPr>
          <w:rFonts w:ascii="Arial" w:hAnsi="Arial" w:cs="Arial"/>
          <w:color w:val="0000FF"/>
          <w:sz w:val="22"/>
        </w:rPr>
        <w:t xml:space="preserve">Day 1 Arrival in </w:t>
      </w:r>
      <w:r>
        <w:rPr>
          <w:rFonts w:hint="eastAsia" w:ascii="Arial" w:hAnsi="Arial" w:cs="Arial"/>
          <w:color w:val="0000FF"/>
          <w:sz w:val="22"/>
        </w:rPr>
        <w:t>Huangshan</w:t>
      </w:r>
    </w:p>
    <w:p w14:paraId="2FC3CD99">
      <w:pPr>
        <w:rPr>
          <w:rFonts w:ascii="Arial" w:hAnsi="Arial" w:cs="Arial"/>
          <w:sz w:val="22"/>
        </w:rPr>
      </w:pPr>
      <w:r>
        <w:rPr>
          <w:rFonts w:ascii="Arial" w:hAnsi="Arial" w:cs="Arial"/>
          <w:sz w:val="22"/>
        </w:rPr>
        <w:t>Arrive at </w:t>
      </w:r>
      <w:r>
        <w:rPr>
          <w:rFonts w:hint="eastAsia" w:ascii="Arial" w:hAnsi="Arial" w:cs="Arial"/>
          <w:sz w:val="22"/>
          <w:lang w:val="en-US" w:eastAsia="zh-CN"/>
        </w:rPr>
        <w:t>Huangshan</w:t>
      </w:r>
      <w:r>
        <w:rPr>
          <w:rFonts w:ascii="Arial" w:hAnsi="Arial" w:cs="Arial"/>
          <w:sz w:val="22"/>
        </w:rPr>
        <w:t> airport, airport pick-up, transfer to your hotel and check-in.</w:t>
      </w:r>
    </w:p>
    <w:p w14:paraId="4361AFBB">
      <w:pPr>
        <w:rPr>
          <w:rFonts w:ascii="Arial" w:hAnsi="Arial" w:cs="Arial"/>
          <w:sz w:val="22"/>
          <w:highlight w:val="yellow"/>
        </w:rPr>
      </w:pPr>
    </w:p>
    <w:p w14:paraId="159F74B9">
      <w:pPr>
        <w:numPr>
          <w:ilvl w:val="0"/>
          <w:numId w:val="3"/>
        </w:numPr>
        <w:rPr>
          <w:rFonts w:ascii="Arial" w:hAnsi="Arial" w:cs="Arial"/>
          <w:color w:val="0000FF"/>
          <w:sz w:val="22"/>
        </w:rPr>
      </w:pPr>
      <w:r>
        <w:rPr>
          <w:rFonts w:ascii="Arial" w:hAnsi="Arial" w:cs="Arial"/>
          <w:color w:val="0000FF"/>
          <w:sz w:val="22"/>
        </w:rPr>
        <w:t xml:space="preserve">Day </w:t>
      </w:r>
      <w:r>
        <w:rPr>
          <w:rFonts w:hint="eastAsia" w:ascii="Arial" w:hAnsi="Arial" w:cs="Arial"/>
          <w:color w:val="0000FF"/>
          <w:sz w:val="22"/>
          <w:lang w:val="en-US" w:eastAsia="zh-CN"/>
        </w:rPr>
        <w:t>2</w:t>
      </w:r>
      <w:r>
        <w:rPr>
          <w:rFonts w:ascii="Arial" w:hAnsi="Arial" w:cs="Arial"/>
          <w:color w:val="0000FF"/>
          <w:sz w:val="22"/>
        </w:rPr>
        <w:t xml:space="preserve"> </w:t>
      </w:r>
      <w:r>
        <w:rPr>
          <w:rFonts w:hint="eastAsia" w:ascii="Arial" w:hAnsi="Arial" w:cs="Arial"/>
          <w:color w:val="0000FF"/>
          <w:sz w:val="22"/>
        </w:rPr>
        <w:t>Huangshan Yellow Mountain Tour</w:t>
      </w:r>
    </w:p>
    <w:p w14:paraId="214DA43E">
      <w:pPr>
        <w:rPr>
          <w:rFonts w:ascii="Arial" w:hAnsi="Arial" w:cs="Arial"/>
          <w:sz w:val="22"/>
          <w:highlight w:val="yellow"/>
        </w:rPr>
      </w:pPr>
      <w:r>
        <w:rPr>
          <w:rFonts w:hint="eastAsia" w:ascii="Arial" w:hAnsi="Arial" w:cs="Arial"/>
          <w:szCs w:val="21"/>
        </w:rPr>
        <w:t>Transfer from Huangshan, and take a full day to explore Yellow Mountain.</w:t>
      </w:r>
      <w:r>
        <w:rPr>
          <w:rFonts w:hint="eastAsia" w:ascii="Arial" w:hAnsi="Arial" w:cs="Arial"/>
          <w:sz w:val="22"/>
        </w:rPr>
        <w:t xml:space="preserve"> </w:t>
      </w:r>
      <w:r>
        <w:rPr>
          <w:rFonts w:ascii="Arial" w:hAnsi="Arial" w:cs="Arial"/>
          <w:sz w:val="22"/>
          <w:highlight w:val="yellow"/>
        </w:rPr>
        <w:t>(B+L)</w:t>
      </w:r>
    </w:p>
    <w:p w14:paraId="3AA2997E">
      <w:pPr>
        <w:rPr>
          <w:rFonts w:ascii="Arial" w:hAnsi="Arial" w:cs="Arial"/>
          <w:sz w:val="22"/>
          <w:highlight w:val="yellow"/>
        </w:rPr>
      </w:pPr>
    </w:p>
    <w:p w14:paraId="0AE74EBE">
      <w:pPr>
        <w:numPr>
          <w:ilvl w:val="0"/>
          <w:numId w:val="3"/>
        </w:numPr>
        <w:rPr>
          <w:rFonts w:ascii="Arial" w:hAnsi="Arial" w:cs="Arial"/>
          <w:color w:val="0000FF"/>
          <w:sz w:val="22"/>
        </w:rPr>
      </w:pPr>
      <w:r>
        <w:rPr>
          <w:rFonts w:ascii="Arial" w:hAnsi="Arial" w:cs="Arial"/>
          <w:color w:val="0000FF"/>
          <w:sz w:val="22"/>
        </w:rPr>
        <w:t xml:space="preserve">Day </w:t>
      </w:r>
      <w:r>
        <w:rPr>
          <w:rFonts w:hint="eastAsia" w:ascii="Arial" w:hAnsi="Arial" w:cs="Arial"/>
          <w:color w:val="0000FF"/>
          <w:sz w:val="22"/>
          <w:lang w:val="en-US" w:eastAsia="zh-CN"/>
        </w:rPr>
        <w:t>3</w:t>
      </w:r>
      <w:r>
        <w:rPr>
          <w:rFonts w:ascii="Arial" w:hAnsi="Arial" w:cs="Arial"/>
          <w:color w:val="0000FF"/>
          <w:sz w:val="22"/>
        </w:rPr>
        <w:t xml:space="preserve"> </w:t>
      </w:r>
      <w:r>
        <w:rPr>
          <w:rFonts w:hint="eastAsia" w:ascii="Arial" w:hAnsi="Arial" w:cs="Arial"/>
          <w:color w:val="0000FF"/>
          <w:sz w:val="22"/>
        </w:rPr>
        <w:t>Yellow Mountain &amp; Huangshan City Tour</w:t>
      </w:r>
    </w:p>
    <w:p w14:paraId="66C48BF0">
      <w:pPr>
        <w:jc w:val="left"/>
        <w:rPr>
          <w:rFonts w:ascii="Arial" w:hAnsi="Arial" w:cs="Arial"/>
          <w:sz w:val="22"/>
          <w:highlight w:val="yellow"/>
        </w:rPr>
      </w:pPr>
      <w:r>
        <w:rPr>
          <w:rFonts w:hint="eastAsia" w:ascii="Arial" w:hAnsi="Arial" w:cs="Arial"/>
          <w:szCs w:val="21"/>
        </w:rPr>
        <w:t>Enjoy the sunrise of Yellow Mountain and transfer to Tunxi Ancient Street</w:t>
      </w:r>
      <w:r>
        <w:rPr>
          <w:rFonts w:hint="eastAsia" w:ascii="Arial" w:hAnsi="Arial" w:cs="Arial"/>
          <w:szCs w:val="21"/>
          <w:lang w:val="en-US" w:eastAsia="zh-CN"/>
        </w:rPr>
        <w:t xml:space="preserve"> &amp; </w:t>
      </w:r>
      <w:r>
        <w:rPr>
          <w:rFonts w:hint="eastAsia" w:ascii="Arial" w:hAnsi="Arial" w:cs="Arial"/>
          <w:szCs w:val="21"/>
        </w:rPr>
        <w:t>Hongcun Ancient Village</w:t>
      </w:r>
      <w:r>
        <w:rPr>
          <w:rFonts w:hint="eastAsia" w:ascii="Arial" w:hAnsi="Arial" w:cs="Arial"/>
          <w:szCs w:val="21"/>
          <w:lang w:val="en-US" w:eastAsia="zh-CN"/>
        </w:rPr>
        <w:t xml:space="preserve">. </w:t>
      </w:r>
      <w:r>
        <w:rPr>
          <w:rFonts w:ascii="Arial" w:hAnsi="Arial" w:cs="Arial"/>
          <w:sz w:val="22"/>
          <w:highlight w:val="yellow"/>
        </w:rPr>
        <w:t>(B+L)</w:t>
      </w:r>
    </w:p>
    <w:p w14:paraId="1D3969E1">
      <w:pPr>
        <w:rPr>
          <w:rFonts w:ascii="Arial" w:hAnsi="Arial" w:cs="Arial"/>
          <w:sz w:val="22"/>
          <w:highlight w:val="yellow"/>
        </w:rPr>
      </w:pPr>
    </w:p>
    <w:p w14:paraId="3E9FA199">
      <w:pPr>
        <w:numPr>
          <w:ilvl w:val="0"/>
          <w:numId w:val="3"/>
        </w:numPr>
        <w:rPr>
          <w:rFonts w:ascii="Arial" w:hAnsi="Arial" w:cs="Arial"/>
          <w:color w:val="0000FF"/>
          <w:sz w:val="22"/>
        </w:rPr>
      </w:pPr>
      <w:r>
        <w:rPr>
          <w:rFonts w:ascii="Arial" w:hAnsi="Arial" w:cs="Arial"/>
          <w:color w:val="0000FF"/>
          <w:sz w:val="22"/>
        </w:rPr>
        <w:t xml:space="preserve">Day </w:t>
      </w:r>
      <w:r>
        <w:rPr>
          <w:rFonts w:hint="eastAsia" w:ascii="Arial" w:hAnsi="Arial" w:cs="Arial"/>
          <w:color w:val="0000FF"/>
          <w:sz w:val="22"/>
          <w:lang w:val="en-US" w:eastAsia="zh-CN"/>
        </w:rPr>
        <w:t xml:space="preserve">4 </w:t>
      </w:r>
      <w:r>
        <w:rPr>
          <w:rFonts w:ascii="Arial" w:hAnsi="Arial" w:cs="Arial"/>
          <w:color w:val="0000FF"/>
          <w:sz w:val="22"/>
        </w:rPr>
        <w:t xml:space="preserve">Departure from </w:t>
      </w:r>
      <w:r>
        <w:rPr>
          <w:rFonts w:hint="eastAsia" w:ascii="Arial" w:hAnsi="Arial" w:cs="Arial"/>
          <w:color w:val="0000FF"/>
          <w:sz w:val="22"/>
        </w:rPr>
        <w:t>Huangshan</w:t>
      </w:r>
    </w:p>
    <w:p w14:paraId="7546B393">
      <w:pPr>
        <w:jc w:val="left"/>
        <w:rPr>
          <w:rFonts w:ascii="Arial" w:hAnsi="Arial" w:cs="Arial"/>
          <w:sz w:val="22"/>
          <w:szCs w:val="24"/>
        </w:rPr>
      </w:pPr>
      <w:r>
        <w:rPr>
          <w:rFonts w:ascii="Arial" w:hAnsi="Arial" w:cs="Arial"/>
          <w:sz w:val="22"/>
        </w:rPr>
        <w:t>Depart </w:t>
      </w:r>
      <w:r>
        <w:rPr>
          <w:rFonts w:hint="eastAsia" w:ascii="Arial" w:hAnsi="Arial" w:cs="Arial"/>
          <w:sz w:val="22"/>
          <w:lang w:val="en-US" w:eastAsia="zh-CN"/>
        </w:rPr>
        <w:t>Huangshan</w:t>
      </w:r>
      <w:r>
        <w:rPr>
          <w:rFonts w:ascii="Arial" w:hAnsi="Arial" w:cs="Arial"/>
          <w:sz w:val="22"/>
        </w:rPr>
        <w:t>, hotel check-out before 12:00, and airport see-off. Safe journey home. </w:t>
      </w:r>
      <w:r>
        <w:rPr>
          <w:rFonts w:ascii="Arial" w:hAnsi="Arial" w:cs="Arial"/>
          <w:sz w:val="22"/>
          <w:highlight w:val="yellow"/>
        </w:rPr>
        <w:t>(B)</w:t>
      </w:r>
    </w:p>
    <w:p w14:paraId="346411D4">
      <w:pPr>
        <w:rPr>
          <w:rFonts w:ascii="Arial" w:hAnsi="Arial" w:cs="Arial"/>
          <w:sz w:val="22"/>
          <w:highlight w:val="yellow"/>
        </w:rPr>
      </w:pPr>
    </w:p>
    <w:p w14:paraId="7CDB213F">
      <w:pPr>
        <w:pStyle w:val="3"/>
        <w:jc w:val="both"/>
        <w:rPr>
          <w:rFonts w:hint="default"/>
        </w:rPr>
      </w:pPr>
      <w:r>
        <w:rPr>
          <w:rFonts w:hint="default" w:ascii="Arial" w:hAnsi="Arial" w:cs="Arial"/>
          <w:color w:val="C00000"/>
          <w:u w:val="single"/>
        </w:rPr>
        <w:t>Day by Day Itinerary</w:t>
      </w:r>
    </w:p>
    <w:p w14:paraId="49AAFC9D">
      <w:pPr>
        <w:pStyle w:val="4"/>
        <w:rPr>
          <w:rFonts w:ascii="Arial" w:hAnsi="Arial" w:cs="Arial"/>
          <w:color w:val="0070C0"/>
        </w:rPr>
      </w:pPr>
      <w:r>
        <w:rPr>
          <w:rFonts w:ascii="Arial" w:hAnsi="Arial" w:cs="Arial"/>
          <w:color w:val="0070C0"/>
        </w:rPr>
        <w:t xml:space="preserve">Day 1 Arrival in </w:t>
      </w:r>
      <w:r>
        <w:rPr>
          <w:rFonts w:hint="eastAsia" w:ascii="Arial" w:hAnsi="Arial" w:cs="Arial"/>
          <w:color w:val="0070C0"/>
          <w:lang w:val="en-US" w:eastAsia="zh-CN"/>
        </w:rPr>
        <w:t>Huangshan</w:t>
      </w:r>
      <w:r>
        <w:rPr>
          <w:rFonts w:hint="eastAsia" w:ascii="Arial" w:hAnsi="Arial" w:cs="Arial"/>
          <w:color w:val="0070C0"/>
        </w:rPr>
        <w:t xml:space="preserve">| </w:t>
      </w:r>
      <w:r>
        <w:rPr>
          <w:rFonts w:ascii="Arial" w:hAnsi="Arial" w:cs="Arial"/>
          <w:color w:val="0070C0"/>
        </w:rPr>
        <w:t>Airport Pick-up and Hotel Check-in</w:t>
      </w:r>
    </w:p>
    <w:p w14:paraId="4A6A46C4">
      <w:pPr>
        <w:pStyle w:val="15"/>
        <w:numPr>
          <w:ilvl w:val="0"/>
          <w:numId w:val="0"/>
        </w:numPr>
        <w:ind w:leftChars="0"/>
        <w:rPr>
          <w:rFonts w:ascii="Arial" w:hAnsi="Arial" w:eastAsia="宋体" w:cs="Arial"/>
          <w:sz w:val="22"/>
        </w:rPr>
      </w:pPr>
      <w:r>
        <w:rPr>
          <w:rFonts w:ascii="Arial" w:hAnsi="Arial" w:cs="Arial"/>
          <w:b/>
          <w:bCs/>
          <w:sz w:val="22"/>
        </w:rPr>
        <w:t>Nihao!</w:t>
      </w:r>
      <w:r>
        <w:rPr>
          <w:rFonts w:hint="eastAsia" w:ascii="Arial" w:hAnsi="Arial" w:cs="Arial"/>
          <w:b/>
          <w:bCs/>
          <w:sz w:val="22"/>
          <w:lang w:val="en-US" w:eastAsia="zh-CN"/>
        </w:rPr>
        <w:t xml:space="preserve"> </w:t>
      </w:r>
      <w:r>
        <w:rPr>
          <w:rFonts w:ascii="Arial" w:hAnsi="Arial" w:eastAsia="宋体" w:cs="Arial"/>
          <w:b/>
          <w:bCs/>
          <w:sz w:val="22"/>
        </w:rPr>
        <w:t xml:space="preserve">Welcome to </w:t>
      </w:r>
      <w:r>
        <w:rPr>
          <w:rFonts w:hint="eastAsia" w:ascii="Arial" w:hAnsi="Arial" w:eastAsia="宋体" w:cs="Arial"/>
          <w:b/>
          <w:bCs/>
          <w:sz w:val="22"/>
        </w:rPr>
        <w:t>Huangshan</w:t>
      </w:r>
      <w:r>
        <w:rPr>
          <w:rFonts w:ascii="Arial" w:hAnsi="Arial" w:eastAsia="宋体" w:cs="Arial"/>
          <w:sz w:val="22"/>
        </w:rPr>
        <w:t xml:space="preserve">, </w:t>
      </w:r>
      <w:r>
        <w:rPr>
          <w:rFonts w:hint="eastAsia" w:ascii="Arial" w:hAnsi="Arial" w:eastAsia="宋体" w:cs="Arial"/>
          <w:sz w:val="22"/>
        </w:rPr>
        <w:t>a city well known for the Yellow Mountain</w:t>
      </w:r>
      <w:r>
        <w:rPr>
          <w:rFonts w:ascii="Arial" w:hAnsi="Arial" w:eastAsia="宋体" w:cs="Arial"/>
          <w:sz w:val="22"/>
        </w:rPr>
        <w:t xml:space="preserve">! Upon your arrival in </w:t>
      </w:r>
      <w:r>
        <w:rPr>
          <w:rFonts w:hint="eastAsia" w:ascii="Arial" w:hAnsi="Arial" w:eastAsia="宋体" w:cs="Arial"/>
          <w:sz w:val="22"/>
        </w:rPr>
        <w:t>Huangshan</w:t>
      </w:r>
      <w:r>
        <w:rPr>
          <w:rFonts w:ascii="Arial" w:hAnsi="Arial" w:eastAsia="宋体" w:cs="Arial"/>
          <w:sz w:val="22"/>
        </w:rPr>
        <w:t xml:space="preserve">, the local guide and driver will greet you at the exit of the </w:t>
      </w:r>
      <w:r>
        <w:rPr>
          <w:rFonts w:hint="eastAsia" w:ascii="Arial" w:hAnsi="Arial" w:eastAsia="宋体" w:cs="Arial"/>
          <w:sz w:val="22"/>
          <w:lang w:val="en-US" w:eastAsia="zh-CN"/>
        </w:rPr>
        <w:t xml:space="preserve">Airport or </w:t>
      </w:r>
      <w:r>
        <w:rPr>
          <w:rFonts w:hint="eastAsia" w:ascii="Arial" w:hAnsi="Arial" w:eastAsia="宋体" w:cs="Arial"/>
          <w:sz w:val="22"/>
        </w:rPr>
        <w:t>train station</w:t>
      </w:r>
      <w:r>
        <w:rPr>
          <w:rFonts w:ascii="Arial" w:hAnsi="Arial" w:eastAsia="宋体" w:cs="Arial"/>
          <w:sz w:val="22"/>
        </w:rPr>
        <w:t xml:space="preserve">, and then escort you to your hotel in </w:t>
      </w:r>
      <w:r>
        <w:rPr>
          <w:rFonts w:hint="eastAsia" w:ascii="Arial" w:hAnsi="Arial" w:eastAsia="宋体" w:cs="Arial"/>
          <w:sz w:val="22"/>
        </w:rPr>
        <w:t>Huangshan city</w:t>
      </w:r>
      <w:r>
        <w:rPr>
          <w:rFonts w:ascii="Arial" w:hAnsi="Arial" w:eastAsia="宋体" w:cs="Arial"/>
          <w:sz w:val="22"/>
        </w:rPr>
        <w:t xml:space="preserve">. Enjoy some time on your own after the hotel check-in. </w:t>
      </w:r>
    </w:p>
    <w:p w14:paraId="03932E57">
      <w:pPr>
        <w:pStyle w:val="15"/>
        <w:numPr>
          <w:ilvl w:val="0"/>
          <w:numId w:val="4"/>
        </w:numPr>
        <w:ind w:firstLineChars="0"/>
      </w:pPr>
      <w:r>
        <w:rPr>
          <w:rFonts w:ascii="Arial" w:hAnsi="Arial" w:cs="Arial"/>
          <w:i/>
          <w:iCs/>
          <w:sz w:val="22"/>
        </w:rPr>
        <w:t xml:space="preserve">Accommodation: 3-star hotel in </w:t>
      </w:r>
      <w:r>
        <w:rPr>
          <w:rFonts w:hint="eastAsia" w:ascii="Arial" w:hAnsi="Arial" w:cs="Arial"/>
          <w:i/>
          <w:iCs/>
          <w:sz w:val="22"/>
        </w:rPr>
        <w:t>Huangshan</w:t>
      </w:r>
      <w:bookmarkStart w:id="0" w:name="OLE_LINK3"/>
    </w:p>
    <w:p w14:paraId="28D5D5BF">
      <w:pPr>
        <w:pStyle w:val="15"/>
        <w:numPr>
          <w:ilvl w:val="0"/>
          <w:numId w:val="0"/>
        </w:numPr>
        <w:ind w:leftChars="0"/>
      </w:pPr>
    </w:p>
    <w:p w14:paraId="40658451">
      <w:pPr>
        <w:pStyle w:val="4"/>
        <w:rPr>
          <w:rFonts w:ascii="Arial" w:hAnsi="Arial" w:cs="Arial"/>
          <w:color w:val="0070C0"/>
        </w:rPr>
      </w:pPr>
      <w:r>
        <w:rPr>
          <w:rFonts w:hint="eastAsia" w:ascii="Arial" w:hAnsi="Arial" w:cs="Arial"/>
          <w:color w:val="0070C0"/>
        </w:rPr>
        <w:t xml:space="preserve">Day </w:t>
      </w:r>
      <w:r>
        <w:rPr>
          <w:rFonts w:hint="eastAsia" w:ascii="Arial" w:hAnsi="Arial" w:cs="Arial"/>
          <w:color w:val="0070C0"/>
          <w:lang w:val="en-US" w:eastAsia="zh-CN"/>
        </w:rPr>
        <w:t>2</w:t>
      </w:r>
      <w:r>
        <w:rPr>
          <w:rFonts w:hint="eastAsia" w:ascii="Arial" w:hAnsi="Arial" w:cs="Arial"/>
          <w:color w:val="0070C0"/>
        </w:rPr>
        <w:t xml:space="preserve"> Huangshan Tour | Yellow Mountain</w:t>
      </w:r>
    </w:p>
    <w:bookmarkEnd w:id="0"/>
    <w:p w14:paraId="1191EC0E">
      <w:pPr>
        <w:rPr>
          <w:rFonts w:ascii="Arial" w:hAnsi="Arial" w:eastAsia="宋体" w:cs="Arial"/>
          <w:sz w:val="22"/>
        </w:rPr>
      </w:pPr>
      <w:r>
        <w:rPr>
          <w:rFonts w:hint="eastAsia" w:ascii="Arial" w:hAnsi="Arial" w:eastAsia="宋体" w:cs="Arial"/>
          <w:sz w:val="22"/>
        </w:rPr>
        <w:t xml:space="preserve">After breakfast, your guide and driver will pick you up at your hotel lobby. You will have a full day to explore </w:t>
      </w:r>
      <w:r>
        <w:rPr>
          <w:rFonts w:hint="eastAsia" w:ascii="Arial" w:hAnsi="Arial" w:eastAsia="宋体" w:cs="Arial"/>
          <w:b/>
          <w:bCs/>
          <w:sz w:val="22"/>
        </w:rPr>
        <w:t>Yellow Mountain</w:t>
      </w:r>
      <w:r>
        <w:rPr>
          <w:rFonts w:hint="eastAsia" w:ascii="Arial" w:hAnsi="Arial" w:eastAsia="宋体" w:cs="Arial"/>
          <w:sz w:val="22"/>
        </w:rPr>
        <w:t xml:space="preserve">, a UNESCO World Heritage Site and one of the most famous and beautiful mountain in China. Yellow Mountain is well known for its </w:t>
      </w:r>
      <w:r>
        <w:rPr>
          <w:rFonts w:ascii="Arial" w:hAnsi="Arial" w:eastAsia="宋体" w:cs="Arial"/>
          <w:sz w:val="22"/>
        </w:rPr>
        <w:t>“</w:t>
      </w:r>
      <w:r>
        <w:rPr>
          <w:rFonts w:hint="eastAsia" w:ascii="Arial" w:hAnsi="Arial" w:eastAsia="宋体" w:cs="Arial"/>
          <w:sz w:val="22"/>
        </w:rPr>
        <w:t>Five Natural Wonders</w:t>
      </w:r>
      <w:r>
        <w:rPr>
          <w:rFonts w:ascii="Arial" w:hAnsi="Arial" w:eastAsia="宋体" w:cs="Arial"/>
          <w:sz w:val="22"/>
        </w:rPr>
        <w:t>”</w:t>
      </w:r>
      <w:r>
        <w:rPr>
          <w:rFonts w:hint="eastAsia" w:ascii="Arial" w:hAnsi="Arial" w:eastAsia="宋体" w:cs="Arial"/>
          <w:sz w:val="22"/>
        </w:rPr>
        <w:t xml:space="preserve"> - peculiarly-shaped granite peaks, imaginatively-named pine trees, winter snow, sea of clouds and hot springs. </w:t>
      </w:r>
    </w:p>
    <w:p w14:paraId="26199A66">
      <w:pPr>
        <w:rPr>
          <w:rFonts w:ascii="Arial" w:hAnsi="Arial" w:eastAsia="宋体" w:cs="Arial"/>
          <w:sz w:val="22"/>
        </w:rPr>
      </w:pPr>
    </w:p>
    <w:p w14:paraId="3F44EF35">
      <w:pPr>
        <w:rPr>
          <w:rFonts w:ascii="Arial" w:hAnsi="Arial" w:eastAsia="Roboto" w:cs="Arial"/>
          <w:sz w:val="22"/>
          <w:shd w:val="clear" w:color="auto" w:fill="FFFFFF"/>
        </w:rPr>
      </w:pPr>
      <w:r>
        <w:rPr>
          <w:rFonts w:ascii="Arial" w:hAnsi="Arial" w:eastAsia="宋体" w:cs="Arial"/>
          <w:sz w:val="22"/>
        </w:rPr>
        <w:t xml:space="preserve">Drive about 80 kilometers (about 1.5 hours) from Huangshan city to the mountain area and then transfer by sightseeing bus from the mountain foot to </w:t>
      </w:r>
      <w:r>
        <w:rPr>
          <w:rFonts w:ascii="Arial" w:hAnsi="Arial" w:eastAsia="宋体" w:cs="Arial"/>
          <w:b/>
          <w:bCs/>
          <w:sz w:val="22"/>
        </w:rPr>
        <w:t>Yungu Temple</w:t>
      </w:r>
      <w:r>
        <w:rPr>
          <w:rFonts w:ascii="Arial" w:hAnsi="Arial" w:eastAsia="宋体" w:cs="Arial"/>
          <w:sz w:val="22"/>
        </w:rPr>
        <w:t xml:space="preserve">. From here, take a cable car up to the North Sea Scenic Area where you can appreciate precipitous peaks and stunning scenery. Take a walk to majestic </w:t>
      </w:r>
      <w:r>
        <w:rPr>
          <w:rFonts w:ascii="Arial" w:hAnsi="Arial" w:eastAsia="宋体" w:cs="Arial"/>
          <w:b/>
          <w:bCs/>
          <w:sz w:val="22"/>
        </w:rPr>
        <w:t>Begin-to-Believe Peak</w:t>
      </w:r>
      <w:r>
        <w:rPr>
          <w:rFonts w:ascii="Arial" w:hAnsi="Arial" w:eastAsia="宋体" w:cs="Arial"/>
          <w:sz w:val="22"/>
        </w:rPr>
        <w:t xml:space="preserve"> where has lots of odd-shaped pine trees standing on the peaks and then hike about another 40 minutes to </w:t>
      </w:r>
      <w:r>
        <w:rPr>
          <w:rFonts w:ascii="Arial" w:hAnsi="Arial" w:eastAsia="宋体" w:cs="Arial"/>
          <w:b/>
          <w:bCs/>
          <w:sz w:val="22"/>
        </w:rPr>
        <w:t>Cloud Dispelling Pavilion</w:t>
      </w:r>
      <w:r>
        <w:rPr>
          <w:rFonts w:ascii="Arial" w:hAnsi="Arial" w:eastAsia="宋体" w:cs="Arial"/>
          <w:sz w:val="22"/>
        </w:rPr>
        <w:t xml:space="preserve">, an ideal point for enjoying the scenery of West Sea Scenic Area. As the clouds flow through in the wind, tier upon tier of mountains appear and disappear, looking like numerous islands on a boundless sea. Move your steps to visit </w:t>
      </w:r>
      <w:bookmarkStart w:id="1" w:name="OLE_LINK2"/>
      <w:r>
        <w:rPr>
          <w:rFonts w:ascii="Arial" w:hAnsi="Arial" w:eastAsia="宋体" w:cs="Arial"/>
          <w:b/>
          <w:bCs/>
          <w:sz w:val="22"/>
        </w:rPr>
        <w:t>Flying-over Rock</w:t>
      </w:r>
      <w:bookmarkEnd w:id="1"/>
      <w:r>
        <w:rPr>
          <w:rFonts w:ascii="Arial" w:hAnsi="Arial" w:eastAsia="宋体" w:cs="Arial"/>
          <w:sz w:val="22"/>
        </w:rPr>
        <w:t xml:space="preserve">, a 12-meter standing stone tilting slightly on a flat rock platform. The rock has got its name for it looks like a rock that has just fallen from the sky. Next, hike to </w:t>
      </w:r>
      <w:r>
        <w:rPr>
          <w:rFonts w:ascii="Arial" w:hAnsi="Arial" w:eastAsia="宋体" w:cs="Arial"/>
          <w:b/>
          <w:bCs/>
          <w:sz w:val="22"/>
        </w:rPr>
        <w:t>Bright Summit</w:t>
      </w:r>
      <w:r>
        <w:rPr>
          <w:rFonts w:ascii="Arial" w:hAnsi="Arial" w:eastAsia="宋体" w:cs="Arial"/>
          <w:sz w:val="22"/>
        </w:rPr>
        <w:t xml:space="preserve"> which is the second highest peak of Yellow Mountain. Last, </w:t>
      </w:r>
      <w:r>
        <w:rPr>
          <w:rFonts w:ascii="Arial" w:hAnsi="Arial" w:eastAsia="Roboto" w:cs="Arial"/>
          <w:sz w:val="22"/>
          <w:shd w:val="clear" w:color="auto" w:fill="FFFFFF"/>
        </w:rPr>
        <w:t>return to your hotel on the mountain and have a good rest.</w:t>
      </w:r>
    </w:p>
    <w:p w14:paraId="04A6F616">
      <w:pPr>
        <w:rPr>
          <w:rFonts w:ascii="Arial" w:hAnsi="Arial" w:eastAsia="Roboto" w:cs="Arial"/>
          <w:sz w:val="22"/>
          <w:shd w:val="clear" w:color="auto" w:fill="FFFFFF"/>
        </w:rPr>
      </w:pPr>
    </w:p>
    <w:p w14:paraId="143B560E">
      <w:pPr>
        <w:pStyle w:val="15"/>
        <w:numPr>
          <w:ilvl w:val="0"/>
          <w:numId w:val="4"/>
        </w:numPr>
        <w:ind w:firstLineChars="0"/>
        <w:rPr>
          <w:rFonts w:ascii="Arial" w:hAnsi="Arial" w:cs="Arial"/>
          <w:i/>
          <w:iCs/>
          <w:sz w:val="22"/>
        </w:rPr>
      </w:pPr>
      <w:r>
        <w:rPr>
          <w:rFonts w:ascii="Arial" w:hAnsi="Arial" w:cs="Arial"/>
          <w:i/>
          <w:iCs/>
          <w:sz w:val="22"/>
        </w:rPr>
        <w:t>Attraction</w:t>
      </w:r>
      <w:r>
        <w:rPr>
          <w:rFonts w:hint="eastAsia" w:ascii="Arial" w:hAnsi="Arial" w:cs="Arial"/>
          <w:i/>
          <w:iCs/>
          <w:sz w:val="22"/>
        </w:rPr>
        <w:t>s</w:t>
      </w:r>
      <w:r>
        <w:rPr>
          <w:rFonts w:ascii="Arial" w:hAnsi="Arial" w:cs="Arial"/>
          <w:i/>
          <w:iCs/>
          <w:sz w:val="22"/>
        </w:rPr>
        <w:t>:</w:t>
      </w:r>
      <w:r>
        <w:rPr>
          <w:rFonts w:hint="eastAsia" w:ascii="Arial" w:hAnsi="Arial" w:cs="Arial"/>
          <w:i/>
          <w:iCs/>
          <w:sz w:val="22"/>
        </w:rPr>
        <w:t xml:space="preserve"> 1 Site</w:t>
      </w:r>
    </w:p>
    <w:p w14:paraId="43610312">
      <w:pPr>
        <w:pStyle w:val="15"/>
        <w:numPr>
          <w:ilvl w:val="0"/>
          <w:numId w:val="4"/>
        </w:numPr>
        <w:ind w:firstLineChars="0"/>
        <w:rPr>
          <w:rFonts w:ascii="Arial" w:hAnsi="Arial" w:cs="Arial"/>
          <w:i/>
          <w:iCs/>
          <w:sz w:val="22"/>
        </w:rPr>
      </w:pPr>
      <w:r>
        <w:rPr>
          <w:rFonts w:ascii="Arial" w:hAnsi="Arial" w:cs="Arial"/>
          <w:i/>
          <w:iCs/>
          <w:sz w:val="22"/>
        </w:rPr>
        <w:t xml:space="preserve">Transportation: </w:t>
      </w:r>
      <w:r>
        <w:rPr>
          <w:rFonts w:hint="eastAsia" w:ascii="Arial" w:hAnsi="Arial" w:cs="Arial"/>
          <w:i/>
          <w:iCs/>
          <w:sz w:val="22"/>
        </w:rPr>
        <w:t>coach</w:t>
      </w:r>
    </w:p>
    <w:p w14:paraId="7BBF94EA">
      <w:pPr>
        <w:pStyle w:val="15"/>
        <w:numPr>
          <w:ilvl w:val="0"/>
          <w:numId w:val="4"/>
        </w:numPr>
        <w:ind w:firstLineChars="0"/>
        <w:rPr>
          <w:rFonts w:ascii="Arial" w:hAnsi="Arial" w:cs="Arial"/>
        </w:rPr>
      </w:pPr>
      <w:r>
        <w:rPr>
          <w:rFonts w:ascii="Arial" w:hAnsi="Arial" w:cs="Arial"/>
          <w:i/>
          <w:iCs/>
          <w:sz w:val="22"/>
        </w:rPr>
        <w:t xml:space="preserve">Dining: </w:t>
      </w:r>
      <w:r>
        <w:rPr>
          <w:rFonts w:hint="eastAsia" w:ascii="Arial" w:hAnsi="Arial" w:cs="Arial"/>
          <w:i/>
          <w:iCs/>
          <w:sz w:val="22"/>
        </w:rPr>
        <w:t>b</w:t>
      </w:r>
      <w:r>
        <w:rPr>
          <w:rFonts w:ascii="Arial" w:hAnsi="Arial" w:cs="Arial"/>
          <w:i/>
          <w:iCs/>
          <w:sz w:val="22"/>
        </w:rPr>
        <w:t>reakfast</w:t>
      </w:r>
      <w:r>
        <w:rPr>
          <w:rFonts w:hint="eastAsia" w:ascii="Arial" w:hAnsi="Arial" w:cs="Arial"/>
          <w:i/>
          <w:iCs/>
          <w:sz w:val="22"/>
        </w:rPr>
        <w:t>, lunch</w:t>
      </w:r>
    </w:p>
    <w:p w14:paraId="7FC0CADE">
      <w:pPr>
        <w:pStyle w:val="15"/>
        <w:numPr>
          <w:ilvl w:val="0"/>
          <w:numId w:val="4"/>
        </w:numPr>
        <w:ind w:firstLineChars="0"/>
        <w:rPr>
          <w:rFonts w:ascii="Arial" w:hAnsi="Arial" w:eastAsia="Roboto" w:cs="Arial"/>
          <w:sz w:val="22"/>
          <w:shd w:val="clear" w:color="auto" w:fill="FFFFFF"/>
        </w:rPr>
      </w:pPr>
      <w:r>
        <w:rPr>
          <w:rFonts w:ascii="Arial" w:hAnsi="Arial" w:cs="Arial"/>
          <w:i/>
          <w:iCs/>
          <w:sz w:val="22"/>
        </w:rPr>
        <w:t xml:space="preserve">Accommodation: 3-star hotel in </w:t>
      </w:r>
      <w:r>
        <w:rPr>
          <w:rFonts w:hint="eastAsia" w:ascii="Arial" w:hAnsi="Arial" w:cs="Arial"/>
          <w:i/>
          <w:iCs/>
          <w:sz w:val="22"/>
        </w:rPr>
        <w:t>Huangshan</w:t>
      </w:r>
    </w:p>
    <w:p w14:paraId="4FD66B1C">
      <w:pPr>
        <w:pStyle w:val="15"/>
        <w:numPr>
          <w:ilvl w:val="0"/>
          <w:numId w:val="0"/>
        </w:numPr>
        <w:ind w:leftChars="0"/>
        <w:rPr>
          <w:rFonts w:ascii="Arial" w:hAnsi="Arial" w:eastAsia="Roboto" w:cs="Arial"/>
          <w:sz w:val="22"/>
          <w:shd w:val="clear" w:color="auto" w:fill="FFFFFF"/>
        </w:rPr>
      </w:pPr>
    </w:p>
    <w:p w14:paraId="22339C37">
      <w:pPr>
        <w:pStyle w:val="4"/>
        <w:rPr>
          <w:rFonts w:ascii="Arial" w:hAnsi="Arial" w:cs="Arial"/>
          <w:color w:val="0070C0"/>
        </w:rPr>
      </w:pPr>
      <w:r>
        <w:rPr>
          <w:rFonts w:hint="eastAsia" w:ascii="Arial" w:hAnsi="Arial" w:cs="Arial"/>
          <w:color w:val="0070C0"/>
        </w:rPr>
        <w:t xml:space="preserve">Day </w:t>
      </w:r>
      <w:r>
        <w:rPr>
          <w:rFonts w:hint="eastAsia" w:ascii="Arial" w:hAnsi="Arial" w:cs="Arial"/>
          <w:color w:val="0070C0"/>
          <w:lang w:val="en-US" w:eastAsia="zh-CN"/>
        </w:rPr>
        <w:t>3</w:t>
      </w:r>
      <w:r>
        <w:rPr>
          <w:rFonts w:hint="eastAsia" w:ascii="Arial" w:hAnsi="Arial" w:cs="Arial"/>
          <w:color w:val="0070C0"/>
        </w:rPr>
        <w:t xml:space="preserve"> </w:t>
      </w:r>
      <w:r>
        <w:rPr>
          <w:rFonts w:ascii="Arial" w:hAnsi="Arial" w:cs="Arial"/>
          <w:color w:val="0070C0"/>
        </w:rPr>
        <w:t>Huangshan Tour | Hongcun Ancient Village, Tunxi Old Town</w:t>
      </w:r>
    </w:p>
    <w:p w14:paraId="4924EF12">
      <w:pPr>
        <w:rPr>
          <w:rFonts w:ascii="Arial" w:hAnsi="Arial" w:cs="Arial"/>
          <w:sz w:val="22"/>
        </w:rPr>
      </w:pPr>
      <w:r>
        <w:rPr>
          <w:rFonts w:ascii="Arial" w:hAnsi="Arial" w:cs="Arial"/>
          <w:sz w:val="22"/>
        </w:rPr>
        <w:t>After breakfast, your guide and driver will pick you up at your hotel and take you to visit the famous </w:t>
      </w:r>
      <w:r>
        <w:rPr>
          <w:rFonts w:ascii="Arial" w:hAnsi="Arial" w:cs="Arial"/>
          <w:b/>
          <w:bCs/>
          <w:sz w:val="22"/>
        </w:rPr>
        <w:t>Hongcun Ancient Village</w:t>
      </w:r>
      <w:r>
        <w:rPr>
          <w:rFonts w:ascii="Arial" w:hAnsi="Arial" w:cs="Arial"/>
          <w:sz w:val="22"/>
        </w:rPr>
        <w:t>. Regarded as the best example of typical Hui-style architecture, Hongcun is the ancient village in Chinese painting, listed in UNESCO World Heritage Site. The overall layout, landscape, architectural form, decoration, the integration of houses with comprehensive water systems...all are unique. This village is a heaven to photograph lovers. Exploring this ancient village, you are recommended to see the South Lake, Crescent-shaped Moon Pond, Chengzhi Hall, South Lake Academy, etc.</w:t>
      </w:r>
    </w:p>
    <w:p w14:paraId="15C93F7B">
      <w:pPr>
        <w:rPr>
          <w:rFonts w:ascii="Arial" w:hAnsi="Arial" w:cs="Arial"/>
          <w:sz w:val="22"/>
          <w:shd w:val="clear" w:color="auto" w:fill="FFFFFF"/>
        </w:rPr>
      </w:pPr>
      <w:r>
        <w:rPr>
          <w:rFonts w:ascii="Arial" w:hAnsi="Arial" w:cs="Arial"/>
          <w:sz w:val="22"/>
        </w:rPr>
        <w:t>Later, drive back to Huangshan city and continue to visit </w:t>
      </w:r>
      <w:r>
        <w:rPr>
          <w:rFonts w:ascii="Arial" w:hAnsi="Arial" w:cs="Arial"/>
          <w:b/>
          <w:bCs/>
          <w:sz w:val="22"/>
        </w:rPr>
        <w:t>Tunxi Ancient Street</w:t>
      </w:r>
      <w:r>
        <w:rPr>
          <w:rFonts w:ascii="Arial" w:hAnsi="Arial" w:cs="Arial"/>
          <w:sz w:val="22"/>
        </w:rPr>
        <w:t> in this afternoon. Tunxi Ancient Street is the best preserved old street in China in the style of the Southern Song, Ming and Qing dynasties. Take a stroll on the 1200-meter-long street to appreciate authentic old Huizhou-style architectures, view Four Treasures of the Study and even taste the famous tea and local snacks.</w:t>
      </w:r>
    </w:p>
    <w:p w14:paraId="64952082">
      <w:pPr>
        <w:rPr>
          <w:rFonts w:ascii="Arial" w:hAnsi="Arial" w:eastAsia="宋体" w:cs="Arial"/>
          <w:sz w:val="22"/>
          <w:shd w:val="clear" w:color="auto" w:fill="FFFFFF"/>
        </w:rPr>
      </w:pPr>
    </w:p>
    <w:p w14:paraId="480CF85D">
      <w:pPr>
        <w:pStyle w:val="15"/>
        <w:numPr>
          <w:ilvl w:val="0"/>
          <w:numId w:val="4"/>
        </w:numPr>
        <w:ind w:firstLineChars="0"/>
        <w:rPr>
          <w:rFonts w:ascii="Arial" w:hAnsi="Arial" w:cs="Arial"/>
          <w:i/>
          <w:iCs/>
          <w:sz w:val="22"/>
        </w:rPr>
      </w:pPr>
      <w:r>
        <w:rPr>
          <w:rFonts w:ascii="Arial" w:hAnsi="Arial" w:cs="Arial"/>
          <w:i/>
          <w:iCs/>
          <w:sz w:val="22"/>
        </w:rPr>
        <w:t>Attraction</w:t>
      </w:r>
      <w:r>
        <w:rPr>
          <w:rFonts w:hint="eastAsia" w:ascii="Arial" w:hAnsi="Arial" w:cs="Arial"/>
          <w:i/>
          <w:iCs/>
          <w:sz w:val="22"/>
        </w:rPr>
        <w:t>s</w:t>
      </w:r>
      <w:r>
        <w:rPr>
          <w:rFonts w:ascii="Arial" w:hAnsi="Arial" w:cs="Arial"/>
          <w:i/>
          <w:iCs/>
          <w:sz w:val="22"/>
        </w:rPr>
        <w:t>:</w:t>
      </w:r>
      <w:r>
        <w:rPr>
          <w:rFonts w:hint="eastAsia" w:ascii="Arial" w:hAnsi="Arial" w:cs="Arial"/>
          <w:i/>
          <w:iCs/>
          <w:sz w:val="22"/>
        </w:rPr>
        <w:t xml:space="preserve"> 2 sites</w:t>
      </w:r>
    </w:p>
    <w:p w14:paraId="34A0D929">
      <w:pPr>
        <w:pStyle w:val="15"/>
        <w:numPr>
          <w:ilvl w:val="0"/>
          <w:numId w:val="4"/>
        </w:numPr>
        <w:ind w:firstLineChars="0"/>
        <w:rPr>
          <w:rFonts w:ascii="Arial" w:hAnsi="Arial" w:cs="Arial"/>
          <w:i/>
          <w:iCs/>
          <w:sz w:val="22"/>
        </w:rPr>
      </w:pPr>
      <w:r>
        <w:rPr>
          <w:rFonts w:ascii="Arial" w:hAnsi="Arial" w:cs="Arial"/>
          <w:i/>
          <w:iCs/>
          <w:sz w:val="22"/>
        </w:rPr>
        <w:t xml:space="preserve">Transportation: </w:t>
      </w:r>
      <w:r>
        <w:rPr>
          <w:rFonts w:hint="eastAsia" w:ascii="Arial" w:hAnsi="Arial" w:cs="Arial"/>
          <w:i/>
          <w:iCs/>
          <w:sz w:val="22"/>
        </w:rPr>
        <w:t>coach</w:t>
      </w:r>
    </w:p>
    <w:p w14:paraId="19B7B76A">
      <w:pPr>
        <w:pStyle w:val="15"/>
        <w:numPr>
          <w:ilvl w:val="0"/>
          <w:numId w:val="4"/>
        </w:numPr>
        <w:ind w:firstLineChars="0"/>
        <w:rPr>
          <w:rFonts w:ascii="Arial" w:hAnsi="Arial" w:cs="Arial"/>
        </w:rPr>
      </w:pPr>
      <w:r>
        <w:rPr>
          <w:rFonts w:ascii="Arial" w:hAnsi="Arial" w:cs="Arial"/>
          <w:i/>
          <w:iCs/>
          <w:sz w:val="22"/>
        </w:rPr>
        <w:t xml:space="preserve">Dining: </w:t>
      </w:r>
      <w:r>
        <w:rPr>
          <w:rFonts w:hint="eastAsia" w:ascii="Arial" w:hAnsi="Arial" w:cs="Arial"/>
          <w:i/>
          <w:iCs/>
          <w:sz w:val="22"/>
        </w:rPr>
        <w:t>b</w:t>
      </w:r>
      <w:r>
        <w:rPr>
          <w:rFonts w:ascii="Arial" w:hAnsi="Arial" w:cs="Arial"/>
          <w:i/>
          <w:iCs/>
          <w:sz w:val="22"/>
        </w:rPr>
        <w:t>reakfast</w:t>
      </w:r>
      <w:r>
        <w:rPr>
          <w:rFonts w:hint="eastAsia" w:ascii="Arial" w:hAnsi="Arial" w:cs="Arial"/>
          <w:i/>
          <w:iCs/>
          <w:sz w:val="22"/>
        </w:rPr>
        <w:t>, lunch</w:t>
      </w:r>
    </w:p>
    <w:p w14:paraId="380415DB">
      <w:pPr>
        <w:pStyle w:val="15"/>
        <w:numPr>
          <w:ilvl w:val="0"/>
          <w:numId w:val="4"/>
        </w:numPr>
        <w:ind w:firstLineChars="0"/>
        <w:rPr>
          <w:rFonts w:ascii="Arial" w:hAnsi="Arial" w:eastAsia="宋体" w:cs="Arial"/>
          <w:sz w:val="22"/>
          <w:shd w:val="clear" w:color="auto" w:fill="FFFFFF"/>
        </w:rPr>
      </w:pPr>
      <w:r>
        <w:rPr>
          <w:rFonts w:ascii="Arial" w:hAnsi="Arial" w:cs="Arial"/>
          <w:i/>
          <w:iCs/>
          <w:sz w:val="22"/>
        </w:rPr>
        <w:t xml:space="preserve">Accommodation: 3-star hotel in </w:t>
      </w:r>
      <w:r>
        <w:rPr>
          <w:rFonts w:hint="eastAsia" w:ascii="Arial" w:hAnsi="Arial" w:cs="Arial"/>
          <w:i/>
          <w:iCs/>
          <w:sz w:val="22"/>
        </w:rPr>
        <w:t>Huangshan</w:t>
      </w:r>
    </w:p>
    <w:p w14:paraId="690BDCAD">
      <w:pPr>
        <w:pStyle w:val="15"/>
        <w:numPr>
          <w:ilvl w:val="0"/>
          <w:numId w:val="0"/>
        </w:numPr>
        <w:ind w:leftChars="0"/>
        <w:rPr>
          <w:rFonts w:ascii="Arial" w:hAnsi="Arial" w:eastAsia="宋体" w:cs="Arial"/>
          <w:sz w:val="22"/>
          <w:shd w:val="clear" w:color="auto" w:fill="FFFFFF"/>
        </w:rPr>
      </w:pPr>
    </w:p>
    <w:p w14:paraId="6E23F6C8">
      <w:pPr>
        <w:pStyle w:val="4"/>
        <w:rPr>
          <w:rFonts w:ascii="Arial" w:hAnsi="Arial" w:cs="Arial"/>
          <w:color w:val="0070C0"/>
        </w:rPr>
      </w:pPr>
      <w:r>
        <w:rPr>
          <w:rFonts w:hint="eastAsia" w:ascii="Arial" w:hAnsi="Arial" w:cs="Arial"/>
          <w:color w:val="0070C0"/>
        </w:rPr>
        <w:t xml:space="preserve">Day </w:t>
      </w:r>
      <w:r>
        <w:rPr>
          <w:rFonts w:hint="eastAsia" w:ascii="Arial" w:hAnsi="Arial" w:cs="Arial"/>
          <w:color w:val="0070C0"/>
          <w:lang w:val="en-US" w:eastAsia="zh-CN"/>
        </w:rPr>
        <w:t>4</w:t>
      </w:r>
      <w:r>
        <w:rPr>
          <w:rFonts w:hint="eastAsia" w:ascii="Arial" w:hAnsi="Arial" w:cs="Arial"/>
          <w:color w:val="0070C0"/>
        </w:rPr>
        <w:t xml:space="preserve"> </w:t>
      </w:r>
      <w:r>
        <w:rPr>
          <w:rFonts w:ascii="Arial" w:hAnsi="Arial" w:cs="Arial"/>
          <w:color w:val="0070C0"/>
        </w:rPr>
        <w:t>Departure from</w:t>
      </w:r>
      <w:r>
        <w:rPr>
          <w:rFonts w:hint="eastAsia" w:ascii="Arial" w:hAnsi="Arial" w:cs="Arial"/>
          <w:color w:val="0070C0"/>
        </w:rPr>
        <w:t xml:space="preserve"> </w:t>
      </w:r>
      <w:r>
        <w:rPr>
          <w:rFonts w:hint="eastAsia" w:ascii="Arial" w:hAnsi="Arial" w:cs="Arial"/>
          <w:color w:val="0070C0"/>
          <w:lang w:val="en-US" w:eastAsia="zh-CN"/>
        </w:rPr>
        <w:tab/>
      </w:r>
      <w:r>
        <w:rPr>
          <w:rFonts w:hint="eastAsia" w:ascii="Arial" w:hAnsi="Arial" w:cs="Arial"/>
          <w:color w:val="0070C0"/>
          <w:lang w:val="en-US" w:eastAsia="zh-CN"/>
        </w:rPr>
        <w:t xml:space="preserve">Huangshan </w:t>
      </w:r>
      <w:r>
        <w:rPr>
          <w:rFonts w:ascii="Arial" w:hAnsi="Arial" w:cs="Arial"/>
          <w:color w:val="0070C0"/>
        </w:rPr>
        <w:t>|</w:t>
      </w:r>
      <w:r>
        <w:rPr>
          <w:rFonts w:hint="eastAsia" w:ascii="Arial" w:hAnsi="Arial" w:cs="Arial"/>
          <w:color w:val="0070C0"/>
          <w:lang w:val="en-US" w:eastAsia="zh-CN"/>
        </w:rPr>
        <w:t xml:space="preserve"> </w:t>
      </w:r>
      <w:r>
        <w:rPr>
          <w:rFonts w:ascii="Arial" w:hAnsi="Arial" w:cs="Arial"/>
          <w:color w:val="0070C0"/>
        </w:rPr>
        <w:t>Hotel Check-out and Airport See-off</w:t>
      </w:r>
    </w:p>
    <w:p w14:paraId="22DC280C">
      <w:pPr>
        <w:rPr>
          <w:rFonts w:ascii="Arial" w:hAnsi="Arial" w:cs="Arial"/>
          <w:color w:val="0E101A"/>
          <w:sz w:val="22"/>
        </w:rPr>
      </w:pPr>
      <w:r>
        <w:rPr>
          <w:rFonts w:ascii="Arial" w:hAnsi="Arial" w:cs="Arial"/>
          <w:sz w:val="22"/>
        </w:rPr>
        <w:t xml:space="preserve">After breakfast, </w:t>
      </w:r>
      <w:r>
        <w:rPr>
          <w:rFonts w:hint="eastAsia" w:ascii="Arial" w:hAnsi="Arial" w:cs="Arial"/>
          <w:sz w:val="22"/>
          <w:lang w:val="en-US" w:eastAsia="zh-CN"/>
        </w:rPr>
        <w:t>i</w:t>
      </w:r>
      <w:r>
        <w:rPr>
          <w:rFonts w:ascii="Arial" w:hAnsi="Arial" w:cs="Arial"/>
          <w:color w:val="0E101A"/>
          <w:sz w:val="22"/>
        </w:rPr>
        <w:t xml:space="preserve">t is time to end your </w:t>
      </w:r>
      <w:r>
        <w:rPr>
          <w:rFonts w:hint="eastAsia" w:ascii="Arial" w:hAnsi="Arial" w:cs="Arial"/>
          <w:color w:val="0E101A"/>
          <w:sz w:val="22"/>
          <w:lang w:val="en-US" w:eastAsia="zh-CN"/>
        </w:rPr>
        <w:t>4</w:t>
      </w:r>
      <w:r>
        <w:rPr>
          <w:rFonts w:ascii="Arial" w:hAnsi="Arial" w:cs="Arial"/>
          <w:color w:val="0E101A"/>
          <w:sz w:val="22"/>
        </w:rPr>
        <w:t xml:space="preserve">-day </w:t>
      </w:r>
      <w:r>
        <w:rPr>
          <w:rFonts w:hint="eastAsia" w:ascii="Arial" w:hAnsi="Arial" w:cs="Arial"/>
          <w:color w:val="0E101A"/>
          <w:sz w:val="22"/>
          <w:lang w:val="en-US" w:eastAsia="zh-CN"/>
        </w:rPr>
        <w:t xml:space="preserve">Huangshan </w:t>
      </w:r>
      <w:r>
        <w:rPr>
          <w:rFonts w:ascii="Arial" w:hAnsi="Arial" w:cs="Arial"/>
          <w:color w:val="0E101A"/>
          <w:sz w:val="22"/>
        </w:rPr>
        <w:t>tour. You will have some</w:t>
      </w:r>
      <w:bookmarkStart w:id="2" w:name="_GoBack"/>
      <w:bookmarkEnd w:id="2"/>
      <w:r>
        <w:rPr>
          <w:rFonts w:ascii="Arial" w:hAnsi="Arial" w:cs="Arial"/>
          <w:color w:val="0E101A"/>
          <w:sz w:val="22"/>
        </w:rPr>
        <w:t xml:space="preserve"> time in </w:t>
      </w:r>
      <w:r>
        <w:rPr>
          <w:rFonts w:hint="eastAsia" w:ascii="Arial" w:hAnsi="Arial" w:cs="Arial"/>
          <w:color w:val="0E101A"/>
          <w:sz w:val="22"/>
          <w:lang w:val="en-US" w:eastAsia="zh-CN"/>
        </w:rPr>
        <w:t xml:space="preserve">Huangshan </w:t>
      </w:r>
      <w:r>
        <w:rPr>
          <w:rFonts w:ascii="Arial" w:hAnsi="Arial" w:cs="Arial"/>
          <w:color w:val="0E101A"/>
          <w:sz w:val="22"/>
        </w:rPr>
        <w:t>and explore more on your own till your guide escorts you to the airport/train station for your flight or high speed train to your next destination. </w:t>
      </w:r>
    </w:p>
    <w:p w14:paraId="72F913BF">
      <w:pPr>
        <w:pStyle w:val="8"/>
        <w:spacing w:beforeAutospacing="0" w:afterAutospacing="0"/>
        <w:jc w:val="both"/>
        <w:rPr>
          <w:rFonts w:ascii="Arial" w:hAnsi="Arial" w:cs="Arial"/>
          <w:color w:val="0E101A"/>
          <w:sz w:val="22"/>
        </w:rPr>
      </w:pPr>
    </w:p>
    <w:p w14:paraId="587779DA">
      <w:pPr>
        <w:pStyle w:val="8"/>
        <w:spacing w:beforeAutospacing="0" w:afterAutospacing="0"/>
        <w:jc w:val="both"/>
        <w:rPr>
          <w:rFonts w:ascii="Arial" w:hAnsi="Arial" w:cs="Arial"/>
          <w:color w:val="0E101A"/>
          <w:sz w:val="22"/>
        </w:rPr>
      </w:pPr>
      <w:r>
        <w:rPr>
          <w:rFonts w:ascii="Arial" w:hAnsi="Arial" w:cs="Arial"/>
          <w:color w:val="0E101A"/>
          <w:sz w:val="22"/>
        </w:rPr>
        <w:t xml:space="preserve">Thank you for choosing </w:t>
      </w:r>
      <w:r>
        <w:rPr>
          <w:rFonts w:hint="eastAsia" w:ascii="Arial" w:hAnsi="Arial" w:cs="Arial"/>
          <w:color w:val="0E101A"/>
          <w:sz w:val="22"/>
          <w:lang w:val="en-US" w:eastAsia="zh-CN"/>
        </w:rPr>
        <w:t>us</w:t>
      </w:r>
      <w:r>
        <w:rPr>
          <w:rFonts w:ascii="Arial" w:hAnsi="Arial" w:cs="Arial"/>
          <w:color w:val="0E101A"/>
          <w:sz w:val="22"/>
        </w:rPr>
        <w:t xml:space="preserve"> for your China tour, and we are always here working for you and hope to see you again for your next trip to China/Asia! </w:t>
      </w:r>
    </w:p>
    <w:p w14:paraId="7A8A7696">
      <w:pPr>
        <w:pStyle w:val="8"/>
        <w:spacing w:beforeAutospacing="0" w:afterAutospacing="0"/>
        <w:jc w:val="both"/>
        <w:rPr>
          <w:rFonts w:ascii="Arial" w:hAnsi="Arial" w:cs="Arial"/>
          <w:color w:val="0E101A"/>
          <w:sz w:val="22"/>
        </w:rPr>
      </w:pPr>
    </w:p>
    <w:p w14:paraId="2CF442E4">
      <w:pPr>
        <w:pStyle w:val="15"/>
        <w:numPr>
          <w:ilvl w:val="0"/>
          <w:numId w:val="4"/>
        </w:numPr>
        <w:ind w:firstLineChars="0"/>
        <w:rPr>
          <w:rFonts w:ascii="Arial" w:hAnsi="Arial" w:cs="Arial"/>
          <w:i/>
          <w:iCs/>
          <w:sz w:val="22"/>
        </w:rPr>
      </w:pPr>
      <w:r>
        <w:rPr>
          <w:rFonts w:ascii="Arial" w:hAnsi="Arial" w:cs="Arial"/>
          <w:i/>
          <w:iCs/>
          <w:sz w:val="22"/>
        </w:rPr>
        <w:t xml:space="preserve">Attractions: </w:t>
      </w:r>
      <w:r>
        <w:rPr>
          <w:rFonts w:hint="eastAsia" w:ascii="Arial" w:hAnsi="Arial" w:cs="Arial"/>
          <w:i/>
          <w:iCs/>
          <w:sz w:val="22"/>
        </w:rPr>
        <w:t>e</w:t>
      </w:r>
      <w:r>
        <w:rPr>
          <w:rFonts w:ascii="Arial" w:hAnsi="Arial" w:cs="Arial"/>
          <w:i/>
          <w:iCs/>
          <w:sz w:val="22"/>
        </w:rPr>
        <w:t>xplore freely today</w:t>
      </w:r>
    </w:p>
    <w:p w14:paraId="31B6FBF9">
      <w:pPr>
        <w:pStyle w:val="15"/>
        <w:numPr>
          <w:ilvl w:val="0"/>
          <w:numId w:val="4"/>
        </w:numPr>
        <w:ind w:firstLineChars="0"/>
        <w:rPr>
          <w:rFonts w:ascii="Arial" w:hAnsi="Arial" w:cs="Arial"/>
          <w:i/>
          <w:iCs/>
          <w:sz w:val="22"/>
        </w:rPr>
      </w:pPr>
      <w:r>
        <w:rPr>
          <w:rFonts w:ascii="Arial" w:hAnsi="Arial" w:cs="Arial"/>
          <w:i/>
          <w:iCs/>
          <w:sz w:val="22"/>
        </w:rPr>
        <w:t xml:space="preserve">Transportation: </w:t>
      </w:r>
      <w:r>
        <w:rPr>
          <w:rFonts w:hint="eastAsia" w:ascii="Arial" w:hAnsi="Arial" w:cs="Arial"/>
          <w:i/>
          <w:iCs/>
          <w:sz w:val="22"/>
        </w:rPr>
        <w:t>c</w:t>
      </w:r>
      <w:r>
        <w:rPr>
          <w:rFonts w:ascii="Arial" w:hAnsi="Arial" w:cs="Arial"/>
          <w:i/>
          <w:iCs/>
          <w:sz w:val="22"/>
        </w:rPr>
        <w:t>oach</w:t>
      </w:r>
    </w:p>
    <w:p w14:paraId="4A1F648F">
      <w:pPr>
        <w:pStyle w:val="15"/>
        <w:numPr>
          <w:ilvl w:val="0"/>
          <w:numId w:val="4"/>
        </w:numPr>
        <w:ind w:firstLineChars="0"/>
        <w:rPr>
          <w:rFonts w:ascii="Arial" w:hAnsi="Arial" w:cs="Arial"/>
          <w:i/>
          <w:iCs/>
          <w:sz w:val="22"/>
        </w:rPr>
      </w:pPr>
      <w:r>
        <w:rPr>
          <w:rFonts w:ascii="Arial" w:hAnsi="Arial" w:cs="Arial"/>
          <w:i/>
          <w:iCs/>
          <w:sz w:val="22"/>
        </w:rPr>
        <w:t xml:space="preserve">Dining: </w:t>
      </w:r>
      <w:r>
        <w:rPr>
          <w:rFonts w:hint="eastAsia" w:ascii="Arial" w:hAnsi="Arial" w:cs="Arial"/>
          <w:i/>
          <w:iCs/>
          <w:sz w:val="22"/>
        </w:rPr>
        <w:t>b</w:t>
      </w:r>
      <w:r>
        <w:rPr>
          <w:rFonts w:ascii="Arial" w:hAnsi="Arial" w:cs="Arial"/>
          <w:i/>
          <w:iCs/>
          <w:sz w:val="22"/>
        </w:rPr>
        <w:t>reakfast</w:t>
      </w:r>
    </w:p>
    <w:p w14:paraId="5A202B17">
      <w:pPr>
        <w:rPr>
          <w:rFonts w:ascii="Arial" w:hAnsi="Arial" w:cs="Arial"/>
          <w:i/>
          <w:iCs/>
          <w:sz w:val="22"/>
        </w:rPr>
      </w:pPr>
      <w:r>
        <w:rPr>
          <w:rFonts w:ascii="Arial" w:hAnsi="Arial" w:cs="Arial"/>
          <w:i/>
          <w:iCs/>
          <w:sz w:val="22"/>
        </w:rPr>
        <w:br w:type="page"/>
      </w:r>
    </w:p>
    <w:p w14:paraId="53BB3C49">
      <w:pPr>
        <w:rPr>
          <w:rFonts w:ascii="Arial" w:hAnsi="Arial" w:cs="Arial"/>
          <w:szCs w:val="21"/>
        </w:rPr>
      </w:pPr>
    </w:p>
    <w:p w14:paraId="30A959E3">
      <w:pPr>
        <w:rPr>
          <w:rFonts w:ascii="Arial" w:hAnsi="Arial" w:cs="Arial"/>
          <w:color w:val="C00000"/>
          <w:sz w:val="24"/>
          <w:szCs w:val="24"/>
        </w:rPr>
      </w:pPr>
      <w:r>
        <w:rPr>
          <w:rFonts w:ascii="Arial" w:hAnsi="Arial" w:cs="Arial"/>
          <w:color w:val="C00000"/>
          <w:sz w:val="24"/>
          <w:szCs w:val="24"/>
        </w:rPr>
        <w:t>What’s Included:</w:t>
      </w:r>
    </w:p>
    <w:p w14:paraId="6BEA27EA">
      <w:pPr>
        <w:rPr>
          <w:rFonts w:ascii="Arial" w:hAnsi="Arial" w:cs="Arial"/>
          <w:sz w:val="24"/>
          <w:szCs w:val="24"/>
        </w:rPr>
      </w:pPr>
    </w:p>
    <w:p w14:paraId="110A1CAB">
      <w:pPr>
        <w:rPr>
          <w:rFonts w:ascii="Arial" w:hAnsi="Arial" w:cs="Arial"/>
          <w:sz w:val="24"/>
          <w:szCs w:val="24"/>
        </w:rPr>
      </w:pPr>
      <w:r>
        <w:rPr>
          <w:rFonts w:hint="eastAsia" w:ascii="Arial" w:hAnsi="Arial" w:cs="Arial"/>
          <w:sz w:val="24"/>
          <w:szCs w:val="24"/>
        </w:rPr>
        <w:t xml:space="preserve">1, </w:t>
      </w:r>
      <w:r>
        <w:rPr>
          <w:rFonts w:ascii="Arial" w:hAnsi="Arial" w:cs="Arial"/>
          <w:sz w:val="24"/>
          <w:szCs w:val="24"/>
        </w:rPr>
        <w:t>Drivers &amp; air-conditioned vehicles</w:t>
      </w:r>
    </w:p>
    <w:p w14:paraId="4BFA8BE2">
      <w:pPr>
        <w:rPr>
          <w:rFonts w:ascii="Arial" w:hAnsi="Arial" w:cs="Arial"/>
          <w:sz w:val="24"/>
          <w:szCs w:val="24"/>
        </w:rPr>
      </w:pPr>
      <w:r>
        <w:rPr>
          <w:rFonts w:hint="eastAsia" w:ascii="Arial" w:hAnsi="Arial" w:cs="Arial"/>
          <w:sz w:val="24"/>
          <w:szCs w:val="24"/>
        </w:rPr>
        <w:t xml:space="preserve">2, </w:t>
      </w:r>
      <w:r>
        <w:rPr>
          <w:rFonts w:ascii="Arial" w:hAnsi="Arial" w:cs="Arial"/>
          <w:sz w:val="24"/>
          <w:szCs w:val="24"/>
        </w:rPr>
        <w:t>Professional licensed English-speaking local guide</w:t>
      </w:r>
    </w:p>
    <w:p w14:paraId="65D54D0B">
      <w:pPr>
        <w:rPr>
          <w:rFonts w:ascii="Arial" w:hAnsi="Arial" w:cs="Arial"/>
          <w:sz w:val="24"/>
          <w:szCs w:val="24"/>
        </w:rPr>
      </w:pPr>
      <w:r>
        <w:rPr>
          <w:rFonts w:hint="eastAsia" w:ascii="Arial" w:hAnsi="Arial" w:cs="Arial"/>
          <w:sz w:val="24"/>
          <w:szCs w:val="24"/>
        </w:rPr>
        <w:t xml:space="preserve">3, </w:t>
      </w:r>
      <w:r>
        <w:rPr>
          <w:rFonts w:ascii="Arial" w:hAnsi="Arial" w:cs="Arial"/>
          <w:sz w:val="24"/>
          <w:szCs w:val="24"/>
        </w:rPr>
        <w:t>Hotel accommodation with breakfasts (3-star standard)</w:t>
      </w:r>
      <w:r>
        <w:rPr>
          <w:rFonts w:hint="eastAsia" w:ascii="Arial" w:hAnsi="Arial" w:cs="Arial"/>
          <w:sz w:val="24"/>
          <w:szCs w:val="24"/>
        </w:rPr>
        <w:t>, twin beds room sharing</w:t>
      </w:r>
    </w:p>
    <w:p w14:paraId="42F98712">
      <w:pPr>
        <w:rPr>
          <w:rFonts w:ascii="Arial" w:hAnsi="Arial" w:cs="Arial"/>
          <w:sz w:val="24"/>
          <w:szCs w:val="24"/>
        </w:rPr>
      </w:pPr>
      <w:r>
        <w:rPr>
          <w:rFonts w:hint="eastAsia" w:ascii="Arial" w:hAnsi="Arial" w:cs="Arial"/>
          <w:sz w:val="24"/>
          <w:szCs w:val="24"/>
        </w:rPr>
        <w:t xml:space="preserve">4, </w:t>
      </w:r>
      <w:r>
        <w:rPr>
          <w:rFonts w:ascii="Arial" w:hAnsi="Arial" w:cs="Arial"/>
          <w:sz w:val="24"/>
          <w:szCs w:val="24"/>
        </w:rPr>
        <w:t>Transportation listed in the itinerary</w:t>
      </w:r>
    </w:p>
    <w:p w14:paraId="79BFA2D7">
      <w:pPr>
        <w:rPr>
          <w:rFonts w:ascii="Arial" w:hAnsi="Arial" w:cs="Arial"/>
          <w:sz w:val="24"/>
          <w:szCs w:val="24"/>
        </w:rPr>
      </w:pPr>
      <w:r>
        <w:rPr>
          <w:rFonts w:hint="eastAsia" w:ascii="Arial" w:hAnsi="Arial" w:cs="Arial"/>
          <w:sz w:val="24"/>
          <w:szCs w:val="24"/>
        </w:rPr>
        <w:t xml:space="preserve">5, </w:t>
      </w:r>
      <w:r>
        <w:rPr>
          <w:rFonts w:ascii="Arial" w:hAnsi="Arial" w:cs="Arial"/>
          <w:sz w:val="24"/>
          <w:szCs w:val="24"/>
        </w:rPr>
        <w:t>Admission tickets, activities, meals listed in the itinerary</w:t>
      </w:r>
      <w:r>
        <w:rPr>
          <w:rFonts w:hint="eastAsia" w:ascii="Arial" w:hAnsi="Arial" w:cs="Arial"/>
          <w:sz w:val="24"/>
          <w:szCs w:val="24"/>
        </w:rPr>
        <w:t xml:space="preserve">, </w:t>
      </w:r>
      <w:r>
        <w:rPr>
          <w:rFonts w:hint="eastAsia" w:ascii="Arial" w:hAnsi="Arial" w:cs="Arial"/>
          <w:sz w:val="24"/>
          <w:szCs w:val="24"/>
          <w:highlight w:val="yellow"/>
        </w:rPr>
        <w:t>B for breakfast, L for lunch, D for dinner</w:t>
      </w:r>
      <w:r>
        <w:rPr>
          <w:rFonts w:hint="eastAsia" w:ascii="Arial" w:hAnsi="Arial" w:cs="Arial"/>
          <w:sz w:val="24"/>
          <w:szCs w:val="24"/>
        </w:rPr>
        <w:t xml:space="preserve"> </w:t>
      </w:r>
    </w:p>
    <w:p w14:paraId="47D70220">
      <w:pPr>
        <w:rPr>
          <w:rFonts w:ascii="Arial" w:hAnsi="Arial" w:cs="Arial"/>
          <w:sz w:val="24"/>
          <w:szCs w:val="24"/>
        </w:rPr>
      </w:pPr>
      <w:r>
        <w:rPr>
          <w:rFonts w:hint="eastAsia" w:ascii="Arial" w:hAnsi="Arial" w:cs="Arial"/>
          <w:sz w:val="24"/>
          <w:szCs w:val="24"/>
        </w:rPr>
        <w:t xml:space="preserve">6, </w:t>
      </w:r>
      <w:r>
        <w:rPr>
          <w:rFonts w:ascii="Arial" w:hAnsi="Arial" w:cs="Arial"/>
          <w:sz w:val="24"/>
          <w:szCs w:val="24"/>
        </w:rPr>
        <w:t>Accident insurance</w:t>
      </w:r>
    </w:p>
    <w:p w14:paraId="1E794E62">
      <w:pPr>
        <w:rPr>
          <w:rFonts w:ascii="Arial" w:hAnsi="Arial" w:cs="Arial"/>
          <w:sz w:val="24"/>
          <w:szCs w:val="24"/>
        </w:rPr>
      </w:pPr>
      <w:r>
        <w:rPr>
          <w:rFonts w:hint="eastAsia" w:ascii="Arial" w:hAnsi="Arial" w:cs="Arial"/>
          <w:sz w:val="24"/>
          <w:szCs w:val="24"/>
        </w:rPr>
        <w:t xml:space="preserve">7, </w:t>
      </w:r>
      <w:r>
        <w:rPr>
          <w:rFonts w:ascii="Arial" w:hAnsi="Arial" w:cs="Arial"/>
          <w:sz w:val="24"/>
          <w:szCs w:val="24"/>
        </w:rPr>
        <w:t>Our service from tour planning, handling, operational and finishing your trip</w:t>
      </w:r>
    </w:p>
    <w:p w14:paraId="2EC0C764">
      <w:pPr>
        <w:rPr>
          <w:rFonts w:ascii="Arial" w:hAnsi="Arial" w:cs="Arial"/>
          <w:sz w:val="24"/>
          <w:szCs w:val="24"/>
        </w:rPr>
      </w:pPr>
      <w:r>
        <w:rPr>
          <w:rFonts w:hint="eastAsia" w:ascii="Arial" w:hAnsi="Arial" w:cs="Arial"/>
          <w:sz w:val="24"/>
          <w:szCs w:val="24"/>
        </w:rPr>
        <w:t xml:space="preserve">8, Meals and accommodations of tour guide and driver </w:t>
      </w:r>
    </w:p>
    <w:p w14:paraId="1195E7A7">
      <w:pPr>
        <w:rPr>
          <w:rFonts w:ascii="Arial" w:hAnsi="Arial" w:cs="Arial"/>
          <w:sz w:val="24"/>
          <w:szCs w:val="24"/>
        </w:rPr>
      </w:pPr>
    </w:p>
    <w:p w14:paraId="3EE4B8B3">
      <w:pPr>
        <w:rPr>
          <w:rFonts w:ascii="Arial" w:hAnsi="Arial" w:cs="Arial"/>
          <w:color w:val="C00000"/>
          <w:sz w:val="24"/>
          <w:szCs w:val="24"/>
        </w:rPr>
      </w:pPr>
      <w:r>
        <w:rPr>
          <w:rFonts w:ascii="Arial" w:hAnsi="Arial" w:cs="Arial"/>
          <w:color w:val="C00000"/>
          <w:sz w:val="24"/>
          <w:szCs w:val="24"/>
        </w:rPr>
        <w:t>What’s Excluded:</w:t>
      </w:r>
    </w:p>
    <w:p w14:paraId="678E8C5B">
      <w:pPr>
        <w:rPr>
          <w:rFonts w:ascii="Arial" w:hAnsi="Arial" w:cs="Arial"/>
          <w:sz w:val="24"/>
          <w:szCs w:val="24"/>
        </w:rPr>
      </w:pPr>
    </w:p>
    <w:p w14:paraId="62AB7D63">
      <w:pPr>
        <w:rPr>
          <w:rFonts w:ascii="Arial" w:hAnsi="Arial" w:cs="Arial"/>
          <w:sz w:val="24"/>
          <w:szCs w:val="24"/>
        </w:rPr>
      </w:pPr>
      <w:r>
        <w:rPr>
          <w:rFonts w:hint="eastAsia" w:ascii="Arial" w:hAnsi="Arial" w:cs="Arial"/>
          <w:sz w:val="24"/>
          <w:szCs w:val="24"/>
        </w:rPr>
        <w:t xml:space="preserve">1, </w:t>
      </w:r>
      <w:r>
        <w:rPr>
          <w:rFonts w:ascii="Arial" w:hAnsi="Arial" w:cs="Arial"/>
          <w:sz w:val="24"/>
          <w:szCs w:val="24"/>
        </w:rPr>
        <w:t>International airfares</w:t>
      </w:r>
    </w:p>
    <w:p w14:paraId="67F6223E">
      <w:pPr>
        <w:rPr>
          <w:rFonts w:ascii="Arial" w:hAnsi="Arial" w:cs="Arial"/>
          <w:sz w:val="24"/>
          <w:szCs w:val="24"/>
        </w:rPr>
      </w:pPr>
      <w:r>
        <w:rPr>
          <w:rFonts w:hint="eastAsia" w:ascii="Arial" w:hAnsi="Arial" w:cs="Arial"/>
          <w:sz w:val="24"/>
          <w:szCs w:val="24"/>
        </w:rPr>
        <w:t xml:space="preserve">2, </w:t>
      </w:r>
      <w:r>
        <w:rPr>
          <w:rFonts w:ascii="Arial" w:hAnsi="Arial" w:cs="Arial"/>
          <w:sz w:val="24"/>
          <w:szCs w:val="24"/>
        </w:rPr>
        <w:t xml:space="preserve">Entry </w:t>
      </w:r>
      <w:r>
        <w:rPr>
          <w:rFonts w:hint="eastAsia" w:ascii="Arial" w:hAnsi="Arial" w:cs="Arial"/>
          <w:sz w:val="24"/>
          <w:szCs w:val="24"/>
        </w:rPr>
        <w:t xml:space="preserve">China </w:t>
      </w:r>
      <w:r>
        <w:rPr>
          <w:rFonts w:ascii="Arial" w:hAnsi="Arial" w:cs="Arial"/>
          <w:sz w:val="24"/>
          <w:szCs w:val="24"/>
        </w:rPr>
        <w:t>Visa fees</w:t>
      </w:r>
    </w:p>
    <w:p w14:paraId="688C9836">
      <w:pPr>
        <w:rPr>
          <w:rFonts w:ascii="Arial" w:hAnsi="Arial" w:cs="Arial"/>
          <w:sz w:val="24"/>
          <w:szCs w:val="24"/>
        </w:rPr>
      </w:pPr>
      <w:r>
        <w:rPr>
          <w:rFonts w:hint="eastAsia" w:ascii="Arial" w:hAnsi="Arial" w:cs="Arial"/>
          <w:sz w:val="24"/>
          <w:szCs w:val="24"/>
        </w:rPr>
        <w:t xml:space="preserve">3, </w:t>
      </w:r>
      <w:r>
        <w:rPr>
          <w:rFonts w:ascii="Arial" w:hAnsi="Arial" w:cs="Arial"/>
          <w:sz w:val="24"/>
          <w:szCs w:val="24"/>
        </w:rPr>
        <w:t>Personal expenses</w:t>
      </w:r>
    </w:p>
    <w:p w14:paraId="74B83AD6">
      <w:pPr>
        <w:rPr>
          <w:rFonts w:ascii="Arial" w:hAnsi="Arial" w:cs="Arial"/>
          <w:sz w:val="24"/>
          <w:szCs w:val="24"/>
        </w:rPr>
      </w:pPr>
      <w:r>
        <w:rPr>
          <w:rFonts w:hint="eastAsia" w:ascii="Arial" w:hAnsi="Arial" w:cs="Arial"/>
          <w:sz w:val="24"/>
          <w:szCs w:val="24"/>
        </w:rPr>
        <w:t xml:space="preserve">4, </w:t>
      </w:r>
      <w:r>
        <w:rPr>
          <w:rFonts w:ascii="Arial" w:hAnsi="Arial" w:cs="Arial"/>
          <w:sz w:val="24"/>
          <w:szCs w:val="24"/>
        </w:rPr>
        <w:t>Single Room Supplement</w:t>
      </w:r>
    </w:p>
    <w:p w14:paraId="5AB6212C">
      <w:pPr>
        <w:rPr>
          <w:rFonts w:ascii="Arial" w:hAnsi="Arial" w:cs="Arial"/>
          <w:sz w:val="24"/>
          <w:szCs w:val="24"/>
        </w:rPr>
      </w:pPr>
      <w:r>
        <w:rPr>
          <w:rFonts w:hint="eastAsia" w:ascii="Arial" w:hAnsi="Arial" w:cs="Arial"/>
          <w:sz w:val="24"/>
          <w:szCs w:val="24"/>
        </w:rPr>
        <w:t xml:space="preserve">5, </w:t>
      </w:r>
      <w:r>
        <w:rPr>
          <w:rFonts w:ascii="Arial" w:hAnsi="Arial" w:cs="Arial"/>
          <w:sz w:val="24"/>
          <w:szCs w:val="24"/>
        </w:rPr>
        <w:t>Recommended optional activities</w:t>
      </w:r>
    </w:p>
    <w:p w14:paraId="18237186">
      <w:pPr>
        <w:rPr>
          <w:rFonts w:ascii="Arial" w:hAnsi="Arial" w:cs="Arial"/>
          <w:sz w:val="24"/>
          <w:szCs w:val="24"/>
        </w:rPr>
      </w:pPr>
      <w:r>
        <w:rPr>
          <w:rFonts w:hint="eastAsia" w:ascii="Arial" w:hAnsi="Arial" w:cs="Arial"/>
          <w:sz w:val="24"/>
          <w:szCs w:val="24"/>
        </w:rPr>
        <w:t xml:space="preserve">6, </w:t>
      </w:r>
      <w:r>
        <w:rPr>
          <w:rFonts w:ascii="Arial" w:hAnsi="Arial" w:cs="Arial"/>
          <w:sz w:val="24"/>
          <w:szCs w:val="24"/>
        </w:rPr>
        <w:t>Arrival/departure flights or train on the first and last day</w:t>
      </w:r>
    </w:p>
    <w:p w14:paraId="22C6E1AC">
      <w:r>
        <w:rPr>
          <w:rFonts w:hint="eastAsia" w:ascii="Arial" w:hAnsi="Arial" w:cs="Arial"/>
          <w:sz w:val="24"/>
          <w:szCs w:val="24"/>
        </w:rPr>
        <w:t xml:space="preserve">7, </w:t>
      </w:r>
      <w:r>
        <w:rPr>
          <w:rFonts w:ascii="Arial" w:hAnsi="Arial" w:cs="Arial"/>
          <w:sz w:val="24"/>
          <w:szCs w:val="24"/>
        </w:rPr>
        <w:t>Tips or gratuities for guides and drivers</w:t>
      </w:r>
      <w:r>
        <w:rPr>
          <w:rFonts w:hint="eastAsia" w:ascii="Arial" w:hAnsi="Arial" w:cs="Arial"/>
          <w:sz w:val="24"/>
          <w:szCs w:val="24"/>
        </w:rPr>
        <w:t xml:space="preserve">, not mandatory, but suggested </w:t>
      </w:r>
    </w:p>
    <w:sectPr>
      <w:headerReference r:id="rId3" w:type="default"/>
      <w:footerReference r:id="rId4" w:type="default"/>
      <w:pgSz w:w="11906" w:h="16838"/>
      <w:pgMar w:top="1440" w:right="1080" w:bottom="1440" w:left="1080" w:header="283" w:footer="59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Roboto">
    <w:altName w:val="ksdb"/>
    <w:panose1 w:val="00000000000000000000"/>
    <w:charset w:val="00"/>
    <w:family w:val="auto"/>
    <w:pitch w:val="default"/>
    <w:sig w:usb0="00000000" w:usb1="00000000" w:usb2="00000021" w:usb3="00000000" w:csb0="0000019F" w:csb1="00000000"/>
  </w:font>
  <w:font w:name="Wide Latin">
    <w:altName w:val="Segoe Print"/>
    <w:panose1 w:val="020A0A07050505020404"/>
    <w:charset w:val="00"/>
    <w:family w:val="auto"/>
    <w:pitch w:val="default"/>
    <w:sig w:usb0="00000000" w:usb1="00000000" w:usb2="00000000" w:usb3="00000000" w:csb0="20000001" w:csb1="00000000"/>
  </w:font>
  <w:font w:name="Verdana">
    <w:panose1 w:val="020B0604030504040204"/>
    <w:charset w:val="00"/>
    <w:family w:val="swiss"/>
    <w:pitch w:val="default"/>
    <w:sig w:usb0="A00006FF" w:usb1="4000205B" w:usb2="00000010" w:usb3="00000000" w:csb0="2000019F" w:csb1="00000000"/>
  </w:font>
  <w:font w:name="ksdb">
    <w:panose1 w:val="02000500000000000000"/>
    <w:charset w:val="00"/>
    <w:family w:val="auto"/>
    <w:pitch w:val="default"/>
    <w:sig w:usb0="00000001"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6AB5A">
    <w:pPr>
      <w:pStyle w:val="6"/>
    </w:pPr>
    <w:r>
      <w:drawing>
        <wp:anchor distT="0" distB="0" distL="114300" distR="114300" simplePos="0" relativeHeight="251660288" behindDoc="1" locked="0" layoutInCell="1" allowOverlap="1">
          <wp:simplePos x="0" y="0"/>
          <wp:positionH relativeFrom="page">
            <wp:posOffset>2850515</wp:posOffset>
          </wp:positionH>
          <wp:positionV relativeFrom="page">
            <wp:posOffset>10419715</wp:posOffset>
          </wp:positionV>
          <wp:extent cx="4702810" cy="264795"/>
          <wp:effectExtent l="0" t="0" r="8890" b="1905"/>
          <wp:wrapNone/>
          <wp:docPr id="1" name="图片 1" descr="资源 4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资源 41_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4702810" cy="264795"/>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67CA8">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C967CA8">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AB2A">
    <w:pPr>
      <w:pStyle w:val="6"/>
      <w:pBdr>
        <w:bottom w:val="threeDEmboss" w:color="auto" w:sz="18" w:space="0"/>
      </w:pBdr>
      <w:jc w:val="right"/>
      <w:rPr>
        <w:rFonts w:ascii="Verdana" w:hAnsi="Verdana" w:cs="Verdana"/>
        <w:sz w:val="40"/>
        <w:szCs w:val="40"/>
      </w:rPr>
    </w:pPr>
    <w:r>
      <w:drawing>
        <wp:anchor distT="0" distB="0" distL="114300" distR="114300" simplePos="0" relativeHeight="251659264" behindDoc="1" locked="0" layoutInCell="1" allowOverlap="1">
          <wp:simplePos x="0" y="0"/>
          <wp:positionH relativeFrom="page">
            <wp:align>left</wp:align>
          </wp:positionH>
          <wp:positionV relativeFrom="page">
            <wp:align>top</wp:align>
          </wp:positionV>
          <wp:extent cx="3660140" cy="245745"/>
          <wp:effectExtent l="0" t="0" r="10160" b="8255"/>
          <wp:wrapNone/>
          <wp:docPr id="2" name="图片 2" descr="资源 4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资源 42_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3660140" cy="245745"/>
                  </a:xfrm>
                  <a:prstGeom prst="rect">
                    <a:avLst/>
                  </a:prstGeom>
                </pic:spPr>
              </pic:pic>
            </a:graphicData>
          </a:graphic>
        </wp:anchor>
      </w:drawing>
    </w:r>
    <w:r>
      <w:rPr>
        <w:rFonts w:hint="eastAsia"/>
      </w:rPr>
      <w:t xml:space="preserve">                </w:t>
    </w:r>
    <w:r>
      <w:rPr>
        <w:rFonts w:ascii="Verdana" w:hAnsi="Verdana" w:cs="Verdana"/>
        <w:sz w:val="30"/>
        <w:szCs w:val="30"/>
      </w:rPr>
      <w:t xml:space="preserve"> </w:t>
    </w:r>
    <w:r>
      <w:rPr>
        <w:rFonts w:hint="eastAsia" w:ascii="Verdana" w:hAnsi="Verdana" w:cs="Verdana"/>
        <w:sz w:val="30"/>
        <w:szCs w:val="3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4552E0"/>
    <w:multiLevelType w:val="multilevel"/>
    <w:tmpl w:val="0D4552E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203410AD"/>
    <w:multiLevelType w:val="multilevel"/>
    <w:tmpl w:val="203410A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D0EF436"/>
    <w:multiLevelType w:val="singleLevel"/>
    <w:tmpl w:val="5D0EF436"/>
    <w:lvl w:ilvl="0" w:tentative="0">
      <w:start w:val="1"/>
      <w:numFmt w:val="bullet"/>
      <w:lvlText w:val=""/>
      <w:lvlJc w:val="left"/>
      <w:pPr>
        <w:ind w:left="420" w:hanging="420"/>
      </w:pPr>
      <w:rPr>
        <w:rFonts w:hint="default" w:ascii="Wingdings" w:hAnsi="Wingdings"/>
      </w:rPr>
    </w:lvl>
  </w:abstractNum>
  <w:abstractNum w:abstractNumId="3">
    <w:nsid w:val="74CD2A7E"/>
    <w:multiLevelType w:val="multilevel"/>
    <w:tmpl w:val="74CD2A7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lZDZiMDgwNzgzZTIzN2QyODY4ODNjNTcyOTI4YzAifQ=="/>
  </w:docVars>
  <w:rsids>
    <w:rsidRoot w:val="00F34A79"/>
    <w:rsid w:val="004B3175"/>
    <w:rsid w:val="00622074"/>
    <w:rsid w:val="00867F94"/>
    <w:rsid w:val="00AD7612"/>
    <w:rsid w:val="00BC22E9"/>
    <w:rsid w:val="00F34A79"/>
    <w:rsid w:val="01BD6C90"/>
    <w:rsid w:val="02934F5A"/>
    <w:rsid w:val="039F3D86"/>
    <w:rsid w:val="047753AB"/>
    <w:rsid w:val="0565464C"/>
    <w:rsid w:val="058E7A3B"/>
    <w:rsid w:val="05EB5D09"/>
    <w:rsid w:val="066163A0"/>
    <w:rsid w:val="09996C8B"/>
    <w:rsid w:val="0A7F6F49"/>
    <w:rsid w:val="0AFA333E"/>
    <w:rsid w:val="0DD8176C"/>
    <w:rsid w:val="10B4026F"/>
    <w:rsid w:val="10E32A68"/>
    <w:rsid w:val="110F3B5D"/>
    <w:rsid w:val="1229224D"/>
    <w:rsid w:val="13AC5F03"/>
    <w:rsid w:val="155764EA"/>
    <w:rsid w:val="15962348"/>
    <w:rsid w:val="18363C5F"/>
    <w:rsid w:val="1A1B104A"/>
    <w:rsid w:val="1A614731"/>
    <w:rsid w:val="1A8866D6"/>
    <w:rsid w:val="1B8755FB"/>
    <w:rsid w:val="1C1C6520"/>
    <w:rsid w:val="1C3C4606"/>
    <w:rsid w:val="1CC950A2"/>
    <w:rsid w:val="1DDC70F3"/>
    <w:rsid w:val="1F3A3AFA"/>
    <w:rsid w:val="21B06DE2"/>
    <w:rsid w:val="22987414"/>
    <w:rsid w:val="22C25F73"/>
    <w:rsid w:val="2317624A"/>
    <w:rsid w:val="23FC281B"/>
    <w:rsid w:val="25453396"/>
    <w:rsid w:val="274A0127"/>
    <w:rsid w:val="275C6D1D"/>
    <w:rsid w:val="276771D5"/>
    <w:rsid w:val="29B76177"/>
    <w:rsid w:val="2A224F0F"/>
    <w:rsid w:val="2A2800E1"/>
    <w:rsid w:val="2AB4320C"/>
    <w:rsid w:val="2DB247E8"/>
    <w:rsid w:val="2F8738BA"/>
    <w:rsid w:val="30955F0C"/>
    <w:rsid w:val="30972D4C"/>
    <w:rsid w:val="31B90197"/>
    <w:rsid w:val="34BB6E7D"/>
    <w:rsid w:val="35044EEF"/>
    <w:rsid w:val="355C3923"/>
    <w:rsid w:val="36323AA6"/>
    <w:rsid w:val="376E13A6"/>
    <w:rsid w:val="379278C1"/>
    <w:rsid w:val="3918206E"/>
    <w:rsid w:val="39F71049"/>
    <w:rsid w:val="3A4335EF"/>
    <w:rsid w:val="3ADE3E85"/>
    <w:rsid w:val="3B1B446B"/>
    <w:rsid w:val="3E165AE5"/>
    <w:rsid w:val="3E541103"/>
    <w:rsid w:val="3F2B493F"/>
    <w:rsid w:val="3FAB34F0"/>
    <w:rsid w:val="439E6971"/>
    <w:rsid w:val="444D2674"/>
    <w:rsid w:val="45A07E16"/>
    <w:rsid w:val="45C32FB6"/>
    <w:rsid w:val="47502581"/>
    <w:rsid w:val="47C04462"/>
    <w:rsid w:val="48D8709A"/>
    <w:rsid w:val="495215E6"/>
    <w:rsid w:val="4AFD2B59"/>
    <w:rsid w:val="4BBF213C"/>
    <w:rsid w:val="4BFE1E32"/>
    <w:rsid w:val="4DAA3C2A"/>
    <w:rsid w:val="4E8006DB"/>
    <w:rsid w:val="4F027317"/>
    <w:rsid w:val="4F356B8C"/>
    <w:rsid w:val="50181453"/>
    <w:rsid w:val="509334EF"/>
    <w:rsid w:val="52BA3E6B"/>
    <w:rsid w:val="52C37254"/>
    <w:rsid w:val="54405651"/>
    <w:rsid w:val="55461DA7"/>
    <w:rsid w:val="58D76083"/>
    <w:rsid w:val="59D46852"/>
    <w:rsid w:val="59D710FB"/>
    <w:rsid w:val="5BFD3DC4"/>
    <w:rsid w:val="5CD85FBB"/>
    <w:rsid w:val="5D4E06D0"/>
    <w:rsid w:val="5F5F3CAE"/>
    <w:rsid w:val="622A5268"/>
    <w:rsid w:val="6468671C"/>
    <w:rsid w:val="669B760D"/>
    <w:rsid w:val="684A6817"/>
    <w:rsid w:val="6867188E"/>
    <w:rsid w:val="69950758"/>
    <w:rsid w:val="69B86A13"/>
    <w:rsid w:val="6DE94DB9"/>
    <w:rsid w:val="6EB3389A"/>
    <w:rsid w:val="6EB463C0"/>
    <w:rsid w:val="6F6B5112"/>
    <w:rsid w:val="700B65B1"/>
    <w:rsid w:val="78D45100"/>
    <w:rsid w:val="79391D6B"/>
    <w:rsid w:val="7A0E5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Plain Text"/>
    <w:basedOn w:val="1"/>
    <w:autoRedefine/>
    <w:qFormat/>
    <w:uiPriority w:val="99"/>
    <w:rPr>
      <w:rFonts w:ascii="MingLiUfalt" w:hAnsi="Courier New" w:eastAsia="MingLiUfalt"/>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0"/>
    <w:pPr>
      <w:spacing w:beforeAutospacing="1" w:afterAutospacing="1"/>
      <w:jc w:val="left"/>
    </w:pPr>
    <w:rPr>
      <w:rFonts w:cs="Times New Roman"/>
      <w:kern w:val="0"/>
      <w:sz w:val="24"/>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character" w:styleId="13">
    <w:name w:val="Hyperlink"/>
    <w:basedOn w:val="11"/>
    <w:autoRedefine/>
    <w:unhideWhenUsed/>
    <w:qFormat/>
    <w:uiPriority w:val="99"/>
    <w:rPr>
      <w:color w:val="0000FF"/>
      <w:u w:val="single"/>
    </w:rPr>
  </w:style>
  <w:style w:type="paragraph" w:styleId="14">
    <w:name w:val="No Spacing"/>
    <w:autoRedefine/>
    <w:qFormat/>
    <w:uiPriority w:val="1"/>
    <w:rPr>
      <w:rFonts w:ascii="Calibri" w:hAnsi="Calibri" w:cs="Calibri" w:eastAsiaTheme="minorHAnsi"/>
      <w:sz w:val="22"/>
      <w:szCs w:val="22"/>
      <w:lang w:val="en-US" w:eastAsia="en-US" w:bidi="ar-SA"/>
    </w:rPr>
  </w:style>
  <w:style w:type="paragraph" w:styleId="1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962</Words>
  <Characters>5053</Characters>
  <Lines>144</Lines>
  <Paragraphs>40</Paragraphs>
  <TotalTime>4</TotalTime>
  <ScaleCrop>false</ScaleCrop>
  <LinksUpToDate>false</LinksUpToDate>
  <CharactersWithSpaces>5961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2021-08-11T08:23:00Z</dcterms:created>
  <dc:creator>Asia Odyssey Travel</dc:creator>
  <cp:lastModifiedBy>屹颗贺采终</cp:lastModifiedBy>
  <cp:lastPrinted>2022-08-17T03:09:00Z</cp:lastPrinted>
  <dcterms:modified xsi:type="dcterms:W3CDTF">2025-11-20T05:33:03Z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7F41B1286FBC40AABCB8F676E2A98512_13</vt:lpwstr>
  </property>
  <property fmtid="{D5CDD505-2E9C-101B-9397-08002B2CF9AE}" pid="4" name="commondata">
    <vt:lpwstr>eyJoZGlkIjoiYjRlY2Q4Zjk4NDNhYTZjZjY1MDY5M2VkODgzZmZkOGUifQ==</vt:lpwstr>
  </property>
  <property fmtid="{D5CDD505-2E9C-101B-9397-08002B2CF9AE}" pid="5" name="KSOTemplateDocerSaveRecord">
    <vt:lpwstr>eyJoZGlkIjoiMzEwNTM5NzYwMDRjMzkwZTVkZjY2ODkwMGIxNGU0OTUiLCJ1c2VySWQiOiIxNzQ4NjUxODQ2In0=</vt:lpwstr>
  </property>
</Properties>
</file>