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1AF6D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36"/>
          <w:szCs w:val="36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36"/>
          <w:szCs w:val="36"/>
          <w:u w:val="none"/>
        </w:rPr>
        <w:t>张家界全景 | 天子山+大峡谷+天门山+凤凰古城深度5日游</w:t>
      </w:r>
    </w:p>
    <w:p w14:paraId="3392D41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36"/>
          <w:szCs w:val="36"/>
          <w:u w:val="none"/>
        </w:rPr>
      </w:pPr>
    </w:p>
    <w:p w14:paraId="20C315C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sz w:val="21"/>
          <w:szCs w:val="24"/>
          <w:lang w:val="en-US" w:eastAsia="zh-CN"/>
        </w:rPr>
      </w:pPr>
      <w:r>
        <w:rPr>
          <w:rFonts w:hint="default" w:ascii="Tahoma" w:hAnsi="Tahoma" w:eastAsia="微软雅黑" w:cs="Tahoma"/>
          <w:b/>
          <w:bCs/>
          <w:sz w:val="21"/>
          <w:szCs w:val="24"/>
          <w:lang w:val="en-US" w:eastAsia="zh-CN"/>
        </w:rPr>
        <w:t>产品编号：</w:t>
      </w:r>
      <w:r>
        <w:rPr>
          <w:rFonts w:hint="default" w:ascii="Tahoma" w:hAnsi="Tahoma" w:eastAsia="微软雅黑" w:cs="Tahoma"/>
          <w:sz w:val="21"/>
          <w:szCs w:val="24"/>
          <w:lang w:val="en-US" w:eastAsia="zh-CN"/>
        </w:rPr>
        <w:t>GT-0</w:t>
      </w:r>
      <w:r>
        <w:rPr>
          <w:rFonts w:hint="eastAsia" w:ascii="Tahoma" w:hAnsi="Tahoma" w:eastAsia="微软雅黑" w:cs="Tahoma"/>
          <w:sz w:val="21"/>
          <w:szCs w:val="24"/>
          <w:lang w:val="en-US" w:eastAsia="zh-CN"/>
        </w:rPr>
        <w:t>22</w:t>
      </w:r>
    </w:p>
    <w:p w14:paraId="1C88AAF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sz w:val="21"/>
          <w:szCs w:val="24"/>
          <w:lang w:val="en-US" w:eastAsia="zh-CN"/>
        </w:rPr>
      </w:pPr>
      <w:r>
        <w:rPr>
          <w:rFonts w:hint="default" w:ascii="Tahoma" w:hAnsi="Tahoma" w:eastAsia="微软雅黑" w:cs="Tahoma"/>
          <w:b/>
          <w:bCs/>
          <w:sz w:val="21"/>
          <w:szCs w:val="24"/>
          <w:lang w:val="en-US" w:eastAsia="zh-CN"/>
        </w:rPr>
        <w:t>行程天数：</w:t>
      </w:r>
      <w:r>
        <w:rPr>
          <w:rFonts w:hint="eastAsia" w:ascii="Tahoma" w:hAnsi="Tahoma" w:eastAsia="微软雅黑" w:cs="Tahoma"/>
          <w:sz w:val="21"/>
          <w:szCs w:val="24"/>
          <w:lang w:val="en-US" w:eastAsia="zh-CN"/>
        </w:rPr>
        <w:t>4</w:t>
      </w:r>
      <w:r>
        <w:rPr>
          <w:rFonts w:hint="default" w:ascii="Tahoma" w:hAnsi="Tahoma" w:eastAsia="微软雅黑" w:cs="Tahoma"/>
          <w:sz w:val="21"/>
          <w:szCs w:val="24"/>
          <w:lang w:val="en-US" w:eastAsia="zh-CN"/>
        </w:rPr>
        <w:t>天</w:t>
      </w:r>
      <w:r>
        <w:rPr>
          <w:rFonts w:hint="eastAsia" w:ascii="Tahoma" w:hAnsi="Tahoma" w:eastAsia="微软雅黑" w:cs="Tahoma"/>
          <w:sz w:val="21"/>
          <w:szCs w:val="24"/>
          <w:lang w:val="en-US" w:eastAsia="zh-CN"/>
        </w:rPr>
        <w:t>3</w:t>
      </w:r>
      <w:r>
        <w:rPr>
          <w:rFonts w:hint="default" w:ascii="Tahoma" w:hAnsi="Tahoma" w:eastAsia="微软雅黑" w:cs="Tahoma"/>
          <w:sz w:val="21"/>
          <w:szCs w:val="24"/>
          <w:lang w:val="en-US" w:eastAsia="zh-CN"/>
        </w:rPr>
        <w:t>晚</w:t>
      </w:r>
    </w:p>
    <w:p w14:paraId="7750674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sz w:val="21"/>
          <w:szCs w:val="24"/>
          <w:lang w:val="en-US" w:eastAsia="zh-CN"/>
        </w:rPr>
      </w:pPr>
      <w:r>
        <w:rPr>
          <w:rFonts w:hint="default" w:ascii="Tahoma" w:hAnsi="Tahoma" w:eastAsia="微软雅黑" w:cs="Tahoma"/>
          <w:b/>
          <w:bCs/>
          <w:sz w:val="21"/>
          <w:szCs w:val="24"/>
          <w:lang w:val="en-US" w:eastAsia="zh-CN"/>
        </w:rPr>
        <w:t>简要行程：</w:t>
      </w:r>
      <w:r>
        <w:rPr>
          <w:rFonts w:hint="default" w:ascii="Tahoma" w:hAnsi="Tahoma" w:eastAsia="微软雅黑" w:cs="Tahoma"/>
          <w:sz w:val="21"/>
          <w:szCs w:val="24"/>
          <w:lang w:val="en-US" w:eastAsia="zh-CN"/>
        </w:rPr>
        <w:t>张家界-张家界国家森林公园-天子山自然保护区-张家界大峡谷-宝峰湖-天门山国家森林公园</w:t>
      </w:r>
    </w:p>
    <w:p w14:paraId="165AD5D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shd w:val="clear" w:fill="FDF6F0"/>
        </w:rPr>
      </w:pPr>
      <w:r>
        <w:rPr>
          <w:rFonts w:hint="default" w:ascii="Tahoma" w:hAnsi="Tahoma" w:eastAsia="微软雅黑" w:cs="Tahoma"/>
          <w:b/>
          <w:bCs/>
          <w:sz w:val="21"/>
          <w:szCs w:val="24"/>
          <w:lang w:val="en-US" w:eastAsia="zh-CN"/>
        </w:rPr>
        <w:t>景点类型：</w:t>
      </w:r>
      <w:r>
        <w:rPr>
          <w:rFonts w:hint="default" w:ascii="Tahoma" w:hAnsi="Tahoma" w:eastAsia="微软雅黑" w:cs="Tahoma"/>
          <w:sz w:val="21"/>
          <w:szCs w:val="24"/>
          <w:lang w:val="en-US" w:eastAsia="zh-CN"/>
        </w:rPr>
        <w:t>湖泊、峡谷、森林、古城、峰林、山岳</w:t>
      </w:r>
    </w:p>
    <w:p w14:paraId="41CFD0F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sz w:val="21"/>
          <w:szCs w:val="24"/>
          <w:lang w:val="en-US" w:eastAsia="zh-CN"/>
        </w:rPr>
      </w:pPr>
      <w:r>
        <w:rPr>
          <w:rFonts w:hint="default" w:ascii="Tahoma" w:hAnsi="Tahoma" w:eastAsia="微软雅黑" w:cs="Tahoma"/>
          <w:b/>
          <w:bCs/>
          <w:sz w:val="21"/>
          <w:szCs w:val="24"/>
          <w:lang w:val="en-US" w:eastAsia="zh-CN"/>
        </w:rPr>
        <w:t>出发地址：</w:t>
      </w:r>
      <w:r>
        <w:rPr>
          <w:rFonts w:hint="eastAsia" w:ascii="Tahoma" w:hAnsi="Tahoma" w:eastAsia="微软雅黑" w:cs="Tahoma"/>
          <w:sz w:val="21"/>
          <w:szCs w:val="24"/>
          <w:lang w:val="en-US" w:eastAsia="zh-CN"/>
        </w:rPr>
        <w:t>张家界市</w:t>
      </w:r>
    </w:p>
    <w:p w14:paraId="4682EF7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sz w:val="21"/>
          <w:szCs w:val="24"/>
          <w:lang w:val="en-US" w:eastAsia="zh-CN"/>
        </w:rPr>
      </w:pPr>
      <w:r>
        <w:rPr>
          <w:rFonts w:hint="default" w:ascii="Tahoma" w:hAnsi="Tahoma" w:eastAsia="微软雅黑" w:cs="Tahoma"/>
          <w:b/>
          <w:bCs/>
          <w:sz w:val="21"/>
          <w:szCs w:val="24"/>
          <w:lang w:val="en-US" w:eastAsia="zh-CN"/>
        </w:rPr>
        <w:t>旅游类型：</w:t>
      </w:r>
      <w:r>
        <w:rPr>
          <w:rFonts w:hint="eastAsia" w:ascii="Tahoma" w:hAnsi="Tahoma" w:eastAsia="微软雅黑" w:cs="Tahoma"/>
          <w:b w:val="0"/>
          <w:bCs w:val="0"/>
          <w:sz w:val="21"/>
          <w:szCs w:val="24"/>
          <w:lang w:val="en-US" w:eastAsia="zh-CN"/>
        </w:rPr>
        <w:t>16人</w:t>
      </w:r>
      <w:r>
        <w:rPr>
          <w:rFonts w:hint="default" w:ascii="Tahoma" w:hAnsi="Tahoma" w:eastAsia="微软雅黑" w:cs="Tahoma"/>
          <w:sz w:val="21"/>
          <w:szCs w:val="24"/>
          <w:lang w:val="en-US" w:eastAsia="zh-CN"/>
        </w:rPr>
        <w:t>精品小团游</w:t>
      </w:r>
      <w:bookmarkStart w:id="0" w:name="_GoBack"/>
      <w:bookmarkEnd w:id="0"/>
    </w:p>
    <w:p w14:paraId="5463B88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sz w:val="21"/>
          <w:szCs w:val="24"/>
          <w:lang w:val="en-US" w:eastAsia="zh-CN"/>
        </w:rPr>
      </w:pPr>
      <w:r>
        <w:rPr>
          <w:rFonts w:hint="default" w:ascii="Tahoma" w:hAnsi="Tahoma" w:eastAsia="微软雅黑" w:cs="Tahoma"/>
          <w:b/>
          <w:bCs/>
          <w:sz w:val="21"/>
          <w:szCs w:val="24"/>
          <w:lang w:val="en-US" w:eastAsia="zh-CN"/>
        </w:rPr>
        <w:t>导游&amp;司机：</w:t>
      </w:r>
      <w:r>
        <w:rPr>
          <w:rFonts w:hint="default" w:ascii="Tahoma" w:hAnsi="Tahoma" w:eastAsia="微软雅黑" w:cs="Tahoma"/>
          <w:sz w:val="21"/>
          <w:szCs w:val="24"/>
          <w:lang w:val="en-US" w:eastAsia="zh-CN"/>
        </w:rPr>
        <w:t>中、英文导游，驾驶经验丰富的当地司机</w:t>
      </w:r>
    </w:p>
    <w:p w14:paraId="4AFB6E1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sz w:val="21"/>
          <w:szCs w:val="24"/>
          <w:lang w:val="en-US" w:eastAsia="zh-CN"/>
        </w:rPr>
      </w:pPr>
    </w:p>
    <w:p w14:paraId="2734146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详细行程</w:t>
      </w:r>
    </w:p>
    <w:p w14:paraId="523BF8C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 xml:space="preserve">第1天 </w:t>
      </w:r>
      <w:r>
        <w:rPr>
          <w:rFonts w:hint="eastAsia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抵达</w:t>
      </w: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张家界：</w:t>
      </w:r>
      <w:r>
        <w:rPr>
          <w:rFonts w:hint="eastAsia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接机/接站</w:t>
      </w: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服务</w:t>
      </w:r>
    </w:p>
    <w:p w14:paraId="5FFFF87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default" w:ascii="Tahoma" w:hAnsi="Tahoma" w:eastAsia="微软雅黑" w:cs="Tahoma"/>
          <w:u w:val="none"/>
          <w:lang w:val="en-US" w:eastAsia="zh-CN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自理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Tahoma" w:hAnsi="Tahoma" w:eastAsia="微软雅黑" w:cs="Tahoma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张家界市区三星级酒店</w:t>
      </w:r>
    </w:p>
    <w:p w14:paraId="5E2D1FB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F98516"/>
          <w:spacing w:val="0"/>
          <w:kern w:val="0"/>
          <w:sz w:val="30"/>
          <w:szCs w:val="30"/>
          <w:u w:val="none"/>
          <w:shd w:val="clear" w:fill="FFFFFF"/>
          <w:lang w:val="en-US" w:eastAsia="zh-CN" w:bidi="ar"/>
        </w:rPr>
        <w:t></w:t>
      </w:r>
    </w:p>
    <w:p w14:paraId="52A8A0A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欢迎来到张家界，我们的</w:t>
      </w:r>
      <w:r>
        <w:rPr>
          <w:rFonts w:hint="eastAsia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工作人员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将在机场出口迎接您的到来，并送您前往酒店办理入住手续，到了酒店后的时间您可以自由安排。</w:t>
      </w:r>
    </w:p>
    <w:p w14:paraId="4EB65E6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187742B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1"/>
          <w:szCs w:val="21"/>
          <w:u w:val="none"/>
          <w:shd w:val="clear" w:fill="FFFFFF"/>
          <w:lang w:val="en-US" w:eastAsia="zh-CN"/>
        </w:rPr>
        <w:t>到达方式建议：</w:t>
      </w:r>
    </w:p>
    <w:p w14:paraId="55A9673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1"/>
          <w:szCs w:val="21"/>
          <w:u w:val="none"/>
          <w:shd w:val="clear" w:fill="FFFFFF"/>
          <w:lang w:val="en-US" w:eastAsia="zh-CN"/>
        </w:rPr>
        <w:t>1. 飞机：张家界荷花国际机场（DYG）拥有众多国际直飞航线，如马来西亚（4h55m）、韩国（3h35m）等，以及众多国内直飞航线，如北京、上海、西安、长沙、成都、重庆、杭州、广州、香港等，交通极为便利。</w:t>
      </w:r>
    </w:p>
    <w:p w14:paraId="2BD5F26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1"/>
          <w:szCs w:val="21"/>
          <w:u w:val="none"/>
          <w:shd w:val="clear" w:fill="FFFFFF"/>
          <w:lang w:val="en-US" w:eastAsia="zh-CN"/>
        </w:rPr>
        <w:t>2. 火车：张家界的火车交通也很发达，您可从长沙（2-4h）、凤凰古城（1h）、北京（11h）、上海（9h）、桂林（7h）、广州（13h15m）等城市乘坐高铁前往张家界。</w:t>
      </w:r>
    </w:p>
    <w:p w14:paraId="659A859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222222"/>
          <w:spacing w:val="0"/>
          <w:sz w:val="12"/>
          <w:szCs w:val="12"/>
          <w:shd w:val="clear" w:fill="FFFFFF"/>
        </w:rPr>
      </w:pPr>
    </w:p>
    <w:p w14:paraId="4A68927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第2天 张家界 袁家界+天子山+十里画廊</w:t>
      </w:r>
    </w:p>
    <w:p w14:paraId="4BE5940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</w:p>
    <w:p w14:paraId="6EFBA11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u w:val="none"/>
          <w:lang w:val="en-US" w:eastAsia="zh-CN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张家界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武陵源景区</w:t>
      </w:r>
      <w:r>
        <w:rPr>
          <w:rFonts w:hint="eastAsia" w:ascii="Tahoma" w:hAnsi="Tahoma" w:eastAsia="微软雅黑" w:cs="Tahoma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三星级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酒店</w:t>
      </w:r>
    </w:p>
    <w:p w14:paraId="4A04501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19206F8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u w:val="none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今天您将有一整天的时间游览武陵源风景区，首先，您将前往游玩中国第一个国家级森林公园-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【张家界国家森林公园】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，乘坐景区观光车到达有着“世界第一梯”美誉的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百龙天梯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，这个电梯曾打破最高户外电梯的吉尼斯世界记录，也是速度最快、重量最重的室外观光电梯，只需66秒便能将您从山脚平稳送达山顶，让您在瞬间体验从幽谷直升云端的震撼与刺激。</w:t>
      </w:r>
    </w:p>
    <w:p w14:paraId="7B4715D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u w:val="none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到达山顶平台后，您可以将周围壮丽山色尽收眼底，之后徒步进入现实版的潘多拉世界-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袁家界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，这里是电影《阿凡达》的取景地，也是现实中的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哈利路亚山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（原名南天一柱）所在地。在这里，您可以沿着步道游览，依次游玩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迷魂台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、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后花园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等主要景点，也可在行走之间沉浸式欣赏张家界的奇幻山峰，还可以在游览中深入了解张家界的地质地貌特点。</w:t>
      </w:r>
    </w:p>
    <w:p w14:paraId="2645839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u w:val="none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之后乘坐观光车前往游玩有着“峰林之王”之称的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【天子山自然保护区】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，在这里您将徒步前往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贺龙公园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参观贺龙元帅和其战马的铜像，并在附近的观景平台欣赏奇峰林立的壮丽景色，之后前往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点将台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俯瞰西海峰林的壮观景色，感受群峰耸立，如将士肃列的震撼景色。最后游玩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十里画廊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，乘坐景区小火车穿行在宛如中国传统水墨画般的美景之中。游玩结束后，返回酒店休息。</w:t>
      </w:r>
    </w:p>
    <w:p w14:paraId="4E30C23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 w:firstLine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4FF94B2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 w:firstLine="0"/>
        <w:jc w:val="left"/>
        <w:textAlignment w:val="auto"/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第3天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 xml:space="preserve"> </w:t>
      </w: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张家界一日游：玻璃桥+宝峰湖</w:t>
      </w:r>
    </w:p>
    <w:p w14:paraId="66EBF50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</w:p>
    <w:p w14:paraId="2610F3A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u w:val="none"/>
          <w:lang w:val="en-US" w:eastAsia="zh-CN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张家界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武陵源景区</w:t>
      </w:r>
      <w:r>
        <w:rPr>
          <w:rFonts w:hint="eastAsia" w:ascii="Tahoma" w:hAnsi="Tahoma" w:eastAsia="微软雅黑" w:cs="Tahoma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三星级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酒店</w:t>
      </w:r>
    </w:p>
    <w:p w14:paraId="0B51D56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4CABDAF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u w:val="none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早餐后，您将前往游玩被誉为“世界上最美丽的峡谷之一”的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【张家界大峡谷】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，体验世界最长、最高的全透明玻璃桥-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云天渡玻璃大桥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这是世界上首座斜拉式大变量空间索玻璃吊桥，全长约375米，共由99块全透明玻璃铺设而成，远看玻璃桥薄如蝉翼，“隐形”于山水天际之中，桥面距离谷底大约300米，行走于桥上可一览整个大峡谷的壮丽景色，也可俯视脚下幽深的大峡谷，非常刺激惊险。</w:t>
      </w:r>
    </w:p>
    <w:p w14:paraId="17408E1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之后前往游玩湖面如镜的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【宝峰湖】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，宝峰湖坐落于群山环抱之间，湖水碧绿清澈，倒映着蓝天白云和四周的山峦，仿佛一幅精致的水墨画。您可以乘坐古色古香的游船穿梭在山水之间，沉浸式欣赏周边的湖光山色之美，享受悠闲的宁静时光。</w:t>
      </w:r>
    </w:p>
    <w:p w14:paraId="16392D6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 w:firstLine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1881110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第4天 张家界：天门山景区+送机</w:t>
      </w:r>
      <w:r>
        <w:rPr>
          <w:rFonts w:hint="eastAsia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/送站</w:t>
      </w: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服务</w:t>
      </w:r>
    </w:p>
    <w:p w14:paraId="0549E80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u w:val="none"/>
          <w:lang w:val="en-US" w:eastAsia="zh-CN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eastAsia="zh-CN"/>
        </w:rPr>
        <w:t>，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含午餐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br w:type="textWrapping"/>
      </w: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Tahoma" w:hAnsi="Tahoma" w:eastAsia="微软雅黑" w:cs="Tahoma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凤凰三星级</w:t>
      </w:r>
      <w:r>
        <w:rPr>
          <w:rFonts w:hint="default" w:ascii="Tahoma" w:hAnsi="Tahoma" w:eastAsia="微软雅黑" w:cs="Tahoma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酒店</w:t>
      </w:r>
    </w:p>
    <w:p w14:paraId="246C482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F98516"/>
          <w:spacing w:val="0"/>
          <w:kern w:val="0"/>
          <w:sz w:val="30"/>
          <w:szCs w:val="30"/>
          <w:u w:val="none"/>
          <w:shd w:val="clear" w:fill="FFFFFF"/>
          <w:lang w:val="en-US" w:eastAsia="zh-CN" w:bidi="ar"/>
        </w:rPr>
        <w:t></w:t>
      </w:r>
    </w:p>
    <w:p w14:paraId="73965CF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u w:val="none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今天上午，您将前往游玩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【天门山国家森林公园】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，天门山距离张家界市中心约8公里，是湘西第一神山，也是一座适合所有年龄段游玩的山峰，您将乘坐缆车直达山顶（约30分钟），在缆车上您可以将沿途的99道弯盘山公路和周边壮丽山色尽收眼底。</w:t>
      </w:r>
    </w:p>
    <w:p w14:paraId="5496940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u w:val="none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到了山顶后，前往参观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天门寺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，这里是世界上仅有的五座保存佛身舍利的佛教寺院之一，也可欣赏四周层峦叠翠的宜人景色。之后，您可以开启两次精彩刺激的的栈道徒步之旅，首先游玩宽1.6米、长60米的全透明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玻璃栈道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，行走其上，仿佛漫步于云端之上，旁边是巍峨壮丽的山川景色，脚下是深不见底的幽深谷底，十分惊险。之后游玩长1600米的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鬼谷栈道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，整个栈道宛如一条巨龙紧贴悬崖峭壁，行走之间可俯瞰群山，过程既惊险又壮观。</w:t>
      </w:r>
    </w:p>
    <w:p w14:paraId="79F8C17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u w:val="none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随后乘坐扶梯来到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天门洞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，这是天门山景区最不可错过的景点，也是世界海拔最高的天然穿山溶洞，观赏结束后，乘坐电梯前往缆车站，之后乘坐缆车下山。</w:t>
      </w:r>
    </w:p>
    <w:p w14:paraId="572AB9C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之后，我们就将结束这趟精彩的张家界四日游旅程了，我们的司机将送您到机场或火车站前往下一目的地。如果您还想延长本次旅行，探索更多中国目的地，也可联系我们为您安排。</w:t>
      </w:r>
    </w:p>
    <w:p w14:paraId="45B7F42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2F84FFB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33"/>
          <w:szCs w:val="33"/>
          <w:u w:val="none"/>
          <w:shd w:val="clear" w:fill="FFFFFF"/>
        </w:rPr>
        <w:t>费用说明</w:t>
      </w:r>
    </w:p>
    <w:p w14:paraId="3FC4CC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ahoma" w:hAnsi="Tahoma" w:eastAsia="微软雅黑" w:cs="Tahoma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</w:pPr>
      <w:r>
        <w:rPr>
          <w:rFonts w:hint="default" w:ascii="Tahoma" w:hAnsi="Tahoma" w:eastAsia="微软雅黑" w:cs="Tahoma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  <w:t>费用包含：</w:t>
      </w:r>
    </w:p>
    <w:p w14:paraId="3B7F9DAA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酒店：</w:t>
      </w:r>
    </w:p>
    <w:p w14:paraId="5489A493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提供基础房型的双人间即标间（不保证自然单间即大床房，不占床不提供早餐）</w:t>
      </w:r>
    </w:p>
    <w:p w14:paraId="596280B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若团内出现单男单女，若有其他单出的同性客人愿意拼房，旅行社会协助安排拼房，若拼不上则需要补单房差</w:t>
      </w:r>
    </w:p>
    <w:p w14:paraId="39219614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餐食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58741CC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包含行程所列餐食（酒店含早），其余未包含正餐自理，导游会协助安排</w:t>
      </w:r>
    </w:p>
    <w:p w14:paraId="4D5D154F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门票：</w:t>
      </w:r>
    </w:p>
    <w:p w14:paraId="0BBF067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含行程所列景点首道大门票及景区内必要的交通工具如区间车</w:t>
      </w:r>
    </w:p>
    <w:p w14:paraId="28D59B82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若突发状况不能游览与游客协商调换景点</w:t>
      </w:r>
    </w:p>
    <w:p w14:paraId="6F8E5CA5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车辆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4AB9EC7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全用车费用（含路桥费，油费，车辆进山费，自由活动时间自理）</w:t>
      </w:r>
    </w:p>
    <w:p w14:paraId="562E2E4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用车会根据人数安排，如果游客自行放弃行程，车费不予退还</w:t>
      </w:r>
    </w:p>
    <w:p w14:paraId="6C0D8DB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5）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接送：</w:t>
      </w:r>
    </w:p>
    <w:p w14:paraId="5AB1E91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此行程为散客拼团，接送机的时候，会把相近时间段的客人安排在一起接送，客人等候的时间可能在1.5小时左右不等。提前1天，工作人员或销售人员会提前同游客确认接送时间，若游客不愿意等候，可提前一天通知旅行社安排单独接送，费用自理</w:t>
      </w:r>
    </w:p>
    <w:p w14:paraId="197E87D0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6）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 xml:space="preserve">导游: </w:t>
      </w:r>
    </w:p>
    <w:p w14:paraId="3A6FC61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根据实际情况安排中/英/中英双语导游</w:t>
      </w:r>
    </w:p>
    <w:p w14:paraId="5036658E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散客拼团，无法特别指定导游，旅行社会根据实际情况而定</w:t>
      </w:r>
    </w:p>
    <w:p w14:paraId="574E911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7）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保险：</w:t>
      </w:r>
    </w:p>
    <w:p w14:paraId="014E280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旅游意外险、旅游车座位险、旅行社责任险（三险齐全）</w:t>
      </w:r>
    </w:p>
    <w:p w14:paraId="095EC62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8）附加服务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54337DE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每人每天免费提供2瓶矿泉水</w:t>
      </w:r>
    </w:p>
    <w:p w14:paraId="696101E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070A98C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32075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ahoma" w:hAnsi="Tahoma" w:eastAsia="微软雅黑" w:cs="Tahoma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</w:pPr>
      <w:r>
        <w:rPr>
          <w:rFonts w:hint="default" w:ascii="Tahoma" w:hAnsi="Tahoma" w:eastAsia="微软雅黑" w:cs="Tahoma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  <w:t>费用不含：</w:t>
      </w:r>
    </w:p>
    <w:p w14:paraId="0E7D1E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1）交通：</w:t>
      </w:r>
      <w:r>
        <w:rPr>
          <w:rFonts w:hint="default" w:ascii="Tahoma" w:hAnsi="Tahoma" w:eastAsia="微软雅黑" w:cs="Tahoma"/>
        </w:rPr>
        <w:t>第一天和最后一天的机票或火车票的往返大交通费用不含在团费内，若需旅行社代订，费用另收</w:t>
      </w:r>
    </w:p>
    <w:p w14:paraId="0847AFA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2）单房差：</w:t>
      </w: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不含单人入住所产生的单房差</w:t>
      </w: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3）个人消费：</w:t>
      </w:r>
    </w:p>
    <w:p w14:paraId="781347F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酒店内洗衣、电话、传真、收费电视、饮料、零食、烟酒等其他个人消费</w:t>
      </w: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4）意外情况：</w:t>
      </w:r>
    </w:p>
    <w:p w14:paraId="24BDCC53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因不可抗拒的客观原因和非旅行社原因（如天灾、战争、罢工、疫情等）或航空公司航班原因、报名人数不足等特殊情况，旅行社有权取消或变更行程，相应的超出费用，旅行社有权追加收取。</w:t>
      </w: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5）小费：</w:t>
      </w:r>
    </w:p>
    <w:p w14:paraId="16FAB16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建议游客每人每天给导游40--70元RMB。</w:t>
      </w:r>
    </w:p>
    <w:p w14:paraId="7005999B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建议游客每人每天给司机20--50元RMB。</w:t>
      </w:r>
    </w:p>
    <w:p w14:paraId="1D669E9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falt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293D89"/>
    <w:multiLevelType w:val="singleLevel"/>
    <w:tmpl w:val="D3293D89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210E57"/>
    <w:rsid w:val="0466063E"/>
    <w:rsid w:val="055D0233"/>
    <w:rsid w:val="0A6C0A98"/>
    <w:rsid w:val="18F70584"/>
    <w:rsid w:val="1C161662"/>
    <w:rsid w:val="1EB61656"/>
    <w:rsid w:val="213D4443"/>
    <w:rsid w:val="22EB365A"/>
    <w:rsid w:val="36B44275"/>
    <w:rsid w:val="39B141B2"/>
    <w:rsid w:val="40BD072E"/>
    <w:rsid w:val="459B11C2"/>
    <w:rsid w:val="45ED0DE2"/>
    <w:rsid w:val="49AC57F2"/>
    <w:rsid w:val="4A006F99"/>
    <w:rsid w:val="4C4D0ABF"/>
    <w:rsid w:val="4E266D21"/>
    <w:rsid w:val="50213603"/>
    <w:rsid w:val="56ED315F"/>
    <w:rsid w:val="639B4ED8"/>
    <w:rsid w:val="64DE058B"/>
    <w:rsid w:val="6A953F88"/>
    <w:rsid w:val="72C978AB"/>
    <w:rsid w:val="740C57E2"/>
    <w:rsid w:val="79BA2CD4"/>
    <w:rsid w:val="7B75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MingLiUfalt" w:hAnsi="Courier New" w:eastAsia="MingLiUfalt"/>
    </w:rPr>
  </w:style>
  <w:style w:type="paragraph" w:styleId="6">
    <w:name w:val="Normal Indent"/>
    <w:basedOn w:val="1"/>
    <w:qFormat/>
    <w:uiPriority w:val="0"/>
    <w:pPr>
      <w:widowControl/>
      <w:ind w:firstLine="420"/>
      <w:jc w:val="left"/>
    </w:pPr>
    <w:rPr>
      <w:rFonts w:cs="Arial"/>
      <w:kern w:val="0"/>
      <w:sz w:val="20"/>
      <w:szCs w:val="20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font11"/>
    <w:basedOn w:val="11"/>
    <w:qFormat/>
    <w:uiPriority w:val="0"/>
    <w:rPr>
      <w:rFonts w:hint="eastAsia" w:ascii="微软雅黑" w:hAnsi="微软雅黑" w:eastAsia="微软雅黑" w:cs="微软雅黑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2449</Words>
  <Characters>2513</Characters>
  <Lines>0</Lines>
  <Paragraphs>0</Paragraphs>
  <TotalTime>1</TotalTime>
  <ScaleCrop>false</ScaleCrop>
  <LinksUpToDate>false</LinksUpToDate>
  <CharactersWithSpaces>2523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2025-01-27T14:44:00Z</dcterms:created>
  <dc:creator>86191</dc:creator>
  <cp:lastModifiedBy>屹颗贺采终</cp:lastModifiedBy>
  <dcterms:modified xsi:type="dcterms:W3CDTF">2025-11-20T03:47:10Z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eyJoZGlkIjoiMzEwNTM5NzYwMDRjMzkwZTVkZjY2ODkwMGIxNGU0OTUiLCJ1c2VySWQiOiIxNzQ4NjUxODQ2In0=</vt:lpwstr>
  </property>
  <property fmtid="{D5CDD505-2E9C-101B-9397-08002B2CF9AE}" pid="4" name="ICV">
    <vt:lpwstr>508361C2522E44819996EA70580A4EC3_13</vt:lpwstr>
  </property>
</Properties>
</file>