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69FFE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firstLine="0"/>
        <w:rPr>
          <w:rFonts w:hint="default" w:ascii="Times New Roman" w:hAnsi="Times New Roman" w:eastAsia="Arial" w:cs="Times New Roman"/>
          <w:b/>
          <w:bCs/>
          <w:i w:val="0"/>
          <w:iCs w:val="0"/>
          <w:caps w:val="0"/>
          <w:color w:val="000000"/>
          <w:spacing w:val="0"/>
          <w:sz w:val="32"/>
          <w:szCs w:val="32"/>
          <w:u w:val="none"/>
        </w:rPr>
      </w:pPr>
      <w:r>
        <w:rPr>
          <w:rFonts w:hint="default" w:ascii="Times New Roman" w:hAnsi="Times New Roman" w:eastAsia="Arial" w:cs="Times New Roman"/>
          <w:b/>
          <w:bCs/>
          <w:i w:val="0"/>
          <w:iCs w:val="0"/>
          <w:caps w:val="0"/>
          <w:color w:val="000000"/>
          <w:spacing w:val="0"/>
          <w:sz w:val="32"/>
          <w:szCs w:val="32"/>
          <w:u w:val="none"/>
        </w:rPr>
        <w:t>13 Days China Group Tour from Shanghai with Holy Tibet Discovery</w:t>
      </w:r>
    </w:p>
    <w:p w14:paraId="4E7C564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p>
    <w:p w14:paraId="3FB9B5B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p>
    <w:p w14:paraId="207D5E1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Tour Code:</w:t>
      </w:r>
      <w:r>
        <w:rPr>
          <w:rFonts w:hint="default" w:ascii="Arial" w:hAnsi="Arial" w:eastAsia="Arial" w:cs="Arial"/>
          <w:i w:val="0"/>
          <w:iCs w:val="0"/>
          <w:caps w:val="0"/>
          <w:color w:val="000000"/>
          <w:spacing w:val="0"/>
          <w:sz w:val="24"/>
          <w:szCs w:val="24"/>
          <w:u w:val="none"/>
        </w:rPr>
        <w:t xml:space="preserve"> GT-009</w:t>
      </w:r>
    </w:p>
    <w:p w14:paraId="0101EBF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 xml:space="preserve">Travel Route: </w:t>
      </w:r>
      <w:r>
        <w:rPr>
          <w:rFonts w:hint="default" w:ascii="Arial" w:hAnsi="Arial" w:eastAsia="Arial" w:cs="Arial"/>
          <w:i w:val="0"/>
          <w:iCs w:val="0"/>
          <w:caps w:val="0"/>
          <w:color w:val="000000"/>
          <w:spacing w:val="0"/>
          <w:sz w:val="24"/>
          <w:szCs w:val="24"/>
          <w:u w:val="none"/>
        </w:rPr>
        <w:t>Shanghai - Lhasa - Gyantse - Shigatse - Mt. Everest - Xian - Beijing</w:t>
      </w:r>
    </w:p>
    <w:p w14:paraId="03FEF01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 xml:space="preserve">Features: </w:t>
      </w:r>
      <w:r>
        <w:rPr>
          <w:rFonts w:hint="default" w:ascii="Arial" w:hAnsi="Arial" w:eastAsia="Arial" w:cs="Arial"/>
          <w:i w:val="0"/>
          <w:iCs w:val="0"/>
          <w:caps w:val="0"/>
          <w:color w:val="000000"/>
          <w:spacing w:val="0"/>
          <w:sz w:val="24"/>
          <w:szCs w:val="24"/>
          <w:u w:val="none"/>
        </w:rPr>
        <w:t>World Heritages, Architectures, Religious Sites, Glacier, Holy Mountains</w:t>
      </w:r>
    </w:p>
    <w:p w14:paraId="274D06A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 xml:space="preserve">Tour Type: </w:t>
      </w:r>
      <w:r>
        <w:rPr>
          <w:rFonts w:hint="default" w:ascii="Arial" w:hAnsi="Arial" w:eastAsia="Arial" w:cs="Arial"/>
          <w:i w:val="0"/>
          <w:iCs w:val="0"/>
          <w:caps w:val="0"/>
          <w:color w:val="000000"/>
          <w:spacing w:val="0"/>
          <w:sz w:val="24"/>
          <w:szCs w:val="24"/>
          <w:u w:val="none"/>
        </w:rPr>
        <w:t>Small group of maximum 1</w:t>
      </w:r>
      <w:r>
        <w:rPr>
          <w:rFonts w:hint="eastAsia" w:ascii="Arial" w:hAnsi="Arial" w:eastAsia="宋体" w:cs="Arial"/>
          <w:i w:val="0"/>
          <w:iCs w:val="0"/>
          <w:caps w:val="0"/>
          <w:color w:val="000000"/>
          <w:spacing w:val="0"/>
          <w:sz w:val="24"/>
          <w:szCs w:val="24"/>
          <w:u w:val="none"/>
          <w:lang w:val="en-US" w:eastAsia="zh-CN"/>
        </w:rPr>
        <w:t>6</w:t>
      </w:r>
      <w:r>
        <w:rPr>
          <w:rFonts w:hint="default" w:ascii="Arial" w:hAnsi="Arial" w:eastAsia="Arial" w:cs="Arial"/>
          <w:i w:val="0"/>
          <w:iCs w:val="0"/>
          <w:caps w:val="0"/>
          <w:color w:val="000000"/>
          <w:spacing w:val="0"/>
          <w:sz w:val="24"/>
          <w:szCs w:val="24"/>
          <w:u w:val="none"/>
        </w:rPr>
        <w:t xml:space="preserve"> travelers, guaranteed departures</w:t>
      </w:r>
    </w:p>
    <w:p w14:paraId="0160F9C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 xml:space="preserve">Guide &amp; Driver: </w:t>
      </w:r>
      <w:r>
        <w:rPr>
          <w:rFonts w:hint="default" w:ascii="Arial" w:hAnsi="Arial" w:eastAsia="Arial" w:cs="Arial"/>
          <w:i w:val="0"/>
          <w:iCs w:val="0"/>
          <w:caps w:val="0"/>
          <w:color w:val="000000"/>
          <w:spacing w:val="0"/>
          <w:sz w:val="24"/>
          <w:szCs w:val="24"/>
          <w:u w:val="none"/>
        </w:rPr>
        <w:t>English-speaking guide, experienced driver with an air-conditioned vehicle</w:t>
      </w:r>
    </w:p>
    <w:p w14:paraId="3F16EE5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 xml:space="preserve">Accommodation: </w:t>
      </w:r>
      <w:r>
        <w:rPr>
          <w:rFonts w:hint="default" w:ascii="Arial" w:hAnsi="Arial" w:eastAsia="Arial" w:cs="Arial"/>
          <w:i w:val="0"/>
          <w:iCs w:val="0"/>
          <w:caps w:val="0"/>
          <w:color w:val="000000"/>
          <w:spacing w:val="0"/>
          <w:sz w:val="24"/>
          <w:szCs w:val="24"/>
          <w:u w:val="none"/>
        </w:rPr>
        <w:t>12 nights at good 3-star hotels</w:t>
      </w:r>
    </w:p>
    <w:p w14:paraId="5BFD218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p>
    <w:p w14:paraId="63A74C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b/>
          <w:bCs/>
          <w:i w:val="0"/>
          <w:iCs w:val="0"/>
          <w:caps w:val="0"/>
          <w:color w:val="000000"/>
          <w:spacing w:val="0"/>
          <w:sz w:val="39"/>
          <w:szCs w:val="39"/>
          <w:u w:val="none"/>
          <w:lang w:val="en-US" w:eastAsia="zh-CN"/>
        </w:rPr>
      </w:pPr>
      <w:r>
        <w:rPr>
          <w:rFonts w:hint="eastAsia" w:ascii="Arial" w:hAnsi="Arial" w:eastAsia="Arial" w:cs="Arial"/>
          <w:b/>
          <w:bCs/>
          <w:i w:val="0"/>
          <w:iCs w:val="0"/>
          <w:caps w:val="0"/>
          <w:color w:val="000000"/>
          <w:spacing w:val="0"/>
          <w:sz w:val="39"/>
          <w:szCs w:val="39"/>
          <w:u w:val="none"/>
          <w:lang w:val="en-US" w:eastAsia="zh-CN"/>
        </w:rPr>
        <w:t>Detailed Itinerary:</w:t>
      </w:r>
    </w:p>
    <w:p w14:paraId="5256EA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rPr>
      </w:pPr>
      <w:r>
        <w:rPr>
          <w:rFonts w:hint="default" w:ascii="Times New Roman" w:hAnsi="Times New Roman" w:eastAsia="Arial" w:cs="Times New Roman"/>
          <w:i w:val="0"/>
          <w:iCs w:val="0"/>
          <w:caps w:val="0"/>
          <w:color w:val="B80000"/>
          <w:spacing w:val="0"/>
          <w:kern w:val="0"/>
          <w:sz w:val="31"/>
          <w:szCs w:val="31"/>
          <w:u w:val="none"/>
          <w:lang w:val="en-US" w:eastAsia="zh-CN" w:bidi="ar"/>
        </w:rPr>
        <w:t>Day 1 Arrival in Shanghai | Airport Pick-up and Hotel Check-in</w:t>
      </w:r>
    </w:p>
    <w:p w14:paraId="4F5665A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7"/>
          <w:rFonts w:hint="default" w:ascii="Arial" w:hAnsi="Arial" w:eastAsia="Arial" w:cs="Arial"/>
          <w:i w:val="0"/>
          <w:iCs w:val="0"/>
          <w:caps w:val="0"/>
          <w:color w:val="000000"/>
          <w:spacing w:val="0"/>
          <w:sz w:val="24"/>
          <w:szCs w:val="24"/>
          <w:u w:val="none"/>
        </w:rPr>
        <w:t>Nihao! Welcome to Shanghai</w:t>
      </w:r>
      <w:r>
        <w:rPr>
          <w:rFonts w:hint="default" w:ascii="Arial" w:hAnsi="Arial" w:eastAsia="Arial" w:cs="Arial"/>
          <w:i w:val="0"/>
          <w:iCs w:val="0"/>
          <w:caps w:val="0"/>
          <w:color w:val="000000"/>
          <w:spacing w:val="0"/>
          <w:sz w:val="24"/>
          <w:szCs w:val="24"/>
          <w:u w:val="none"/>
        </w:rPr>
        <w:t>, China’s most internationalized and vibrant city! Shanghai's long-term fusion of Eastern and Western cultures has contributed to Shanghai's unique culture. Upon your arrival at the airport/train station in Shanghai, the driver will meet and greet you at the exit, and then escort you to the well-selected hotel in downtown Shanghai. The rest of the day is free on your own so you can have a good rest for the jet lag or explore by yourself around your hotel.</w:t>
      </w:r>
    </w:p>
    <w:p w14:paraId="3E89696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7"/>
          <w:rFonts w:hint="default" w:ascii="Arial" w:hAnsi="Arial" w:eastAsia="Arial" w:cs="Arial"/>
          <w:i w:val="0"/>
          <w:iCs w:val="0"/>
          <w:caps w:val="0"/>
          <w:color w:val="000000"/>
          <w:spacing w:val="0"/>
          <w:sz w:val="24"/>
          <w:szCs w:val="24"/>
          <w:u w:val="none"/>
        </w:rPr>
        <w:t>Shanghai Arrival Ideas:</w:t>
      </w:r>
    </w:p>
    <w:p w14:paraId="338EDDE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sz w:val="24"/>
          <w:szCs w:val="24"/>
          <w:u w:val="none"/>
        </w:rPr>
        <w:t>Travelers can go to Shanghai easily by air or high speed train. There are two airports - Shanghai Pudong International Airport and Shanghai Hongqiao International Airport operating numerous international and domestic airlines. Travelers can go to Shanghai by air from most cities in China, like Beijing, Xian, Guangzhou, Chengdu, Guilin, Kunming, Lijiang, Lhasa, and more. In addition, travelers can take high speed train to Shanghai from Beijing (4.5-6 hours), Xian (6-7.5 hours), Huangshan (2.5-3 hours), Guangzhou (7-8.5 hours), Suzhou (0.5 hour), Hangzhou (about 45 mins), Wuhan (3.5-4.5 hours), etc.</w:t>
      </w:r>
    </w:p>
    <w:p w14:paraId="466F99E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p>
    <w:p w14:paraId="35A954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2 Shanghai City Tour | Shanghai Tower, Shanghai Museum, Yu Garden &amp; Bazaar, Nanjing Road &amp; The Bund</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3CBDF446">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Today, </w:t>
      </w:r>
      <w:r>
        <w:rPr>
          <w:rFonts w:hint="default" w:ascii="Arial" w:hAnsi="Arial" w:cs="Arial"/>
          <w:sz w:val="24"/>
          <w:szCs w:val="24"/>
          <w:lang w:val="en-US" w:eastAsia="zh-CN"/>
        </w:rPr>
        <w:t xml:space="preserve">your group will have full day to </w:t>
      </w:r>
      <w:r>
        <w:rPr>
          <w:rFonts w:hint="default" w:ascii="Arial" w:hAnsi="Arial" w:cs="Arial"/>
          <w:sz w:val="24"/>
          <w:szCs w:val="24"/>
        </w:rPr>
        <w:t xml:space="preserve">experience the perfect blend of East and West in the "Paris of the East." Explore brilliant museums, classical gardens, futuristic skyscrapers, and stunning architecture </w:t>
      </w:r>
      <w:r>
        <w:rPr>
          <w:rFonts w:hint="default" w:ascii="Arial" w:hAnsi="Arial" w:cs="Arial"/>
          <w:sz w:val="24"/>
          <w:szCs w:val="24"/>
          <w:lang w:val="en-US" w:eastAsia="zh-CN"/>
        </w:rPr>
        <w:t>-</w:t>
      </w:r>
      <w:r>
        <w:rPr>
          <w:rFonts w:hint="default" w:ascii="Arial" w:hAnsi="Arial" w:cs="Arial"/>
          <w:sz w:val="24"/>
          <w:szCs w:val="24"/>
        </w:rPr>
        <w:t xml:space="preserve"> all in one vibrant city.</w:t>
      </w:r>
    </w:p>
    <w:p w14:paraId="2122468A">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First, head to </w:t>
      </w:r>
      <w:r>
        <w:rPr>
          <w:rStyle w:val="7"/>
          <w:rFonts w:hint="default" w:ascii="Arial" w:hAnsi="Arial" w:cs="Arial"/>
          <w:sz w:val="24"/>
          <w:szCs w:val="24"/>
        </w:rPr>
        <w:t>Pudong</w:t>
      </w:r>
      <w:r>
        <w:rPr>
          <w:rFonts w:hint="default" w:ascii="Arial" w:hAnsi="Arial" w:cs="Arial"/>
          <w:sz w:val="24"/>
          <w:szCs w:val="24"/>
        </w:rPr>
        <w:t xml:space="preserve"> and the Lujiazui financial district, home to a trio of iconic skyscrapers. The </w:t>
      </w:r>
      <w:r>
        <w:rPr>
          <w:rStyle w:val="7"/>
          <w:rFonts w:hint="default" w:ascii="Arial" w:hAnsi="Arial" w:cs="Arial"/>
          <w:sz w:val="24"/>
          <w:szCs w:val="24"/>
        </w:rPr>
        <w:t>Shanghai Tower</w:t>
      </w:r>
      <w:r>
        <w:rPr>
          <w:rFonts w:hint="default" w:ascii="Arial" w:hAnsi="Arial" w:cs="Arial"/>
          <w:sz w:val="24"/>
          <w:szCs w:val="24"/>
        </w:rPr>
        <w:t xml:space="preserve">, China’s tallest and the world’s second-tallest building at 632 meters (2,073 ft), soars with a dramatic 120-degree twist from base to peak. Ride the </w:t>
      </w:r>
      <w:r>
        <w:rPr>
          <w:rStyle w:val="7"/>
          <w:rFonts w:hint="default" w:ascii="Arial" w:hAnsi="Arial" w:cs="Arial"/>
          <w:sz w:val="24"/>
          <w:szCs w:val="24"/>
        </w:rPr>
        <w:t>world’s fastest elevators</w:t>
      </w:r>
      <w:r>
        <w:rPr>
          <w:rFonts w:hint="default" w:ascii="Arial" w:hAnsi="Arial" w:cs="Arial"/>
          <w:sz w:val="24"/>
          <w:szCs w:val="24"/>
        </w:rPr>
        <w:t xml:space="preserve"> (64 km/h) to the </w:t>
      </w:r>
      <w:r>
        <w:rPr>
          <w:rStyle w:val="7"/>
          <w:rFonts w:hint="default" w:ascii="Arial" w:hAnsi="Arial" w:cs="Arial"/>
          <w:sz w:val="24"/>
          <w:szCs w:val="24"/>
        </w:rPr>
        <w:t>"Top of Shanghai Observatory"</w:t>
      </w:r>
      <w:r>
        <w:rPr>
          <w:rFonts w:hint="default" w:ascii="Arial" w:hAnsi="Arial" w:cs="Arial"/>
          <w:sz w:val="24"/>
          <w:szCs w:val="24"/>
        </w:rPr>
        <w:t xml:space="preserve"> on the 118th floor, 546 meters above ground. Enjoy breathtaking 360-degree views of the city, with the Jin Mao Tower and Shanghai World Financial Center below.</w:t>
      </w:r>
    </w:p>
    <w:p w14:paraId="12E0709B">
      <w:pPr>
        <w:pStyle w:val="4"/>
        <w:keepNext w:val="0"/>
        <w:keepLines w:val="0"/>
        <w:widowControl/>
        <w:suppressLineNumbers w:val="0"/>
        <w:rPr>
          <w:rFonts w:hint="default" w:ascii="Arial" w:hAnsi="Arial" w:cs="Arial"/>
          <w:b w:val="0"/>
          <w:bCs w:val="0"/>
          <w:sz w:val="24"/>
          <w:szCs w:val="24"/>
        </w:rPr>
      </w:pPr>
      <w:r>
        <w:rPr>
          <w:rFonts w:hint="default" w:ascii="Arial" w:hAnsi="Arial" w:cs="Arial"/>
          <w:sz w:val="24"/>
          <w:szCs w:val="24"/>
        </w:rPr>
        <w:t xml:space="preserve">Later, visit the </w:t>
      </w:r>
      <w:r>
        <w:rPr>
          <w:rStyle w:val="7"/>
          <w:rFonts w:hint="default" w:ascii="Arial" w:hAnsi="Arial" w:cs="Arial"/>
          <w:sz w:val="24"/>
          <w:szCs w:val="24"/>
        </w:rPr>
        <w:t>Shanghai Museum (East)</w:t>
      </w:r>
      <w:r>
        <w:rPr>
          <w:rFonts w:hint="default" w:ascii="Arial" w:hAnsi="Arial" w:cs="Arial"/>
          <w:sz w:val="24"/>
          <w:szCs w:val="24"/>
        </w:rPr>
        <w:t xml:space="preserve">, one of the world’s finest museums of ancient Chinese art. Its sleek, modern design is inspired by the traditional Chinese jade </w:t>
      </w:r>
      <w:r>
        <w:rPr>
          <w:rStyle w:val="8"/>
          <w:rFonts w:hint="default" w:ascii="Arial" w:hAnsi="Arial" w:cs="Arial"/>
          <w:sz w:val="24"/>
          <w:szCs w:val="24"/>
        </w:rPr>
        <w:t>bi</w:t>
      </w:r>
      <w:r>
        <w:rPr>
          <w:rFonts w:hint="default" w:ascii="Arial" w:hAnsi="Arial" w:cs="Arial"/>
          <w:sz w:val="24"/>
          <w:szCs w:val="24"/>
        </w:rPr>
        <w:t xml:space="preserve"> disc. Inside, explore galleries of bronzes, ceramics, calligraphy, paintings, jade, furniture, coins, and sculptures. Don’t miss iconic treasures like the </w:t>
      </w:r>
      <w:r>
        <w:rPr>
          <w:rStyle w:val="7"/>
          <w:rFonts w:hint="default" w:ascii="Arial" w:hAnsi="Arial" w:cs="Arial"/>
          <w:sz w:val="24"/>
          <w:szCs w:val="24"/>
        </w:rPr>
        <w:t>Da Ke Ding</w:t>
      </w:r>
      <w:r>
        <w:rPr>
          <w:rFonts w:hint="default" w:ascii="Arial" w:hAnsi="Arial" w:cs="Arial"/>
          <w:sz w:val="24"/>
          <w:szCs w:val="24"/>
        </w:rPr>
        <w:t>, a 3,000-year-old bronze vessel, displayed with the</w:t>
      </w:r>
      <w:r>
        <w:rPr>
          <w:rFonts w:hint="default" w:ascii="Arial" w:hAnsi="Arial" w:cs="Arial"/>
          <w:b w:val="0"/>
          <w:bCs w:val="0"/>
          <w:sz w:val="24"/>
          <w:szCs w:val="24"/>
        </w:rPr>
        <w:t xml:space="preserve"> </w:t>
      </w:r>
      <w:r>
        <w:rPr>
          <w:rStyle w:val="7"/>
          <w:rFonts w:hint="default" w:ascii="Arial" w:hAnsi="Arial" w:cs="Arial"/>
          <w:b w:val="0"/>
          <w:bCs w:val="0"/>
          <w:sz w:val="24"/>
          <w:szCs w:val="24"/>
        </w:rPr>
        <w:t>Zi Long Ding</w:t>
      </w:r>
      <w:r>
        <w:rPr>
          <w:rFonts w:hint="default" w:ascii="Arial" w:hAnsi="Arial" w:cs="Arial"/>
          <w:b w:val="0"/>
          <w:bCs w:val="0"/>
          <w:sz w:val="24"/>
          <w:szCs w:val="24"/>
        </w:rPr>
        <w:t xml:space="preserve"> and </w:t>
      </w:r>
      <w:r>
        <w:rPr>
          <w:rStyle w:val="7"/>
          <w:rFonts w:hint="default" w:ascii="Arial" w:hAnsi="Arial" w:cs="Arial"/>
          <w:b w:val="0"/>
          <w:bCs w:val="0"/>
          <w:sz w:val="24"/>
          <w:szCs w:val="24"/>
        </w:rPr>
        <w:t>Marquis of Jin Bells</w:t>
      </w:r>
      <w:r>
        <w:rPr>
          <w:rFonts w:hint="default" w:ascii="Arial" w:hAnsi="Arial" w:cs="Arial"/>
          <w:b w:val="0"/>
          <w:bCs w:val="0"/>
          <w:sz w:val="24"/>
          <w:szCs w:val="24"/>
        </w:rPr>
        <w:t xml:space="preserve"> </w:t>
      </w:r>
      <w:r>
        <w:rPr>
          <w:rFonts w:hint="default" w:ascii="Arial" w:hAnsi="Arial" w:cs="Arial"/>
          <w:b w:val="0"/>
          <w:bCs w:val="0"/>
          <w:sz w:val="24"/>
          <w:szCs w:val="24"/>
          <w:lang w:val="en-US" w:eastAsia="zh-CN"/>
        </w:rPr>
        <w:t>-</w:t>
      </w:r>
      <w:r>
        <w:rPr>
          <w:rFonts w:hint="default" w:ascii="Arial" w:hAnsi="Arial" w:cs="Arial"/>
          <w:b w:val="0"/>
          <w:bCs w:val="0"/>
          <w:sz w:val="24"/>
          <w:szCs w:val="24"/>
        </w:rPr>
        <w:t xml:space="preserve"> a rare highlight of the Bronze Gallery. Also, see the legendary </w:t>
      </w:r>
      <w:r>
        <w:rPr>
          <w:rStyle w:val="7"/>
          <w:rFonts w:hint="default" w:ascii="Arial" w:hAnsi="Arial" w:cs="Arial"/>
          <w:b w:val="0"/>
          <w:bCs w:val="0"/>
          <w:sz w:val="24"/>
          <w:szCs w:val="24"/>
        </w:rPr>
        <w:t>Sword of King Goujian of Yue</w:t>
      </w:r>
      <w:r>
        <w:rPr>
          <w:rFonts w:hint="default" w:ascii="Arial" w:hAnsi="Arial" w:cs="Arial"/>
          <w:b w:val="0"/>
          <w:bCs w:val="0"/>
          <w:sz w:val="24"/>
          <w:szCs w:val="24"/>
        </w:rPr>
        <w:t>, a masterpiece of ancient craftsmanship.</w:t>
      </w:r>
    </w:p>
    <w:p w14:paraId="68B0C027">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Next, visit </w:t>
      </w:r>
      <w:r>
        <w:rPr>
          <w:rStyle w:val="7"/>
          <w:rFonts w:hint="default" w:ascii="Arial" w:hAnsi="Arial" w:cs="Arial"/>
          <w:sz w:val="24"/>
          <w:szCs w:val="24"/>
        </w:rPr>
        <w:t>Yu Garden</w:t>
      </w:r>
      <w:r>
        <w:rPr>
          <w:rFonts w:hint="default" w:ascii="Arial" w:hAnsi="Arial" w:cs="Arial"/>
          <w:sz w:val="24"/>
          <w:szCs w:val="24"/>
        </w:rPr>
        <w:t xml:space="preserve">, Shanghai’s most famous classical garden, hidden in the heart of the city. Stroll through elegant pavilions, rockeries, and lotus ponds, and admire exquisite carvings and traditional architecture. Outside, </w:t>
      </w:r>
      <w:r>
        <w:rPr>
          <w:rStyle w:val="7"/>
          <w:rFonts w:hint="default" w:ascii="Arial" w:hAnsi="Arial" w:cs="Arial"/>
          <w:sz w:val="24"/>
          <w:szCs w:val="24"/>
        </w:rPr>
        <w:t>Yuyuan Bazaar</w:t>
      </w:r>
      <w:r>
        <w:rPr>
          <w:rFonts w:hint="default" w:ascii="Arial" w:hAnsi="Arial" w:cs="Arial"/>
          <w:sz w:val="24"/>
          <w:szCs w:val="24"/>
        </w:rPr>
        <w:t xml:space="preserve"> offers local snacks, souvenirs, and handcrafted art.</w:t>
      </w:r>
    </w:p>
    <w:p w14:paraId="1E584E93">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In the afternoon, walk along </w:t>
      </w:r>
      <w:r>
        <w:rPr>
          <w:rStyle w:val="7"/>
          <w:rFonts w:hint="default" w:ascii="Arial" w:hAnsi="Arial" w:cs="Arial"/>
          <w:sz w:val="24"/>
          <w:szCs w:val="24"/>
        </w:rPr>
        <w:t>Nanjing Road Pedestrian Street</w:t>
      </w:r>
      <w:r>
        <w:rPr>
          <w:rFonts w:hint="default" w:ascii="Arial" w:hAnsi="Arial" w:cs="Arial"/>
          <w:sz w:val="24"/>
          <w:szCs w:val="24"/>
        </w:rPr>
        <w:t xml:space="preserve">, lined with global brands, cafes, and historic buildings. End at </w:t>
      </w:r>
      <w:r>
        <w:rPr>
          <w:rStyle w:val="7"/>
          <w:rFonts w:hint="default" w:ascii="Arial" w:hAnsi="Arial" w:cs="Arial"/>
          <w:sz w:val="24"/>
          <w:szCs w:val="24"/>
        </w:rPr>
        <w:t>the Bund</w:t>
      </w:r>
      <w:r>
        <w:rPr>
          <w:rFonts w:hint="default" w:ascii="Arial" w:hAnsi="Arial" w:cs="Arial"/>
          <w:sz w:val="24"/>
          <w:szCs w:val="24"/>
        </w:rPr>
        <w:t>, Shanghai’s top must-see landmark. Known as the "Exhibition of International Architecture," it features 52 grand buildings in Gothic, Baroque, and Art Deco styles. From here, enjoy a stunning view of the Pudong skyline across the Huangpu River.</w:t>
      </w:r>
    </w:p>
    <w:p w14:paraId="761B6DB3">
      <w:pPr>
        <w:bidi w:val="0"/>
        <w:rPr>
          <w:rFonts w:hint="default" w:ascii="Arial" w:hAnsi="Arial" w:cs="Arial"/>
          <w:b/>
          <w:bCs/>
          <w:sz w:val="24"/>
          <w:szCs w:val="24"/>
        </w:rPr>
      </w:pPr>
      <w:r>
        <w:rPr>
          <w:rFonts w:hint="default" w:ascii="Arial" w:hAnsi="Arial" w:cs="Arial"/>
          <w:b/>
          <w:bCs/>
          <w:sz w:val="24"/>
          <w:szCs w:val="24"/>
        </w:rPr>
        <w:t>Travel Notes:</w:t>
      </w:r>
    </w:p>
    <w:p w14:paraId="75B84A69">
      <w:pPr>
        <w:keepNext w:val="0"/>
        <w:keepLines w:val="0"/>
        <w:widowControl/>
        <w:numPr>
          <w:ilvl w:val="0"/>
          <w:numId w:val="1"/>
        </w:numPr>
        <w:suppressLineNumbers w:val="0"/>
        <w:spacing w:before="0" w:beforeAutospacing="1" w:after="0" w:afterAutospacing="1"/>
        <w:ind w:left="420" w:leftChars="0" w:hanging="420" w:firstLineChars="0"/>
        <w:rPr>
          <w:rFonts w:hint="default" w:ascii="Arial" w:hAnsi="Arial" w:cs="Arial"/>
          <w:sz w:val="24"/>
          <w:szCs w:val="24"/>
        </w:rPr>
      </w:pPr>
      <w:r>
        <w:rPr>
          <w:rStyle w:val="7"/>
          <w:rFonts w:hint="default" w:ascii="Arial" w:hAnsi="Arial" w:cs="Arial"/>
          <w:sz w:val="24"/>
          <w:szCs w:val="24"/>
        </w:rPr>
        <w:t>Yu Garden is closed on Mondays.</w:t>
      </w:r>
      <w:r>
        <w:rPr>
          <w:rFonts w:hint="default" w:ascii="Arial" w:hAnsi="Arial" w:cs="Arial"/>
          <w:sz w:val="24"/>
          <w:szCs w:val="24"/>
        </w:rPr>
        <w:t xml:space="preserve"> In this case, we may visit the </w:t>
      </w:r>
      <w:r>
        <w:rPr>
          <w:rStyle w:val="7"/>
          <w:rFonts w:hint="default" w:ascii="Arial" w:hAnsi="Arial" w:cs="Arial"/>
          <w:sz w:val="24"/>
          <w:szCs w:val="24"/>
        </w:rPr>
        <w:t>City God Temple</w:t>
      </w:r>
      <w:r>
        <w:rPr>
          <w:rFonts w:hint="default" w:ascii="Arial" w:hAnsi="Arial" w:cs="Arial"/>
          <w:sz w:val="24"/>
          <w:szCs w:val="24"/>
        </w:rPr>
        <w:t xml:space="preserve">, or </w:t>
      </w:r>
      <w:r>
        <w:rPr>
          <w:rStyle w:val="7"/>
          <w:rFonts w:hint="default" w:ascii="Arial" w:hAnsi="Arial" w:cs="Arial"/>
          <w:sz w:val="24"/>
          <w:szCs w:val="24"/>
        </w:rPr>
        <w:t>French Concession</w:t>
      </w:r>
      <w:r>
        <w:rPr>
          <w:rFonts w:hint="default" w:ascii="Arial" w:hAnsi="Arial" w:cs="Arial"/>
          <w:sz w:val="24"/>
          <w:szCs w:val="24"/>
        </w:rPr>
        <w:t xml:space="preserve"> instead.</w:t>
      </w:r>
    </w:p>
    <w:p w14:paraId="245E7D18">
      <w:pPr>
        <w:keepNext w:val="0"/>
        <w:keepLines w:val="0"/>
        <w:widowControl/>
        <w:numPr>
          <w:ilvl w:val="0"/>
          <w:numId w:val="1"/>
        </w:numPr>
        <w:suppressLineNumbers w:val="0"/>
        <w:spacing w:before="0" w:beforeAutospacing="1" w:after="0" w:afterAutospacing="1"/>
        <w:ind w:left="420" w:leftChars="0" w:hanging="420" w:firstLineChars="0"/>
        <w:rPr>
          <w:rFonts w:hint="default" w:ascii="Arial" w:hAnsi="Arial" w:cs="Arial"/>
          <w:sz w:val="24"/>
          <w:szCs w:val="24"/>
        </w:rPr>
      </w:pPr>
      <w:r>
        <w:rPr>
          <w:rStyle w:val="7"/>
          <w:rFonts w:hint="default" w:ascii="Arial" w:hAnsi="Arial" w:cs="Arial"/>
          <w:sz w:val="24"/>
          <w:szCs w:val="24"/>
        </w:rPr>
        <w:t>Shanghai Museum (East) is closed on Tuesdays.</w:t>
      </w:r>
      <w:r>
        <w:rPr>
          <w:rFonts w:hint="default" w:ascii="Arial" w:hAnsi="Arial" w:cs="Arial"/>
          <w:sz w:val="24"/>
          <w:szCs w:val="24"/>
        </w:rPr>
        <w:t xml:space="preserve"> You will visit </w:t>
      </w:r>
      <w:r>
        <w:rPr>
          <w:rStyle w:val="7"/>
          <w:rFonts w:hint="default" w:ascii="Arial" w:hAnsi="Arial" w:cs="Arial"/>
          <w:sz w:val="24"/>
          <w:szCs w:val="24"/>
        </w:rPr>
        <w:t>Shanghai Museum (People’s Square)</w:t>
      </w:r>
      <w:r>
        <w:rPr>
          <w:rFonts w:hint="default" w:ascii="Arial" w:hAnsi="Arial" w:cs="Arial"/>
          <w:sz w:val="24"/>
          <w:szCs w:val="24"/>
        </w:rPr>
        <w:t xml:space="preserve"> on that day. If access to the People’s Square location is unavailable, we will arrange an alternative city attraction.</w:t>
      </w:r>
    </w:p>
    <w:p w14:paraId="15E0ED7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0387D8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3 Shanghai to Lhasa by Air</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w:t>
      </w:r>
    </w:p>
    <w:p w14:paraId="022E4A8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breakfast, you will have some time in Shanghai and explore more on your own till be escorted to the airport for your flight to Lhasa (Economy Class Flight Ticket arranged by AOT).</w:t>
      </w:r>
    </w:p>
    <w:p w14:paraId="45BF8C6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Tashi Delek! Welcome to Lhasa, the capital of the Tibet Autonomous Region! Upon your arrival at the airport/train station in Lhasa, the driver will meet you at the exit, and then escort you to the well-selected hotel in downtown Lhasa. You can have a good rest to get used to the altitude (3,650m) in your hotel and get ready to explore Lhasa the next day.</w:t>
      </w:r>
    </w:p>
    <w:p w14:paraId="47BC449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7"/>
          <w:rFonts w:hint="default" w:ascii="Arial" w:hAnsi="Arial" w:eastAsia="Arial" w:cs="Arial"/>
          <w:i w:val="0"/>
          <w:iCs w:val="0"/>
          <w:caps w:val="0"/>
          <w:color w:val="000000"/>
          <w:spacing w:val="0"/>
          <w:sz w:val="24"/>
          <w:szCs w:val="24"/>
          <w:u w:val="none"/>
        </w:rPr>
        <w:t>Kind Reminds:</w:t>
      </w:r>
    </w:p>
    <w:p w14:paraId="7066E5C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1. It is good to avoid the highland sickness by slow down, keep warm, drink some water frequently, no shower for the first one or two days, take it easy, and sleep well.</w:t>
      </w:r>
    </w:p>
    <w:p w14:paraId="6DCBDA9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2. You should always follow your doctor’s advice on altitude according to your health condition.</w:t>
      </w:r>
    </w:p>
    <w:p w14:paraId="2CF5811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3. Be sure to let your guide or the hotel staff know whenever you feel unwell or need help. The people there are always willing to help and good at dealing with altitude sickness</w:t>
      </w:r>
    </w:p>
    <w:p w14:paraId="7EFF691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06A5AC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4 Lhasa Tour | Potala Palace, Jokhang Temple, Barkhor Street</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(BD)</w:t>
      </w:r>
    </w:p>
    <w:p w14:paraId="2229661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Today, it is the time to explore Lhasa by visiting the world-famous </w:t>
      </w:r>
      <w:r>
        <w:rPr>
          <w:rStyle w:val="7"/>
          <w:rFonts w:hint="default" w:ascii="Arial" w:hAnsi="Arial" w:eastAsia="Arial" w:cs="Arial"/>
          <w:i w:val="0"/>
          <w:iCs w:val="0"/>
          <w:caps w:val="0"/>
          <w:color w:val="000000"/>
          <w:spacing w:val="0"/>
          <w:sz w:val="24"/>
          <w:szCs w:val="24"/>
          <w:u w:val="none"/>
        </w:rPr>
        <w:t>Potala Palace</w:t>
      </w:r>
      <w:r>
        <w:rPr>
          <w:rFonts w:hint="default" w:ascii="Arial" w:hAnsi="Arial" w:eastAsia="Arial" w:cs="Arial"/>
          <w:i w:val="0"/>
          <w:iCs w:val="0"/>
          <w:caps w:val="0"/>
          <w:color w:val="000000"/>
          <w:spacing w:val="0"/>
          <w:sz w:val="24"/>
          <w:szCs w:val="24"/>
          <w:u w:val="none"/>
        </w:rPr>
        <w:t>, a World Heritage site and the picture behind the 50 RMB. And then, you will explore Lhasa by visiting </w:t>
      </w:r>
      <w:r>
        <w:rPr>
          <w:rStyle w:val="7"/>
          <w:rFonts w:hint="default" w:ascii="Arial" w:hAnsi="Arial" w:eastAsia="Arial" w:cs="Arial"/>
          <w:i w:val="0"/>
          <w:iCs w:val="0"/>
          <w:caps w:val="0"/>
          <w:color w:val="000000"/>
          <w:spacing w:val="0"/>
          <w:sz w:val="24"/>
          <w:szCs w:val="24"/>
          <w:u w:val="none"/>
        </w:rPr>
        <w:t>Jokhang Temple</w:t>
      </w:r>
      <w:r>
        <w:rPr>
          <w:rFonts w:hint="default" w:ascii="Arial" w:hAnsi="Arial" w:eastAsia="Arial" w:cs="Arial"/>
          <w:i w:val="0"/>
          <w:iCs w:val="0"/>
          <w:caps w:val="0"/>
          <w:color w:val="000000"/>
          <w:spacing w:val="0"/>
          <w:sz w:val="24"/>
          <w:szCs w:val="24"/>
          <w:u w:val="none"/>
        </w:rPr>
        <w:t>, a world cultural heritage site renowned for its brilliant architecture, culture, art, and history. Finally, you can stroll through the famous Barkhor Street with locals and learn more about the daily kora life of Tibetans.</w:t>
      </w:r>
    </w:p>
    <w:p w14:paraId="7A17B64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In the morning, you can walk up to the </w:t>
      </w:r>
      <w:r>
        <w:rPr>
          <w:rStyle w:val="7"/>
          <w:rFonts w:hint="default" w:ascii="Arial" w:hAnsi="Arial" w:eastAsia="Arial" w:cs="Arial"/>
          <w:i w:val="0"/>
          <w:iCs w:val="0"/>
          <w:caps w:val="0"/>
          <w:color w:val="000000"/>
          <w:spacing w:val="0"/>
          <w:sz w:val="24"/>
          <w:szCs w:val="24"/>
          <w:u w:val="none"/>
        </w:rPr>
        <w:t>Potala Palace</w:t>
      </w:r>
      <w:r>
        <w:rPr>
          <w:rFonts w:hint="default" w:ascii="Arial" w:hAnsi="Arial" w:eastAsia="Arial" w:cs="Arial"/>
          <w:i w:val="0"/>
          <w:iCs w:val="0"/>
          <w:caps w:val="0"/>
          <w:color w:val="000000"/>
          <w:spacing w:val="0"/>
          <w:sz w:val="24"/>
          <w:szCs w:val="24"/>
          <w:u w:val="none"/>
        </w:rPr>
        <w:t> to explore. Not only is it the </w:t>
      </w:r>
      <w:r>
        <w:rPr>
          <w:rStyle w:val="7"/>
          <w:rFonts w:hint="default" w:ascii="Arial" w:hAnsi="Arial" w:eastAsia="Arial" w:cs="Arial"/>
          <w:i w:val="0"/>
          <w:iCs w:val="0"/>
          <w:caps w:val="0"/>
          <w:color w:val="000000"/>
          <w:spacing w:val="0"/>
          <w:sz w:val="24"/>
          <w:szCs w:val="24"/>
          <w:u w:val="none"/>
        </w:rPr>
        <w:t>landmark of Tibet</w:t>
      </w:r>
      <w:r>
        <w:rPr>
          <w:rFonts w:hint="default" w:ascii="Arial" w:hAnsi="Arial" w:eastAsia="Arial" w:cs="Arial"/>
          <w:i w:val="0"/>
          <w:iCs w:val="0"/>
          <w:caps w:val="0"/>
          <w:color w:val="000000"/>
          <w:spacing w:val="0"/>
          <w:sz w:val="24"/>
          <w:szCs w:val="24"/>
          <w:u w:val="none"/>
        </w:rPr>
        <w:t>, but it is also the traditional residence and winter palace of the Dalai Lama (1649-1959). After climbing 365 steps from the gate of the Potala Palace to reach the </w:t>
      </w:r>
      <w:r>
        <w:rPr>
          <w:rStyle w:val="7"/>
          <w:rFonts w:hint="default" w:ascii="Arial" w:hAnsi="Arial" w:eastAsia="Arial" w:cs="Arial"/>
          <w:i w:val="0"/>
          <w:iCs w:val="0"/>
          <w:caps w:val="0"/>
          <w:color w:val="000000"/>
          <w:spacing w:val="0"/>
          <w:sz w:val="24"/>
          <w:szCs w:val="24"/>
          <w:u w:val="none"/>
        </w:rPr>
        <w:t>Red Palace</w:t>
      </w:r>
      <w:r>
        <w:rPr>
          <w:rFonts w:hint="default" w:ascii="Arial" w:hAnsi="Arial" w:eastAsia="Arial" w:cs="Arial"/>
          <w:i w:val="0"/>
          <w:iCs w:val="0"/>
          <w:caps w:val="0"/>
          <w:color w:val="000000"/>
          <w:spacing w:val="0"/>
          <w:sz w:val="24"/>
          <w:szCs w:val="24"/>
          <w:u w:val="none"/>
        </w:rPr>
        <w:t>, you will arrive at the highest palace in the world at an altitude of 3,700m, where you can enjoy an excellent </w:t>
      </w:r>
      <w:r>
        <w:rPr>
          <w:rStyle w:val="7"/>
          <w:rFonts w:hint="default" w:ascii="Arial" w:hAnsi="Arial" w:eastAsia="Arial" w:cs="Arial"/>
          <w:i w:val="0"/>
          <w:iCs w:val="0"/>
          <w:caps w:val="0"/>
          <w:color w:val="000000"/>
          <w:spacing w:val="0"/>
          <w:sz w:val="24"/>
          <w:szCs w:val="24"/>
          <w:u w:val="none"/>
        </w:rPr>
        <w:t>panoramic view of Lhasa city</w:t>
      </w:r>
      <w:r>
        <w:rPr>
          <w:rFonts w:hint="default" w:ascii="Arial" w:hAnsi="Arial" w:eastAsia="Arial" w:cs="Arial"/>
          <w:i w:val="0"/>
          <w:iCs w:val="0"/>
          <w:caps w:val="0"/>
          <w:color w:val="000000"/>
          <w:spacing w:val="0"/>
          <w:sz w:val="24"/>
          <w:szCs w:val="24"/>
          <w:u w:val="none"/>
        </w:rPr>
        <w:t>. As you explore the principal halls, chapels, and shrines of past </w:t>
      </w:r>
      <w:r>
        <w:rPr>
          <w:rStyle w:val="7"/>
          <w:rFonts w:hint="default" w:ascii="Arial" w:hAnsi="Arial" w:eastAsia="Arial" w:cs="Arial"/>
          <w:i w:val="0"/>
          <w:iCs w:val="0"/>
          <w:caps w:val="0"/>
          <w:color w:val="000000"/>
          <w:spacing w:val="0"/>
          <w:sz w:val="24"/>
          <w:szCs w:val="24"/>
          <w:u w:val="none"/>
        </w:rPr>
        <w:t>Dalai Lamas</w:t>
      </w:r>
      <w:r>
        <w:rPr>
          <w:rFonts w:hint="default" w:ascii="Arial" w:hAnsi="Arial" w:eastAsia="Arial" w:cs="Arial"/>
          <w:i w:val="0"/>
          <w:iCs w:val="0"/>
          <w:caps w:val="0"/>
          <w:color w:val="000000"/>
          <w:spacing w:val="0"/>
          <w:sz w:val="24"/>
          <w:szCs w:val="24"/>
          <w:u w:val="none"/>
        </w:rPr>
        <w:t> in the Red Palace, you will be amazed and moved by its remarkable paintings, gorgeous jeweled works, skilled carving, colorful ornamentation, and the mystery stories behind the treasures. Inside the Potala Palace, you will meet many Tibetan pilgrims who come from afar to pray at this sacred site, making it a lifetime destination for them. You can also ask your guide to provide more stories about </w:t>
      </w:r>
      <w:r>
        <w:rPr>
          <w:rStyle w:val="7"/>
          <w:rFonts w:hint="default" w:ascii="Arial" w:hAnsi="Arial" w:eastAsia="Arial" w:cs="Arial"/>
          <w:i w:val="0"/>
          <w:iCs w:val="0"/>
          <w:caps w:val="0"/>
          <w:color w:val="000000"/>
          <w:spacing w:val="0"/>
          <w:sz w:val="24"/>
          <w:szCs w:val="24"/>
          <w:u w:val="none"/>
        </w:rPr>
        <w:t>Songtsen Gampo</w:t>
      </w:r>
      <w:r>
        <w:rPr>
          <w:rFonts w:hint="default" w:ascii="Arial" w:hAnsi="Arial" w:eastAsia="Arial" w:cs="Arial"/>
          <w:i w:val="0"/>
          <w:iCs w:val="0"/>
          <w:caps w:val="0"/>
          <w:color w:val="000000"/>
          <w:spacing w:val="0"/>
          <w:sz w:val="24"/>
          <w:szCs w:val="24"/>
          <w:u w:val="none"/>
        </w:rPr>
        <w:t>, the 33rd king of Tibet, who first built the Potala Palace in the 7th century for his marriage to </w:t>
      </w:r>
      <w:r>
        <w:rPr>
          <w:rStyle w:val="7"/>
          <w:rFonts w:hint="default" w:ascii="Arial" w:hAnsi="Arial" w:eastAsia="Arial" w:cs="Arial"/>
          <w:i w:val="0"/>
          <w:iCs w:val="0"/>
          <w:caps w:val="0"/>
          <w:color w:val="000000"/>
          <w:spacing w:val="0"/>
          <w:sz w:val="24"/>
          <w:szCs w:val="24"/>
          <w:u w:val="none"/>
        </w:rPr>
        <w:t>Princess Wencheng</w:t>
      </w:r>
      <w:r>
        <w:rPr>
          <w:rFonts w:hint="default" w:ascii="Arial" w:hAnsi="Arial" w:eastAsia="Arial" w:cs="Arial"/>
          <w:i w:val="0"/>
          <w:iCs w:val="0"/>
          <w:caps w:val="0"/>
          <w:color w:val="000000"/>
          <w:spacing w:val="0"/>
          <w:sz w:val="24"/>
          <w:szCs w:val="24"/>
          <w:u w:val="none"/>
        </w:rPr>
        <w:t> of the Tang Dynasty. (</w:t>
      </w:r>
      <w:r>
        <w:rPr>
          <w:rStyle w:val="7"/>
          <w:rFonts w:hint="default" w:ascii="Arial" w:hAnsi="Arial" w:eastAsia="Arial" w:cs="Arial"/>
          <w:i w:val="0"/>
          <w:iCs w:val="0"/>
          <w:caps w:val="0"/>
          <w:color w:val="000000"/>
          <w:spacing w:val="0"/>
          <w:sz w:val="24"/>
          <w:szCs w:val="24"/>
          <w:u w:val="none"/>
        </w:rPr>
        <w:t>Please note</w:t>
      </w:r>
      <w:r>
        <w:rPr>
          <w:rFonts w:hint="default" w:ascii="Arial" w:hAnsi="Arial" w:eastAsia="Arial" w:cs="Arial"/>
          <w:i w:val="0"/>
          <w:iCs w:val="0"/>
          <w:caps w:val="0"/>
          <w:color w:val="000000"/>
          <w:spacing w:val="0"/>
          <w:sz w:val="24"/>
          <w:szCs w:val="24"/>
          <w:u w:val="none"/>
        </w:rPr>
        <w:t> that the visit order may be adjusted based on the visiting time specified on your Potala Palace ticket. All visitors are required to visit the palace with a tour group and remain inside for one hour. Please be advised that photography is prohibited inside the palace.)</w:t>
      </w:r>
    </w:p>
    <w:p w14:paraId="65AE29D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Located in the heart of Lhasa for over 1300 years, the </w:t>
      </w:r>
      <w:r>
        <w:rPr>
          <w:rStyle w:val="7"/>
          <w:rFonts w:hint="default" w:ascii="Arial" w:hAnsi="Arial" w:eastAsia="Arial" w:cs="Arial"/>
          <w:i w:val="0"/>
          <w:iCs w:val="0"/>
          <w:caps w:val="0"/>
          <w:color w:val="000000"/>
          <w:spacing w:val="0"/>
          <w:sz w:val="24"/>
          <w:szCs w:val="24"/>
          <w:u w:val="none"/>
        </w:rPr>
        <w:t>Jokhang Temple</w:t>
      </w:r>
      <w:r>
        <w:rPr>
          <w:rFonts w:hint="default" w:ascii="Arial" w:hAnsi="Arial" w:eastAsia="Arial" w:cs="Arial"/>
          <w:i w:val="0"/>
          <w:iCs w:val="0"/>
          <w:caps w:val="0"/>
          <w:color w:val="000000"/>
          <w:spacing w:val="0"/>
          <w:sz w:val="24"/>
          <w:szCs w:val="24"/>
          <w:u w:val="none"/>
        </w:rPr>
        <w:t> is an important pilgrimage site for Buddhists from all over the world. Famed as the spiritual center of Tibet, it is said that the Jokhang Monastery was built for King </w:t>
      </w:r>
      <w:r>
        <w:rPr>
          <w:rStyle w:val="7"/>
          <w:rFonts w:hint="default" w:ascii="Arial" w:hAnsi="Arial" w:eastAsia="Arial" w:cs="Arial"/>
          <w:i w:val="0"/>
          <w:iCs w:val="0"/>
          <w:caps w:val="0"/>
          <w:color w:val="000000"/>
          <w:spacing w:val="0"/>
          <w:sz w:val="24"/>
          <w:szCs w:val="24"/>
          <w:u w:val="none"/>
        </w:rPr>
        <w:t>Songtsen Gampo</w:t>
      </w:r>
      <w:r>
        <w:rPr>
          <w:rFonts w:hint="default" w:ascii="Arial" w:hAnsi="Arial" w:eastAsia="Arial" w:cs="Arial"/>
          <w:i w:val="0"/>
          <w:iCs w:val="0"/>
          <w:caps w:val="0"/>
          <w:color w:val="000000"/>
          <w:spacing w:val="0"/>
          <w:sz w:val="24"/>
          <w:szCs w:val="24"/>
          <w:u w:val="none"/>
        </w:rPr>
        <w:t>'s two brides: </w:t>
      </w:r>
      <w:r>
        <w:rPr>
          <w:rStyle w:val="7"/>
          <w:rFonts w:hint="default" w:ascii="Arial" w:hAnsi="Arial" w:eastAsia="Arial" w:cs="Arial"/>
          <w:i w:val="0"/>
          <w:iCs w:val="0"/>
          <w:caps w:val="0"/>
          <w:color w:val="000000"/>
          <w:spacing w:val="0"/>
          <w:sz w:val="24"/>
          <w:szCs w:val="24"/>
          <w:u w:val="none"/>
        </w:rPr>
        <w:t>Chinese Princess Wencheng</w:t>
      </w:r>
      <w:r>
        <w:rPr>
          <w:rFonts w:hint="default" w:ascii="Arial" w:hAnsi="Arial" w:eastAsia="Arial" w:cs="Arial"/>
          <w:i w:val="0"/>
          <w:iCs w:val="0"/>
          <w:caps w:val="0"/>
          <w:color w:val="000000"/>
          <w:spacing w:val="0"/>
          <w:sz w:val="24"/>
          <w:szCs w:val="24"/>
          <w:u w:val="none"/>
        </w:rPr>
        <w:t> and </w:t>
      </w:r>
      <w:r>
        <w:rPr>
          <w:rStyle w:val="7"/>
          <w:rFonts w:hint="default" w:ascii="Arial" w:hAnsi="Arial" w:eastAsia="Arial" w:cs="Arial"/>
          <w:i w:val="0"/>
          <w:iCs w:val="0"/>
          <w:caps w:val="0"/>
          <w:color w:val="000000"/>
          <w:spacing w:val="0"/>
          <w:sz w:val="24"/>
          <w:szCs w:val="24"/>
          <w:u w:val="none"/>
        </w:rPr>
        <w:t>Nepalese Princess Bhrikuti</w:t>
      </w:r>
      <w:r>
        <w:rPr>
          <w:rFonts w:hint="default" w:ascii="Arial" w:hAnsi="Arial" w:eastAsia="Arial" w:cs="Arial"/>
          <w:i w:val="0"/>
          <w:iCs w:val="0"/>
          <w:caps w:val="0"/>
          <w:color w:val="000000"/>
          <w:spacing w:val="0"/>
          <w:sz w:val="24"/>
          <w:szCs w:val="24"/>
          <w:u w:val="none"/>
        </w:rPr>
        <w:t>. "Jokhang" means "House of Buddha", and it houses a life-size statue of the 12-year-old Sakyamuni, which is considered a treasure of the Buddhist world. This is why Buddhist pilgrims consider it the holiest destination. The Jakhong temple is also renowned for its beautiful architecture. You can admire the intricate carvings, colorful murals, ornate decorations, and details of the building, which is a masterpiece of Tibetan architecture. Time seems to stand still as you watch people pray in front of the temple during the day and night. (</w:t>
      </w:r>
      <w:r>
        <w:rPr>
          <w:rStyle w:val="7"/>
          <w:rFonts w:hint="default" w:ascii="Arial" w:hAnsi="Arial" w:eastAsia="Arial" w:cs="Arial"/>
          <w:i w:val="0"/>
          <w:iCs w:val="0"/>
          <w:caps w:val="0"/>
          <w:color w:val="000000"/>
          <w:spacing w:val="0"/>
          <w:sz w:val="24"/>
          <w:szCs w:val="24"/>
          <w:u w:val="none"/>
        </w:rPr>
        <w:t>Please note</w:t>
      </w:r>
      <w:r>
        <w:rPr>
          <w:rFonts w:hint="default" w:ascii="Arial" w:hAnsi="Arial" w:eastAsia="Arial" w:cs="Arial"/>
          <w:i w:val="0"/>
          <w:iCs w:val="0"/>
          <w:caps w:val="0"/>
          <w:color w:val="000000"/>
          <w:spacing w:val="0"/>
          <w:sz w:val="24"/>
          <w:szCs w:val="24"/>
          <w:u w:val="none"/>
        </w:rPr>
        <w:t> that the visit order may be adjusted based on the reservation of your </w:t>
      </w:r>
      <w:r>
        <w:rPr>
          <w:rStyle w:val="7"/>
          <w:rFonts w:hint="default" w:ascii="Arial" w:hAnsi="Arial" w:eastAsia="Arial" w:cs="Arial"/>
          <w:i w:val="0"/>
          <w:iCs w:val="0"/>
          <w:caps w:val="0"/>
          <w:color w:val="000000"/>
          <w:spacing w:val="0"/>
          <w:sz w:val="24"/>
          <w:szCs w:val="24"/>
          <w:u w:val="none"/>
        </w:rPr>
        <w:t>Jokhang Temple Ticket Reservation</w:t>
      </w:r>
      <w:r>
        <w:rPr>
          <w:rFonts w:hint="default" w:ascii="Arial" w:hAnsi="Arial" w:eastAsia="Arial" w:cs="Arial"/>
          <w:i w:val="0"/>
          <w:iCs w:val="0"/>
          <w:caps w:val="0"/>
          <w:color w:val="000000"/>
          <w:spacing w:val="0"/>
          <w:sz w:val="24"/>
          <w:szCs w:val="24"/>
          <w:u w:val="none"/>
        </w:rPr>
        <w:t>.)</w:t>
      </w:r>
    </w:p>
    <w:p w14:paraId="6CC2A1B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Afterward, take a walk on busy </w:t>
      </w:r>
      <w:r>
        <w:rPr>
          <w:rStyle w:val="7"/>
          <w:rFonts w:hint="default" w:ascii="Arial" w:hAnsi="Arial" w:eastAsia="Arial" w:cs="Arial"/>
          <w:i w:val="0"/>
          <w:iCs w:val="0"/>
          <w:caps w:val="0"/>
          <w:color w:val="000000"/>
          <w:spacing w:val="0"/>
          <w:sz w:val="24"/>
          <w:szCs w:val="24"/>
          <w:u w:val="none"/>
        </w:rPr>
        <w:t>Barkhor Street</w:t>
      </w:r>
      <w:r>
        <w:rPr>
          <w:rFonts w:hint="default" w:ascii="Arial" w:hAnsi="Arial" w:eastAsia="Arial" w:cs="Arial"/>
          <w:i w:val="0"/>
          <w:iCs w:val="0"/>
          <w:caps w:val="0"/>
          <w:color w:val="000000"/>
          <w:spacing w:val="0"/>
          <w:sz w:val="24"/>
          <w:szCs w:val="24"/>
          <w:u w:val="none"/>
        </w:rPr>
        <w:t> near the Jokhang Monastery, which was a place for Buddhists to do a kora (pilgrim circuit) in ancient times. Nowadays, it has become a thriving local market where you can drink a pot of yak butter tea, dress in Tibetan clothes for photos, and pick up some local Tibetan, Nepalese, and Indian handicrafts and souvenirs.</w:t>
      </w:r>
    </w:p>
    <w:p w14:paraId="3436269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In the evening, enjoy a group dinner featuring delicious Tibetan cuisine, specially offered by AOT team</w:t>
      </w:r>
    </w:p>
    <w:p w14:paraId="2AAE503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485A2A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5 Lhasa - Gyantse - Shigatse | Yamdrok Lake, Karola Glacier</w:t>
      </w:r>
      <w:r>
        <w:rPr>
          <w:rFonts w:hint="eastAsia" w:ascii="Times New Roman" w:hAnsi="Times New Roman" w:eastAsia="Arial" w:cs="Times New Roman"/>
          <w:i w:val="0"/>
          <w:iCs w:val="0"/>
          <w:caps w:val="0"/>
          <w:color w:val="B80000"/>
          <w:spacing w:val="0"/>
          <w:kern w:val="0"/>
          <w:sz w:val="31"/>
          <w:szCs w:val="31"/>
          <w:u w:val="none"/>
          <w:lang w:val="en-US" w:eastAsia="zh-CN" w:bidi="ar"/>
        </w:rPr>
        <w:t>(B)</w:t>
      </w:r>
    </w:p>
    <w:p w14:paraId="370B059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On this day, drive about 8 to 9 hours (340km) from Lhasa to Shigatse via a visit to two amazing natural landscapes - </w:t>
      </w:r>
      <w:r>
        <w:rPr>
          <w:rStyle w:val="7"/>
          <w:rFonts w:hint="default" w:ascii="Arial" w:hAnsi="Arial" w:eastAsia="Arial" w:cs="Arial"/>
          <w:i w:val="0"/>
          <w:iCs w:val="0"/>
          <w:caps w:val="0"/>
          <w:color w:val="000000"/>
          <w:spacing w:val="0"/>
          <w:sz w:val="24"/>
          <w:szCs w:val="24"/>
          <w:u w:val="none"/>
        </w:rPr>
        <w:t>Yamdrok Lake and Karola Glacier on the way</w:t>
      </w:r>
      <w:r>
        <w:rPr>
          <w:rFonts w:hint="default" w:ascii="Arial" w:hAnsi="Arial" w:eastAsia="Arial" w:cs="Arial"/>
          <w:i w:val="0"/>
          <w:iCs w:val="0"/>
          <w:caps w:val="0"/>
          <w:color w:val="000000"/>
          <w:spacing w:val="0"/>
          <w:sz w:val="24"/>
          <w:szCs w:val="24"/>
          <w:u w:val="none"/>
        </w:rPr>
        <w:t>.</w:t>
      </w:r>
    </w:p>
    <w:p w14:paraId="6DB73DF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In the morning, after about 3 to 4 hours’ drive (200km), you'd better have your camera ready. When reaching Kampala Pass (4,797 meters), you’ll have a breathtaking view of </w:t>
      </w:r>
      <w:r>
        <w:rPr>
          <w:rStyle w:val="7"/>
          <w:rFonts w:hint="default" w:ascii="Arial" w:hAnsi="Arial" w:eastAsia="Arial" w:cs="Arial"/>
          <w:i w:val="0"/>
          <w:iCs w:val="0"/>
          <w:caps w:val="0"/>
          <w:color w:val="000000"/>
          <w:spacing w:val="0"/>
          <w:sz w:val="24"/>
          <w:szCs w:val="24"/>
          <w:u w:val="none"/>
        </w:rPr>
        <w:t>Yamdrok Lake</w:t>
      </w:r>
      <w:r>
        <w:rPr>
          <w:rFonts w:hint="default" w:ascii="Arial" w:hAnsi="Arial" w:eastAsia="Arial" w:cs="Arial"/>
          <w:i w:val="0"/>
          <w:iCs w:val="0"/>
          <w:caps w:val="0"/>
          <w:color w:val="000000"/>
          <w:spacing w:val="0"/>
          <w:sz w:val="24"/>
          <w:szCs w:val="24"/>
          <w:u w:val="none"/>
        </w:rPr>
        <w:t> (a freshwater lake) down below as well as spectacular views of the holy Mt. Nyenchen Khangsar in the distance. It is one of the four largest sacred lakes in Tibet along with Lake Lhamo Latso, Lake Manasarovar, and Lake Namtso. And Lake Yamdrok is said to be able to help Tibetans find the reincarnated soul of the Dalai Lama. You will be happy to see dressed-up Tibetan mastiffs/dogs, goats, and yaks there. It is optional for you to pay 5-10 yuan to pose with and take photos of them, for local Tibetans, it’s a subsidy income for their family.</w:t>
      </w:r>
    </w:p>
    <w:p w14:paraId="63A95A3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In the afternoon, drive about 1.5 hours (70km) to visit one of the most beautiful Glaciers in Tibet - </w:t>
      </w:r>
      <w:r>
        <w:rPr>
          <w:rStyle w:val="7"/>
          <w:rFonts w:hint="default" w:ascii="Arial" w:hAnsi="Arial" w:eastAsia="Arial" w:cs="Arial"/>
          <w:i w:val="0"/>
          <w:iCs w:val="0"/>
          <w:caps w:val="0"/>
          <w:color w:val="000000"/>
          <w:spacing w:val="0"/>
          <w:sz w:val="24"/>
          <w:szCs w:val="24"/>
          <w:u w:val="none"/>
        </w:rPr>
        <w:t>Karola Glacier</w:t>
      </w:r>
      <w:r>
        <w:rPr>
          <w:rFonts w:hint="default" w:ascii="Arial" w:hAnsi="Arial" w:eastAsia="Arial" w:cs="Arial"/>
          <w:i w:val="0"/>
          <w:iCs w:val="0"/>
          <w:caps w:val="0"/>
          <w:color w:val="000000"/>
          <w:spacing w:val="0"/>
          <w:sz w:val="24"/>
          <w:szCs w:val="24"/>
          <w:u w:val="none"/>
        </w:rPr>
        <w:t>, the location of the film Red Valley (Hong He Gu). As one of Tibet's three major continental glaciers, backed by the southern slope of Naiqin Kangsang Peak (7,191 meters), one of the four highest peaks in Tibet, this white glacier is also the source of the eastern part of the Nianchu River. The </w:t>
      </w:r>
      <w:r>
        <w:rPr>
          <w:rStyle w:val="7"/>
          <w:rFonts w:hint="default" w:ascii="Arial" w:hAnsi="Arial" w:eastAsia="Arial" w:cs="Arial"/>
          <w:i w:val="0"/>
          <w:iCs w:val="0"/>
          <w:caps w:val="0"/>
          <w:color w:val="000000"/>
          <w:spacing w:val="0"/>
          <w:sz w:val="24"/>
          <w:szCs w:val="24"/>
          <w:u w:val="none"/>
        </w:rPr>
        <w:t>Karola Glacier</w:t>
      </w:r>
      <w:r>
        <w:rPr>
          <w:rFonts w:hint="default" w:ascii="Arial" w:hAnsi="Arial" w:eastAsia="Arial" w:cs="Arial"/>
          <w:i w:val="0"/>
          <w:iCs w:val="0"/>
          <w:caps w:val="0"/>
          <w:color w:val="000000"/>
          <w:spacing w:val="0"/>
          <w:sz w:val="24"/>
          <w:szCs w:val="24"/>
          <w:u w:val="none"/>
        </w:rPr>
        <w:t> (5,012m) is only 300 meters away from the Highway connecting Lhasa to Gyantse town. You can view it right off the highway from your car. Sure you can easily walk to the foot of the charming glacier which shape is like a frozen waterfall right above the road and you. Besides the fantastic hike to the Karola Glacier, on the opposite side of the road, you can appreciate the beautiful snow-capped mountain of Mt Kalurong.</w:t>
      </w:r>
    </w:p>
    <w:p w14:paraId="436D944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7"/>
          <w:rFonts w:hint="default" w:ascii="Arial" w:hAnsi="Arial" w:eastAsia="Arial" w:cs="Arial"/>
          <w:i w:val="0"/>
          <w:iCs w:val="0"/>
          <w:caps w:val="0"/>
          <w:color w:val="000000"/>
          <w:spacing w:val="0"/>
          <w:sz w:val="24"/>
          <w:szCs w:val="24"/>
          <w:u w:val="none"/>
        </w:rPr>
        <w:t>Karola Glacier Visiting Notes:</w:t>
      </w:r>
    </w:p>
    <w:p w14:paraId="06FC296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1. The altitude at the glacier scenic spot is about 5,012m, be sure to slow down to avoid altitude sickness.</w:t>
      </w:r>
    </w:p>
    <w:p w14:paraId="3566DD6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2. The public toilet at the glacier is very basic.</w:t>
      </w:r>
    </w:p>
    <w:p w14:paraId="0955C82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3. Local people would ask you to take photos with them for a fee. Be sure to ask before taking photos to avoid potential little troubles.</w:t>
      </w:r>
    </w:p>
    <w:p w14:paraId="791B2A0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that, drive about 3.5h (170km) to your hotel in Shigatse, the nearest town on the Friendship Highway between Tibet and Nepal. Have a good rest and get ready for a lifetime trip to EBC the next day</w:t>
      </w:r>
    </w:p>
    <w:p w14:paraId="76EFC05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20C55A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6 Shigatse - Mt. Everest | Mount Everest, Rongbuk Monastery, EBC</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(BD)</w:t>
      </w:r>
    </w:p>
    <w:p w14:paraId="57A2A4C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breakfast, drive about 6.5 hours (330km) to the peak of the world - </w:t>
      </w:r>
      <w:r>
        <w:rPr>
          <w:rStyle w:val="7"/>
          <w:rFonts w:hint="default" w:ascii="Arial" w:hAnsi="Arial" w:eastAsia="Arial" w:cs="Arial"/>
          <w:i w:val="0"/>
          <w:iCs w:val="0"/>
          <w:caps w:val="0"/>
          <w:color w:val="000000"/>
          <w:spacing w:val="0"/>
          <w:sz w:val="24"/>
          <w:szCs w:val="24"/>
          <w:u w:val="none"/>
        </w:rPr>
        <w:t>Mount Everest</w:t>
      </w:r>
      <w:r>
        <w:rPr>
          <w:rFonts w:hint="default" w:ascii="Arial" w:hAnsi="Arial" w:eastAsia="Arial" w:cs="Arial"/>
          <w:i w:val="0"/>
          <w:iCs w:val="0"/>
          <w:caps w:val="0"/>
          <w:color w:val="000000"/>
          <w:spacing w:val="0"/>
          <w:sz w:val="24"/>
          <w:szCs w:val="24"/>
          <w:u w:val="none"/>
        </w:rPr>
        <w:t>, while stopping by the </w:t>
      </w:r>
      <w:r>
        <w:rPr>
          <w:rStyle w:val="7"/>
          <w:rFonts w:hint="default" w:ascii="Arial" w:hAnsi="Arial" w:eastAsia="Arial" w:cs="Arial"/>
          <w:i w:val="0"/>
          <w:iCs w:val="0"/>
          <w:caps w:val="0"/>
          <w:color w:val="000000"/>
          <w:spacing w:val="0"/>
          <w:sz w:val="24"/>
          <w:szCs w:val="24"/>
          <w:u w:val="none"/>
        </w:rPr>
        <w:t>Rongbuk Monastery</w:t>
      </w:r>
      <w:r>
        <w:rPr>
          <w:rFonts w:hint="default" w:ascii="Arial" w:hAnsi="Arial" w:eastAsia="Arial" w:cs="Arial"/>
          <w:i w:val="0"/>
          <w:iCs w:val="0"/>
          <w:caps w:val="0"/>
          <w:color w:val="000000"/>
          <w:spacing w:val="0"/>
          <w:sz w:val="24"/>
          <w:szCs w:val="24"/>
          <w:u w:val="none"/>
        </w:rPr>
        <w:t> - the world’s highest altitude monastery before spending the night at the </w:t>
      </w:r>
      <w:r>
        <w:rPr>
          <w:rStyle w:val="7"/>
          <w:rFonts w:hint="default" w:ascii="Arial" w:hAnsi="Arial" w:eastAsia="Arial" w:cs="Arial"/>
          <w:i w:val="0"/>
          <w:iCs w:val="0"/>
          <w:caps w:val="0"/>
          <w:color w:val="000000"/>
          <w:spacing w:val="0"/>
          <w:sz w:val="24"/>
          <w:szCs w:val="24"/>
          <w:u w:val="none"/>
        </w:rPr>
        <w:t>Everest Base Camp</w:t>
      </w:r>
      <w:r>
        <w:rPr>
          <w:rFonts w:hint="default" w:ascii="Arial" w:hAnsi="Arial" w:eastAsia="Arial" w:cs="Arial"/>
          <w:i w:val="0"/>
          <w:iCs w:val="0"/>
          <w:caps w:val="0"/>
          <w:color w:val="000000"/>
          <w:spacing w:val="0"/>
          <w:sz w:val="24"/>
          <w:szCs w:val="24"/>
          <w:u w:val="none"/>
        </w:rPr>
        <w:t>.</w:t>
      </w:r>
    </w:p>
    <w:p w14:paraId="29475B9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Departing from Shigatse, after about 4.5 hours of driving (240km), you would get your first glimpse of Mt. Everest from the </w:t>
      </w:r>
      <w:r>
        <w:rPr>
          <w:rStyle w:val="7"/>
          <w:rFonts w:hint="default" w:ascii="Arial" w:hAnsi="Arial" w:eastAsia="Arial" w:cs="Arial"/>
          <w:i w:val="0"/>
          <w:iCs w:val="0"/>
          <w:caps w:val="0"/>
          <w:color w:val="000000"/>
          <w:spacing w:val="0"/>
          <w:sz w:val="24"/>
          <w:szCs w:val="24"/>
          <w:u w:val="none"/>
        </w:rPr>
        <w:t>Gyawu La Pass</w:t>
      </w:r>
      <w:r>
        <w:rPr>
          <w:rFonts w:hint="default" w:ascii="Arial" w:hAnsi="Arial" w:eastAsia="Arial" w:cs="Arial"/>
          <w:i w:val="0"/>
          <w:iCs w:val="0"/>
          <w:caps w:val="0"/>
          <w:color w:val="000000"/>
          <w:spacing w:val="0"/>
          <w:sz w:val="24"/>
          <w:szCs w:val="24"/>
          <w:u w:val="none"/>
        </w:rPr>
        <w:t> (5,200m, Gyatso La Pass), between Lhatse and Shelkar. Apart from Mt. Everest, you will be marveled at the zigzag road that looks winding to the end of the world. On the road, you may see local people biking or hiking all the way to Everest Base Camp, for them reaching the base of the world's highest mountain is a must do goal or holy belief that is worth the effort.</w:t>
      </w:r>
    </w:p>
    <w:p w14:paraId="5FEF3D1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enjoying the beautiful and unique scenery on the pass with incredibly snow-capped mountain ranges, blue skies, floating high clouds, and endless grasslands, it is time to head to </w:t>
      </w:r>
      <w:r>
        <w:rPr>
          <w:rStyle w:val="7"/>
          <w:rFonts w:hint="default" w:ascii="Arial" w:hAnsi="Arial" w:eastAsia="Arial" w:cs="Arial"/>
          <w:i w:val="0"/>
          <w:iCs w:val="0"/>
          <w:caps w:val="0"/>
          <w:color w:val="000000"/>
          <w:spacing w:val="0"/>
          <w:sz w:val="24"/>
          <w:szCs w:val="24"/>
          <w:u w:val="none"/>
        </w:rPr>
        <w:t>Rongbuk Monastery</w:t>
      </w:r>
      <w:r>
        <w:rPr>
          <w:rFonts w:hint="default" w:ascii="Arial" w:hAnsi="Arial" w:eastAsia="Arial" w:cs="Arial"/>
          <w:i w:val="0"/>
          <w:iCs w:val="0"/>
          <w:caps w:val="0"/>
          <w:color w:val="000000"/>
          <w:spacing w:val="0"/>
          <w:sz w:val="24"/>
          <w:szCs w:val="24"/>
          <w:u w:val="none"/>
        </w:rPr>
        <w:t> (about 3.5 hours,122km) for the first good view of Mt. Everest. At an altitude of 5,154m, Rongbuk Monastery is the world’s highest monastery, a must-visit for spiritual travelers, and you will find it photo worthy. It used to be an area of meditation huts, and you can find hermitage meditation caves with a history of over 400 years, dotting the cliff walls all around the monastery and the valley. Along with incredible Mt. Everest views, at Rongbuk Monastery you will be touched by the breathtaking scenery such as large white chorten, piles of mani stones, colorful prayer flags, devout pilgrims passing by...</w:t>
      </w:r>
    </w:p>
    <w:p w14:paraId="0C679FD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7"/>
          <w:rFonts w:hint="default" w:ascii="Arial" w:hAnsi="Arial" w:eastAsia="Arial" w:cs="Arial"/>
          <w:i w:val="0"/>
          <w:iCs w:val="0"/>
          <w:caps w:val="0"/>
          <w:color w:val="000000"/>
          <w:spacing w:val="0"/>
          <w:sz w:val="24"/>
          <w:szCs w:val="24"/>
          <w:u w:val="none"/>
        </w:rPr>
        <w:t>Notes:</w:t>
      </w:r>
    </w:p>
    <w:p w14:paraId="021FD53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1. Travelers can only go as far as the Rongbuk Temple area rather than a few kilometers farther as before. But it’s no big difference in terms of viewing Mt. Everest.</w:t>
      </w:r>
    </w:p>
    <w:p w14:paraId="666F4D3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2. Today’s food and lodging is very basic. Due to the high altitude, it is possible that you may have some symptoms of altitude sickness. We recommend that you stay well hydrated, relax and enjoy the beautiful scenery to minimize your symptoms</w:t>
      </w:r>
    </w:p>
    <w:p w14:paraId="589CDB3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71E963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7 Mt. Everest - Shigatse | Gyatso La Pass</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w:t>
      </w:r>
    </w:p>
    <w:p w14:paraId="170C927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You will get an early start to catch the </w:t>
      </w:r>
      <w:r>
        <w:rPr>
          <w:rStyle w:val="7"/>
          <w:rFonts w:hint="default" w:ascii="Arial" w:hAnsi="Arial" w:eastAsia="Arial" w:cs="Arial"/>
          <w:i w:val="0"/>
          <w:iCs w:val="0"/>
          <w:caps w:val="0"/>
          <w:color w:val="000000"/>
          <w:spacing w:val="0"/>
          <w:sz w:val="24"/>
          <w:szCs w:val="24"/>
          <w:u w:val="none"/>
        </w:rPr>
        <w:t>sunrise over Mt. Everest</w:t>
      </w:r>
      <w:r>
        <w:rPr>
          <w:rFonts w:hint="default" w:ascii="Arial" w:hAnsi="Arial" w:eastAsia="Arial" w:cs="Arial"/>
          <w:i w:val="0"/>
          <w:iCs w:val="0"/>
          <w:caps w:val="0"/>
          <w:color w:val="000000"/>
          <w:spacing w:val="0"/>
          <w:sz w:val="24"/>
          <w:szCs w:val="24"/>
          <w:u w:val="none"/>
        </w:rPr>
        <w:t>, then head back to </w:t>
      </w:r>
      <w:r>
        <w:rPr>
          <w:rStyle w:val="7"/>
          <w:rFonts w:hint="default" w:ascii="Arial" w:hAnsi="Arial" w:eastAsia="Arial" w:cs="Arial"/>
          <w:i w:val="0"/>
          <w:iCs w:val="0"/>
          <w:caps w:val="0"/>
          <w:color w:val="000000"/>
          <w:spacing w:val="0"/>
          <w:sz w:val="24"/>
          <w:szCs w:val="24"/>
          <w:u w:val="none"/>
        </w:rPr>
        <w:t>Gyatso La Pass</w:t>
      </w:r>
      <w:r>
        <w:rPr>
          <w:rFonts w:hint="default" w:ascii="Arial" w:hAnsi="Arial" w:eastAsia="Arial" w:cs="Arial"/>
          <w:i w:val="0"/>
          <w:iCs w:val="0"/>
          <w:caps w:val="0"/>
          <w:color w:val="000000"/>
          <w:spacing w:val="0"/>
          <w:sz w:val="24"/>
          <w:szCs w:val="24"/>
          <w:u w:val="none"/>
        </w:rPr>
        <w:t> (Gyawu La Pass, the Dingri Boundary, 122km, 3.5 hours) for a quick photo stop. After that, drive back to Shigatse (240km, about 4.5 hours). And be escorted to your hotel in </w:t>
      </w:r>
      <w:r>
        <w:rPr>
          <w:rStyle w:val="7"/>
          <w:rFonts w:hint="default" w:ascii="Arial" w:hAnsi="Arial" w:eastAsia="Arial" w:cs="Arial"/>
          <w:i w:val="0"/>
          <w:iCs w:val="0"/>
          <w:caps w:val="0"/>
          <w:color w:val="000000"/>
          <w:spacing w:val="0"/>
          <w:sz w:val="24"/>
          <w:szCs w:val="24"/>
          <w:u w:val="none"/>
        </w:rPr>
        <w:t>Shigatse</w:t>
      </w:r>
      <w:r>
        <w:rPr>
          <w:rFonts w:hint="default" w:ascii="Arial" w:hAnsi="Arial" w:eastAsia="Arial" w:cs="Arial"/>
          <w:i w:val="0"/>
          <w:iCs w:val="0"/>
          <w:caps w:val="0"/>
          <w:color w:val="000000"/>
          <w:spacing w:val="0"/>
          <w:sz w:val="24"/>
          <w:szCs w:val="24"/>
          <w:u w:val="none"/>
        </w:rPr>
        <w:t>, take a shower, and prepare for the departure the next day</w:t>
      </w:r>
    </w:p>
    <w:p w14:paraId="3E3FC56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1EC636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8 Shigatse to Lhasa by High Speed Train | Lhasa Airport Transfer; Xian Airport Pick-up &amp; Hotel Check-in</w:t>
      </w:r>
      <w:r>
        <w:rPr>
          <w:rFonts w:hint="eastAsia" w:ascii="Times New Roman" w:hAnsi="Times New Roman" w:eastAsia="Arial" w:cs="Times New Roman"/>
          <w:i w:val="0"/>
          <w:iCs w:val="0"/>
          <w:caps w:val="0"/>
          <w:color w:val="B80000"/>
          <w:spacing w:val="0"/>
          <w:kern w:val="0"/>
          <w:sz w:val="31"/>
          <w:szCs w:val="31"/>
          <w:u w:val="none"/>
          <w:lang w:val="en-US" w:eastAsia="zh-CN" w:bidi="ar"/>
        </w:rPr>
        <w:t>（B）</w:t>
      </w:r>
    </w:p>
    <w:p w14:paraId="3C7381C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sz w:val="24"/>
          <w:szCs w:val="24"/>
          <w:u w:val="none"/>
        </w:rPr>
        <w:t>On this day, you will be transferred to Xian by flight. Welcome to Xian, the capital of 13 ancient China dynasties! Upon your arrival in Xian, the driver will greet you at the exit of the airport, and then escort you to your hotel in Xian downtown area. Enjoy some time on your own after the hotel check-in.</w:t>
      </w:r>
    </w:p>
    <w:p w14:paraId="7A970EF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b/>
          <w:bCs/>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Important Notice for Transfer from Tibet to Xian:</w:t>
      </w:r>
    </w:p>
    <w:p w14:paraId="7E8D6DC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sz w:val="24"/>
          <w:szCs w:val="24"/>
          <w:u w:val="none"/>
        </w:rPr>
        <w:t>Due to seasonal adjustments in flight and high-speed train schedules, Asia Odyssey Travel is committed to ensuring a smooth connection to your next destination - Xian. There are three possible plans, and we will select the most suitable one based on the current schedules:</w:t>
      </w:r>
    </w:p>
    <w:p w14:paraId="22981C5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Plan A:</w:t>
      </w:r>
      <w:r>
        <w:rPr>
          <w:rFonts w:hint="default" w:ascii="Arial" w:hAnsi="Arial" w:eastAsia="Arial" w:cs="Arial"/>
          <w:i w:val="0"/>
          <w:iCs w:val="0"/>
          <w:caps w:val="0"/>
          <w:color w:val="000000"/>
          <w:spacing w:val="0"/>
          <w:sz w:val="24"/>
          <w:szCs w:val="24"/>
          <w:u w:val="none"/>
        </w:rPr>
        <w:t> On Day 8 in Tibet, take the high-speed train from Shigatse to Lhasa in the morning, then fly out of Lhasa in the afternoon.</w:t>
      </w:r>
    </w:p>
    <w:p w14:paraId="3F6E541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Plan B: </w:t>
      </w:r>
      <w:r>
        <w:rPr>
          <w:rFonts w:hint="default" w:ascii="Arial" w:hAnsi="Arial" w:eastAsia="Arial" w:cs="Arial"/>
          <w:i w:val="0"/>
          <w:iCs w:val="0"/>
          <w:caps w:val="0"/>
          <w:color w:val="000000"/>
          <w:spacing w:val="0"/>
          <w:sz w:val="24"/>
          <w:szCs w:val="24"/>
          <w:u w:val="none"/>
        </w:rPr>
        <w:t>On the evening of Day 7 in Tibet, take the high-speed train from Shigatse back to Lhasa, then fly out of Lhasa on Day 8.</w:t>
      </w:r>
    </w:p>
    <w:p w14:paraId="2369E30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Plan C: </w:t>
      </w:r>
      <w:r>
        <w:rPr>
          <w:rFonts w:hint="default" w:ascii="Arial" w:hAnsi="Arial" w:eastAsia="Arial" w:cs="Arial"/>
          <w:i w:val="0"/>
          <w:iCs w:val="0"/>
          <w:caps w:val="0"/>
          <w:color w:val="000000"/>
          <w:spacing w:val="0"/>
          <w:sz w:val="24"/>
          <w:szCs w:val="24"/>
          <w:u w:val="none"/>
        </w:rPr>
        <w:t>On Day 8 in Tibet, fly directly from Shigatse (with a transfer/layover).</w:t>
      </w:r>
    </w:p>
    <w:p w14:paraId="6BA564F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7ED278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Day </w:t>
      </w:r>
      <w:r>
        <w:rPr>
          <w:rFonts w:hint="eastAsia" w:ascii="Times New Roman" w:hAnsi="Times New Roman" w:eastAsia="Arial" w:cs="Times New Roman"/>
          <w:i w:val="0"/>
          <w:iCs w:val="0"/>
          <w:caps w:val="0"/>
          <w:color w:val="B80000"/>
          <w:spacing w:val="0"/>
          <w:kern w:val="0"/>
          <w:sz w:val="31"/>
          <w:szCs w:val="31"/>
          <w:u w:val="none"/>
          <w:lang w:val="en-US" w:eastAsia="zh-CN" w:bidi="ar"/>
        </w:rPr>
        <w:t>9</w:t>
      </w: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 Xian City Tour | Terracotta Warriors, Ancient Wall, Bell Tower</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34F3EB0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breakfast, your guide and driver will pick you up at your hotel. Drive about 40km (about 1 hour) to uncover one of the greatest archaeological discoveries in the world - the </w:t>
      </w:r>
      <w:r>
        <w:rPr>
          <w:rStyle w:val="7"/>
          <w:rFonts w:hint="default" w:ascii="Arial" w:hAnsi="Arial" w:eastAsia="Arial" w:cs="Arial"/>
          <w:i w:val="0"/>
          <w:iCs w:val="0"/>
          <w:caps w:val="0"/>
          <w:color w:val="000000"/>
          <w:spacing w:val="0"/>
          <w:sz w:val="24"/>
          <w:szCs w:val="24"/>
          <w:u w:val="none"/>
        </w:rPr>
        <w:t>Terracotta Army Museum</w:t>
      </w:r>
      <w:r>
        <w:rPr>
          <w:rFonts w:hint="default" w:ascii="Arial" w:hAnsi="Arial" w:eastAsia="Arial" w:cs="Arial"/>
          <w:i w:val="0"/>
          <w:iCs w:val="0"/>
          <w:caps w:val="0"/>
          <w:color w:val="000000"/>
          <w:spacing w:val="0"/>
          <w:sz w:val="24"/>
          <w:szCs w:val="24"/>
          <w:u w:val="none"/>
        </w:rPr>
        <w:t>, built by the first emperor of China, Qin Shihuang, to protect him in the afterlife. Around 8,000 vivid life-size </w:t>
      </w:r>
      <w:r>
        <w:rPr>
          <w:rStyle w:val="7"/>
          <w:rFonts w:hint="default" w:ascii="Arial" w:hAnsi="Arial" w:eastAsia="Arial" w:cs="Arial"/>
          <w:i w:val="0"/>
          <w:iCs w:val="0"/>
          <w:caps w:val="0"/>
          <w:color w:val="000000"/>
          <w:spacing w:val="0"/>
          <w:sz w:val="24"/>
          <w:szCs w:val="24"/>
          <w:u w:val="none"/>
        </w:rPr>
        <w:t>Terracotta Warriors</w:t>
      </w:r>
      <w:r>
        <w:rPr>
          <w:rFonts w:hint="default" w:ascii="Arial" w:hAnsi="Arial" w:eastAsia="Arial" w:cs="Arial"/>
          <w:i w:val="0"/>
          <w:iCs w:val="0"/>
          <w:caps w:val="0"/>
          <w:color w:val="000000"/>
          <w:spacing w:val="0"/>
          <w:sz w:val="24"/>
          <w:szCs w:val="24"/>
          <w:u w:val="none"/>
        </w:rPr>
        <w:t> have been found so far. First, visit the largest and most imposing pit, believed to contain over 6,000 terracotta figures of soldiers and horses. You will be amazed by this subterranean life-size army of thousands standing silently to guard the emperor. Marvel also at the fabulous artistic skills of ancient Chinese artisans. Next, move to another pit where you can see around 1,300 warriors and horses. Examine the ancient army formation, including the kneeling and standing archers, the chariot war array, and numerous troopers holding weapons.</w:t>
      </w:r>
    </w:p>
    <w:p w14:paraId="768D956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lunch, head to visit the </w:t>
      </w:r>
      <w:r>
        <w:rPr>
          <w:rStyle w:val="7"/>
          <w:rFonts w:hint="default" w:ascii="Arial" w:hAnsi="Arial" w:eastAsia="Arial" w:cs="Arial"/>
          <w:i w:val="0"/>
          <w:iCs w:val="0"/>
          <w:caps w:val="0"/>
          <w:color w:val="000000"/>
          <w:spacing w:val="0"/>
          <w:sz w:val="24"/>
          <w:szCs w:val="24"/>
          <w:u w:val="none"/>
        </w:rPr>
        <w:t>Ancient City Wall</w:t>
      </w:r>
      <w:r>
        <w:rPr>
          <w:rFonts w:hint="default" w:ascii="Arial" w:hAnsi="Arial" w:eastAsia="Arial" w:cs="Arial"/>
          <w:i w:val="0"/>
          <w:iCs w:val="0"/>
          <w:caps w:val="0"/>
          <w:color w:val="000000"/>
          <w:spacing w:val="0"/>
          <w:sz w:val="24"/>
          <w:szCs w:val="24"/>
          <w:u w:val="none"/>
        </w:rPr>
        <w:t>, also known as the Fortification of Xian, representing one of the oldest, largest, and best-preserved Chinese city walls. Spend time leisurely walking the wall and enjoying its inner and outer walls, watchtowers, and moat, taking in panoramic views of modern Xian, there, you will also visit the awe-inspiring </w:t>
      </w:r>
      <w:r>
        <w:rPr>
          <w:rStyle w:val="7"/>
          <w:rFonts w:hint="default" w:ascii="Arial" w:hAnsi="Arial" w:eastAsia="Arial" w:cs="Arial"/>
          <w:i w:val="0"/>
          <w:iCs w:val="0"/>
          <w:caps w:val="0"/>
          <w:color w:val="000000"/>
          <w:spacing w:val="0"/>
          <w:sz w:val="24"/>
          <w:szCs w:val="24"/>
          <w:u w:val="none"/>
        </w:rPr>
        <w:t>Bell Tower</w:t>
      </w:r>
      <w:r>
        <w:rPr>
          <w:rFonts w:hint="default" w:ascii="Arial" w:hAnsi="Arial" w:eastAsia="Arial" w:cs="Arial"/>
          <w:i w:val="0"/>
          <w:iCs w:val="0"/>
          <w:caps w:val="0"/>
          <w:color w:val="000000"/>
          <w:spacing w:val="0"/>
          <w:sz w:val="24"/>
          <w:szCs w:val="24"/>
          <w:u w:val="none"/>
        </w:rPr>
        <w:t>, a landmark from the Ming Dynasty dating back 600 years, will be beautifully illuminated, creating a captivating backdrop for stunning photos showcasing the harmonious blend of ancient history and modernity in Xian. In the evening, you may also have the chance to witness the lively square dancing near Bell &amp; Drum Tower Square (Zhongulou Square), allowing you to immerse yourself in Xian's vibrant nightlife like a local</w:t>
      </w:r>
    </w:p>
    <w:p w14:paraId="4AFBBFF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6AE41A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Day </w:t>
      </w:r>
      <w:r>
        <w:rPr>
          <w:rFonts w:hint="eastAsia" w:ascii="Times New Roman" w:hAnsi="Times New Roman" w:eastAsia="Arial" w:cs="Times New Roman"/>
          <w:i w:val="0"/>
          <w:iCs w:val="0"/>
          <w:caps w:val="0"/>
          <w:color w:val="B80000"/>
          <w:spacing w:val="0"/>
          <w:kern w:val="0"/>
          <w:sz w:val="31"/>
          <w:szCs w:val="31"/>
          <w:u w:val="none"/>
          <w:lang w:val="en-US" w:eastAsia="zh-CN" w:bidi="ar"/>
        </w:rPr>
        <w:t>10</w:t>
      </w: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 Xian tour: Giant Wild Goose Pagoda and Muslim Quarter; Train Station Transfer | Beijing Train Station Pick-up &amp; Hotel Check-in</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w:t>
      </w:r>
    </w:p>
    <w:p w14:paraId="6ACF476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This morning, you will go to visit the </w:t>
      </w:r>
      <w:r>
        <w:rPr>
          <w:rStyle w:val="7"/>
          <w:rFonts w:hint="default" w:ascii="Arial" w:hAnsi="Arial" w:eastAsia="Arial" w:cs="Arial"/>
          <w:i w:val="0"/>
          <w:iCs w:val="0"/>
          <w:caps w:val="0"/>
          <w:color w:val="000000"/>
          <w:spacing w:val="0"/>
          <w:sz w:val="24"/>
          <w:szCs w:val="24"/>
          <w:u w:val="none"/>
        </w:rPr>
        <w:t>Giant Wild Goose Pagoda</w:t>
      </w:r>
      <w:r>
        <w:rPr>
          <w:rFonts w:hint="default" w:ascii="Arial" w:hAnsi="Arial" w:eastAsia="Arial" w:cs="Arial"/>
          <w:i w:val="0"/>
          <w:iCs w:val="0"/>
          <w:caps w:val="0"/>
          <w:color w:val="000000"/>
          <w:spacing w:val="0"/>
          <w:sz w:val="24"/>
          <w:szCs w:val="24"/>
          <w:u w:val="none"/>
        </w:rPr>
        <w:t>, one of Xi'an's most recognizable landmarks and symbol of the magnificence of the Tang Dynasty. This seven-story pagoda standing in the tranquil Da Ci'en Temple is one of China's best examples of a Tang-style pagoda (squarish rather than round). It was completed in AD 652 to house Buddhist sutras brought back from India by the monk Xuan Zang. His travels inspired one of the best-known works of Chinese literature, Journey to the West. Later, you will have the opportunity to explore the vibrant and bustling </w:t>
      </w:r>
      <w:r>
        <w:rPr>
          <w:rStyle w:val="7"/>
          <w:rFonts w:hint="default" w:ascii="Arial" w:hAnsi="Arial" w:eastAsia="Arial" w:cs="Arial"/>
          <w:i w:val="0"/>
          <w:iCs w:val="0"/>
          <w:caps w:val="0"/>
          <w:color w:val="000000"/>
          <w:spacing w:val="0"/>
          <w:sz w:val="24"/>
          <w:szCs w:val="24"/>
          <w:u w:val="none"/>
        </w:rPr>
        <w:t>Muslim Quarter</w:t>
      </w:r>
      <w:r>
        <w:rPr>
          <w:rFonts w:hint="default" w:ascii="Arial" w:hAnsi="Arial" w:eastAsia="Arial" w:cs="Arial"/>
          <w:i w:val="0"/>
          <w:iCs w:val="0"/>
          <w:caps w:val="0"/>
          <w:color w:val="000000"/>
          <w:spacing w:val="0"/>
          <w:sz w:val="24"/>
          <w:szCs w:val="24"/>
          <w:u w:val="none"/>
        </w:rPr>
        <w:t> (Muslim Street). This historic quarter, situated just behind the Drum Tower about 430 meters west of the Bell Tower in downtown Xian, has been around for over 1,000 years.</w:t>
      </w:r>
    </w:p>
    <w:p w14:paraId="1FE118A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the tour, you will be transferred to the train station for your </w:t>
      </w:r>
      <w:r>
        <w:rPr>
          <w:rStyle w:val="7"/>
          <w:rFonts w:hint="default" w:ascii="Arial" w:hAnsi="Arial" w:eastAsia="Arial" w:cs="Arial"/>
          <w:i w:val="0"/>
          <w:iCs w:val="0"/>
          <w:caps w:val="0"/>
          <w:color w:val="000000"/>
          <w:spacing w:val="0"/>
          <w:sz w:val="24"/>
          <w:szCs w:val="24"/>
          <w:u w:val="none"/>
        </w:rPr>
        <w:t>high speed train to next destination - Beijing</w:t>
      </w:r>
      <w:r>
        <w:rPr>
          <w:rFonts w:hint="default" w:ascii="Arial" w:hAnsi="Arial" w:eastAsia="Arial" w:cs="Arial"/>
          <w:i w:val="0"/>
          <w:iCs w:val="0"/>
          <w:caps w:val="0"/>
          <w:color w:val="000000"/>
          <w:spacing w:val="0"/>
          <w:sz w:val="24"/>
          <w:szCs w:val="24"/>
          <w:u w:val="none"/>
        </w:rPr>
        <w:t>. Upon arrival in Beijing, your driver will meet you at the train station and escort you to your hotel. The rest of the day is free on your own so you can explore by yourself around your hotel.</w:t>
      </w:r>
    </w:p>
    <w:p w14:paraId="309B6B8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557A55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Day </w:t>
      </w:r>
      <w:r>
        <w:rPr>
          <w:rFonts w:hint="eastAsia" w:ascii="Times New Roman" w:hAnsi="Times New Roman" w:eastAsia="Arial" w:cs="Times New Roman"/>
          <w:i w:val="0"/>
          <w:iCs w:val="0"/>
          <w:caps w:val="0"/>
          <w:color w:val="B80000"/>
          <w:spacing w:val="0"/>
          <w:kern w:val="0"/>
          <w:sz w:val="31"/>
          <w:szCs w:val="31"/>
          <w:u w:val="none"/>
          <w:lang w:val="en-US" w:eastAsia="zh-CN" w:bidi="ar"/>
        </w:rPr>
        <w:t>11</w:t>
      </w: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 Beijing City Tour | Tian’anmen Square, Forbidden City, Jingshan Park, Summer Palace</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4C491CD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Today you will spend the whole day exploring the ancient citadel of Beijing through China's famous landmarks, imperial grandeur, and royal gardens.</w:t>
      </w:r>
    </w:p>
    <w:p w14:paraId="63F6A65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breakfast, your guide will pick you up at your hotel and head to </w:t>
      </w:r>
      <w:r>
        <w:rPr>
          <w:rStyle w:val="7"/>
          <w:rFonts w:hint="default" w:ascii="Arial" w:hAnsi="Arial" w:eastAsia="Arial" w:cs="Arial"/>
          <w:i w:val="0"/>
          <w:iCs w:val="0"/>
          <w:caps w:val="0"/>
          <w:color w:val="000000"/>
          <w:spacing w:val="0"/>
          <w:sz w:val="24"/>
          <w:szCs w:val="24"/>
          <w:u w:val="none"/>
        </w:rPr>
        <w:t>Tiananmen Square</w:t>
      </w:r>
      <w:r>
        <w:rPr>
          <w:rFonts w:hint="default" w:ascii="Arial" w:hAnsi="Arial" w:eastAsia="Arial" w:cs="Arial"/>
          <w:i w:val="0"/>
          <w:iCs w:val="0"/>
          <w:caps w:val="0"/>
          <w:color w:val="000000"/>
          <w:spacing w:val="0"/>
          <w:sz w:val="24"/>
          <w:szCs w:val="24"/>
          <w:u w:val="none"/>
        </w:rPr>
        <w:t>, the world's largest public square and symbol of China. It has witnessed many major events in China's history over the past decades, and from here you can take great photos of Tiananmen Gate, seen daily on CCTV News.</w:t>
      </w:r>
    </w:p>
    <w:p w14:paraId="01C7B4B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Walking across the square, you will visit the mighty and splendid </w:t>
      </w:r>
      <w:r>
        <w:rPr>
          <w:rStyle w:val="7"/>
          <w:rFonts w:hint="default" w:ascii="Arial" w:hAnsi="Arial" w:eastAsia="Arial" w:cs="Arial"/>
          <w:i w:val="0"/>
          <w:iCs w:val="0"/>
          <w:caps w:val="0"/>
          <w:color w:val="000000"/>
          <w:spacing w:val="0"/>
          <w:sz w:val="24"/>
          <w:szCs w:val="24"/>
          <w:u w:val="none"/>
        </w:rPr>
        <w:t>Forbidden City</w:t>
      </w:r>
      <w:r>
        <w:rPr>
          <w:rFonts w:hint="default" w:ascii="Arial" w:hAnsi="Arial" w:eastAsia="Arial" w:cs="Arial"/>
          <w:i w:val="0"/>
          <w:iCs w:val="0"/>
          <w:caps w:val="0"/>
          <w:color w:val="000000"/>
          <w:spacing w:val="0"/>
          <w:sz w:val="24"/>
          <w:szCs w:val="24"/>
          <w:u w:val="none"/>
        </w:rPr>
        <w:t>, the world's largest palace complex and former home of 24 Chinese emperors. Listed as a UNESCO World Heritage site, the Forbidden City has about 500 years of history, serving as the political and ritual center of China during the Ming (1368-1644) and Qing (1644-1911) dynasties. With over 8,700 rooms, it is not only China's largest and best-preserved collection of ancient buildings, but also a city within a city, like the Vatican in Rome. Enter through the Meridian Gate and visit along the central axis to ensure you see all the highlights. Admire the brilliant architecture and numerous ancient treasures while listening to your guide share stories of the emperors who once lived here. Later, take a 15-minute walk up to </w:t>
      </w:r>
      <w:r>
        <w:rPr>
          <w:rStyle w:val="7"/>
          <w:rFonts w:hint="default" w:ascii="Arial" w:hAnsi="Arial" w:eastAsia="Arial" w:cs="Arial"/>
          <w:i w:val="0"/>
          <w:iCs w:val="0"/>
          <w:caps w:val="0"/>
          <w:color w:val="000000"/>
          <w:spacing w:val="0"/>
          <w:sz w:val="24"/>
          <w:szCs w:val="24"/>
          <w:u w:val="none"/>
        </w:rPr>
        <w:t>Jingshan Park</w:t>
      </w:r>
      <w:r>
        <w:rPr>
          <w:rFonts w:hint="default" w:ascii="Arial" w:hAnsi="Arial" w:eastAsia="Arial" w:cs="Arial"/>
          <w:i w:val="0"/>
          <w:iCs w:val="0"/>
          <w:caps w:val="0"/>
          <w:color w:val="000000"/>
          <w:spacing w:val="0"/>
          <w:sz w:val="24"/>
          <w:szCs w:val="24"/>
          <w:u w:val="none"/>
        </w:rPr>
        <w:t>, where you can enjoy magnificent panoramic views over modern Beijing and the Forbidden City's russet roofs. (Note: It requires some walking, so please wear comfortable footwear. You can decide whether or not to climb to the top based on your physical condition.)</w:t>
      </w:r>
    </w:p>
    <w:p w14:paraId="0AEDA26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In the afternoon, drive to the </w:t>
      </w:r>
      <w:r>
        <w:rPr>
          <w:rStyle w:val="7"/>
          <w:rFonts w:hint="default" w:ascii="Arial" w:hAnsi="Arial" w:eastAsia="Arial" w:cs="Arial"/>
          <w:i w:val="0"/>
          <w:iCs w:val="0"/>
          <w:caps w:val="0"/>
          <w:color w:val="000000"/>
          <w:spacing w:val="0"/>
          <w:sz w:val="24"/>
          <w:szCs w:val="24"/>
          <w:u w:val="none"/>
        </w:rPr>
        <w:t>Summer Palace</w:t>
      </w:r>
      <w:r>
        <w:rPr>
          <w:rFonts w:hint="default" w:ascii="Arial" w:hAnsi="Arial" w:eastAsia="Arial" w:cs="Arial"/>
          <w:i w:val="0"/>
          <w:iCs w:val="0"/>
          <w:caps w:val="0"/>
          <w:color w:val="000000"/>
          <w:spacing w:val="0"/>
          <w:sz w:val="24"/>
          <w:szCs w:val="24"/>
          <w:u w:val="none"/>
        </w:rPr>
        <w:t>, the "Museum of Royal Gardens," once a summer retreat for royal families. The grounds, temples, gardens, pavilions, lakes, bridges, gate-towers, and corridors are marvels of landscape design. Take a leisurely stroll to appreciate the imperial architecture, hilltop views, and beautiful lakes, which offer a pastoral escape into the landscapes of traditional Chinese painting.</w:t>
      </w:r>
    </w:p>
    <w:p w14:paraId="781193E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8"/>
          <w:rFonts w:hint="default" w:ascii="Arial" w:hAnsi="Arial" w:eastAsia="Arial" w:cs="Arial"/>
          <w:i w:val="0"/>
          <w:iCs w:val="0"/>
          <w:caps w:val="0"/>
          <w:color w:val="000000"/>
          <w:spacing w:val="0"/>
          <w:sz w:val="24"/>
          <w:szCs w:val="24"/>
          <w:u w:val="none"/>
        </w:rPr>
        <w:t>(</w:t>
      </w:r>
      <w:r>
        <w:rPr>
          <w:rStyle w:val="7"/>
          <w:rFonts w:hint="default" w:ascii="Arial" w:hAnsi="Arial" w:eastAsia="Arial" w:cs="Arial"/>
          <w:i w:val="0"/>
          <w:iCs w:val="0"/>
          <w:caps w:val="0"/>
          <w:color w:val="000000"/>
          <w:spacing w:val="0"/>
          <w:sz w:val="24"/>
          <w:szCs w:val="24"/>
          <w:u w:val="none"/>
        </w:rPr>
        <w:t>Travel Note:</w:t>
      </w:r>
      <w:r>
        <w:rPr>
          <w:rStyle w:val="8"/>
          <w:rFonts w:hint="default" w:ascii="Arial" w:hAnsi="Arial" w:eastAsia="Arial" w:cs="Arial"/>
          <w:i w:val="0"/>
          <w:iCs w:val="0"/>
          <w:caps w:val="0"/>
          <w:color w:val="000000"/>
          <w:spacing w:val="0"/>
          <w:sz w:val="24"/>
          <w:szCs w:val="24"/>
          <w:u w:val="none"/>
        </w:rPr>
        <w:t> The Forbidden City in Beijing is closed on Mondays. If your tour falls on that day, the itinerary will be adjusted to ensure you visit the Forbidden City.</w:t>
      </w:r>
    </w:p>
    <w:p w14:paraId="53A3FE8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4DAAC4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Times New Roman" w:hAnsi="Times New Roman" w:eastAsia="Arial" w:cs="Times New Roman"/>
          <w:i w:val="0"/>
          <w:iCs w:val="0"/>
          <w:caps w:val="0"/>
          <w:color w:val="B80000"/>
          <w:spacing w:val="0"/>
          <w:kern w:val="0"/>
          <w:sz w:val="31"/>
          <w:szCs w:val="31"/>
          <w:u w:val="none"/>
          <w:lang w:val="en-US" w:eastAsia="zh-CN" w:bidi="ar"/>
        </w:rPr>
      </w:pP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Day </w:t>
      </w:r>
      <w:r>
        <w:rPr>
          <w:rFonts w:hint="eastAsia" w:ascii="Times New Roman" w:hAnsi="Times New Roman" w:eastAsia="Arial" w:cs="Times New Roman"/>
          <w:i w:val="0"/>
          <w:iCs w:val="0"/>
          <w:caps w:val="0"/>
          <w:color w:val="B80000"/>
          <w:spacing w:val="0"/>
          <w:kern w:val="0"/>
          <w:sz w:val="31"/>
          <w:szCs w:val="31"/>
          <w:u w:val="none"/>
          <w:lang w:val="en-US" w:eastAsia="zh-CN" w:bidi="ar"/>
        </w:rPr>
        <w:t>12</w:t>
      </w: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 Beijing Great Wall Tour | Mutianyu Great Wall, Glimpse of Bird’s Nest &amp; Water Cube</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1B3875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In this morning, you will head northwest of Beijing (about 1.5-2 hours’ drive, 73km) to the </w:t>
      </w:r>
      <w:r>
        <w:rPr>
          <w:rStyle w:val="7"/>
          <w:rFonts w:hint="default" w:ascii="Arial" w:hAnsi="Arial" w:eastAsia="Arial" w:cs="Arial"/>
          <w:i w:val="0"/>
          <w:iCs w:val="0"/>
          <w:caps w:val="0"/>
          <w:color w:val="000000"/>
          <w:spacing w:val="0"/>
          <w:sz w:val="24"/>
          <w:szCs w:val="24"/>
          <w:u w:val="none"/>
        </w:rPr>
        <w:t>Great Wall at Mutianyu</w:t>
      </w:r>
      <w:r>
        <w:rPr>
          <w:rFonts w:hint="default" w:ascii="Arial" w:hAnsi="Arial" w:eastAsia="Arial" w:cs="Arial"/>
          <w:i w:val="0"/>
          <w:iCs w:val="0"/>
          <w:caps w:val="0"/>
          <w:color w:val="000000"/>
          <w:spacing w:val="0"/>
          <w:sz w:val="24"/>
          <w:szCs w:val="24"/>
          <w:u w:val="none"/>
        </w:rPr>
        <w:t>. The Great Wall boasts a history over 2,000 years and stretches more than 3,000 miles across several provinces of northern China, making it one of the most impressive ancient masterpieces on the planet. Mutianyu Great Wall is connected with the Jiankou Great Wall in the west and the Gubeikou Great Wall in the east. Mutianyu is the longest and best fully-restored Great Wall with fewer tourists and is also famed for its 23 Ming-era watchtowers and stunning views. Take the cable car up to the 14th watchtower and then enjoy the memorable hiking time on the wall while visiting its western route. With the green pines and cypresses covering the surrounding area, and the winding wall standing majestically on the vast land, you will capture the most stunning natural scenery in this section. Challenge yourselves while climbing up to the 20th watchtower where you could fulfill your Great Wall dream. Cherish the chance and take photos as many as you like!</w:t>
      </w:r>
    </w:p>
    <w:p w14:paraId="0D7794E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the once-in-lifetime experience, head back to downtown Beijing and have the chance to take photos with the exterior of the </w:t>
      </w:r>
      <w:r>
        <w:rPr>
          <w:rStyle w:val="7"/>
          <w:rFonts w:hint="default" w:ascii="Arial" w:hAnsi="Arial" w:eastAsia="Arial" w:cs="Arial"/>
          <w:i w:val="0"/>
          <w:iCs w:val="0"/>
          <w:caps w:val="0"/>
          <w:color w:val="000000"/>
          <w:spacing w:val="0"/>
          <w:sz w:val="24"/>
          <w:szCs w:val="24"/>
          <w:u w:val="none"/>
        </w:rPr>
        <w:t>Bird's Nest</w:t>
      </w:r>
      <w:r>
        <w:rPr>
          <w:rFonts w:hint="default" w:ascii="Arial" w:hAnsi="Arial" w:eastAsia="Arial" w:cs="Arial"/>
          <w:i w:val="0"/>
          <w:iCs w:val="0"/>
          <w:caps w:val="0"/>
          <w:color w:val="000000"/>
          <w:spacing w:val="0"/>
          <w:sz w:val="24"/>
          <w:szCs w:val="24"/>
          <w:u w:val="none"/>
        </w:rPr>
        <w:t> (Beijing National Stadium) and </w:t>
      </w:r>
      <w:r>
        <w:rPr>
          <w:rStyle w:val="7"/>
          <w:rFonts w:hint="default" w:ascii="Arial" w:hAnsi="Arial" w:eastAsia="Arial" w:cs="Arial"/>
          <w:i w:val="0"/>
          <w:iCs w:val="0"/>
          <w:caps w:val="0"/>
          <w:color w:val="000000"/>
          <w:spacing w:val="0"/>
          <w:sz w:val="24"/>
          <w:szCs w:val="24"/>
          <w:u w:val="none"/>
        </w:rPr>
        <w:t>Water Cube</w:t>
      </w:r>
      <w:r>
        <w:rPr>
          <w:rFonts w:hint="default" w:ascii="Arial" w:hAnsi="Arial" w:eastAsia="Arial" w:cs="Arial"/>
          <w:i w:val="0"/>
          <w:iCs w:val="0"/>
          <w:caps w:val="0"/>
          <w:color w:val="000000"/>
          <w:spacing w:val="0"/>
          <w:sz w:val="24"/>
          <w:szCs w:val="24"/>
          <w:u w:val="none"/>
        </w:rPr>
        <w:t> (Beijing National Aquatics Center). They were both designed for the 2008 Beijing Olympics and used for the 2022 Winter Olympic Games.</w:t>
      </w:r>
    </w:p>
    <w:p w14:paraId="78E3F8D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that, transfer back to your hotel and have a good rest tonight</w:t>
      </w:r>
    </w:p>
    <w:p w14:paraId="2A01079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722F41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Day </w:t>
      </w:r>
      <w:r>
        <w:rPr>
          <w:rFonts w:hint="eastAsia" w:ascii="Times New Roman" w:hAnsi="Times New Roman" w:eastAsia="Arial" w:cs="Times New Roman"/>
          <w:i w:val="0"/>
          <w:iCs w:val="0"/>
          <w:caps w:val="0"/>
          <w:color w:val="B80000"/>
          <w:spacing w:val="0"/>
          <w:kern w:val="0"/>
          <w:sz w:val="31"/>
          <w:szCs w:val="31"/>
          <w:u w:val="none"/>
          <w:lang w:val="en-US" w:eastAsia="zh-CN" w:bidi="ar"/>
        </w:rPr>
        <w:t>13</w:t>
      </w: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 Departure from Beijing | Hotel Check-out and Airport See-off</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w:t>
      </w:r>
    </w:p>
    <w:p w14:paraId="058B2E7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 xml:space="preserve">It is time to end your 8-day China group tour. You will have some </w:t>
      </w:r>
      <w:bookmarkStart w:id="0" w:name="_GoBack"/>
      <w:bookmarkEnd w:id="0"/>
      <w:r>
        <w:rPr>
          <w:rFonts w:hint="default" w:ascii="Arial" w:hAnsi="Arial" w:eastAsia="Arial" w:cs="Arial"/>
          <w:i w:val="0"/>
          <w:iCs w:val="0"/>
          <w:caps w:val="0"/>
          <w:color w:val="000000"/>
          <w:spacing w:val="0"/>
          <w:sz w:val="24"/>
          <w:szCs w:val="24"/>
          <w:u w:val="none"/>
        </w:rPr>
        <w:t>time in Beijing and explore more on your own till be escorted to the airport/train station for your flight or high speed train to your next destination.</w:t>
      </w:r>
    </w:p>
    <w:p w14:paraId="5B69324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eastAsia" w:eastAsiaTheme="minorEastAsia"/>
          <w:lang w:val="en-US" w:eastAsia="zh-CN"/>
        </w:rPr>
      </w:pPr>
      <w:r>
        <w:rPr>
          <w:rStyle w:val="7"/>
          <w:rFonts w:hint="default" w:ascii="Arial" w:hAnsi="Arial" w:eastAsia="Arial" w:cs="Arial"/>
          <w:i w:val="0"/>
          <w:iCs w:val="0"/>
          <w:caps w:val="0"/>
          <w:color w:val="000000"/>
          <w:spacing w:val="0"/>
          <w:sz w:val="24"/>
          <w:szCs w:val="24"/>
          <w:u w:val="none"/>
        </w:rPr>
        <w:t>Trip Extension Ideas:</w:t>
      </w:r>
      <w:r>
        <w:rPr>
          <w:rFonts w:hint="default" w:ascii="Arial" w:hAnsi="Arial" w:eastAsia="Arial" w:cs="Arial"/>
          <w:i w:val="0"/>
          <w:iCs w:val="0"/>
          <w:caps w:val="0"/>
          <w:color w:val="000000"/>
          <w:spacing w:val="0"/>
          <w:sz w:val="24"/>
          <w:szCs w:val="24"/>
          <w:u w:val="none"/>
        </w:rPr>
        <w:t> If you want to explore other Asia destinations rather than return home right away, we would be glad to assist you with an extension trip. Feel free to tell us your ideas!</w:t>
      </w:r>
    </w:p>
    <w:p w14:paraId="55B5907D"/>
    <w:p w14:paraId="42B1DC83"/>
    <w:p w14:paraId="35569E90"/>
    <w:p w14:paraId="6D06090E"/>
    <w:p w14:paraId="1C7061F2"/>
    <w:p w14:paraId="2708673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ascii="Arial" w:hAnsi="Arial" w:eastAsia="Arial" w:cs="Arial"/>
          <w:b/>
          <w:bCs/>
          <w:i w:val="0"/>
          <w:iCs w:val="0"/>
          <w:caps w:val="0"/>
          <w:color w:val="000000"/>
          <w:spacing w:val="0"/>
          <w:sz w:val="39"/>
          <w:szCs w:val="39"/>
          <w:u w:val="none"/>
        </w:rPr>
      </w:pPr>
      <w:r>
        <w:rPr>
          <w:rFonts w:hint="default" w:ascii="Arial" w:hAnsi="Arial" w:eastAsia="Arial" w:cs="Arial"/>
          <w:b/>
          <w:bCs/>
          <w:i w:val="0"/>
          <w:iCs w:val="0"/>
          <w:caps w:val="0"/>
          <w:color w:val="000000"/>
          <w:spacing w:val="0"/>
          <w:sz w:val="39"/>
          <w:szCs w:val="39"/>
          <w:u w:val="none"/>
        </w:rPr>
        <w:t>Price: What’s Included &amp; What’s Excluded</w:t>
      </w:r>
    </w:p>
    <w:p w14:paraId="42E8CD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kern w:val="0"/>
          <w:sz w:val="24"/>
          <w:szCs w:val="24"/>
          <w:u w:val="none"/>
          <w:lang w:val="en-US" w:eastAsia="zh-CN" w:bidi="ar"/>
        </w:rPr>
        <w:t>The above price is based on a group tour for 2 people sharing one standard double-bed room in 3-star hotels.</w:t>
      </w:r>
    </w:p>
    <w:p w14:paraId="2EA78C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kern w:val="0"/>
          <w:sz w:val="24"/>
          <w:szCs w:val="24"/>
          <w:u w:val="none"/>
          <w:lang w:val="en-US" w:eastAsia="zh-CN" w:bidi="ar"/>
        </w:rPr>
        <w:t>Price varies depending on travel date, group size, hotel class, program in your itinerary and possible fluctuation of currency exchange rate.</w:t>
      </w:r>
    </w:p>
    <w:p w14:paraId="07F63D3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5"/>
          <w:szCs w:val="25"/>
          <w:u w:val="none"/>
        </w:rPr>
        <w:t>What’s Included:</w:t>
      </w:r>
    </w:p>
    <w:p w14:paraId="088ABF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Drivers &amp; air-conditioned vehicles</w:t>
      </w:r>
    </w:p>
    <w:p w14:paraId="6F78FD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P</w:t>
      </w:r>
      <w:r>
        <w:rPr>
          <w:rFonts w:hint="default" w:ascii="Arial" w:hAnsi="Arial" w:eastAsia="Arial" w:cs="Arial"/>
          <w:i w:val="0"/>
          <w:iCs w:val="0"/>
          <w:caps w:val="0"/>
          <w:color w:val="000000"/>
          <w:spacing w:val="0"/>
          <w:kern w:val="0"/>
          <w:sz w:val="25"/>
          <w:szCs w:val="25"/>
          <w:u w:val="none"/>
          <w:lang w:val="en-US" w:eastAsia="zh-CN" w:bidi="ar"/>
        </w:rPr>
        <w:t>rofessional licensed English-speaking local guide</w:t>
      </w:r>
    </w:p>
    <w:p w14:paraId="2E881AB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Hotel accommodation with breakfasts (3-star standard)</w:t>
      </w:r>
    </w:p>
    <w:p w14:paraId="58ED730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250" w:right="0" w:hanging="250" w:hangingChars="100"/>
        <w:jc w:val="left"/>
        <w:textAlignment w:val="auto"/>
        <w:rPr>
          <w:rFonts w:hint="default" w:ascii="Arial" w:hAnsi="Arial" w:eastAsia="Arial" w:cs="Arial"/>
          <w:i w:val="0"/>
          <w:iCs w:val="0"/>
          <w:caps w:val="0"/>
          <w:color w:val="000000"/>
          <w:spacing w:val="0"/>
          <w:sz w:val="24"/>
          <w:szCs w:val="24"/>
          <w:u w:val="none"/>
          <w:lang w:val="en-US"/>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Transportation listed in the itinerary</w:t>
      </w:r>
      <w:r>
        <w:rPr>
          <w:rFonts w:hint="eastAsia" w:ascii="Arial" w:hAnsi="Arial" w:eastAsia="Arial" w:cs="Arial"/>
          <w:i w:val="0"/>
          <w:iCs w:val="0"/>
          <w:caps w:val="0"/>
          <w:color w:val="000000"/>
          <w:spacing w:val="0"/>
          <w:kern w:val="0"/>
          <w:sz w:val="25"/>
          <w:szCs w:val="25"/>
          <w:u w:val="none"/>
          <w:lang w:val="en-US" w:eastAsia="zh-CN" w:bidi="ar"/>
        </w:rPr>
        <w:t>, include related demostic flight economy class and bullet train 2</w:t>
      </w:r>
      <w:r>
        <w:rPr>
          <w:rFonts w:hint="eastAsia" w:ascii="Arial" w:hAnsi="Arial" w:eastAsia="Arial" w:cs="Arial"/>
          <w:i w:val="0"/>
          <w:iCs w:val="0"/>
          <w:caps w:val="0"/>
          <w:color w:val="000000"/>
          <w:spacing w:val="0"/>
          <w:kern w:val="0"/>
          <w:sz w:val="25"/>
          <w:szCs w:val="25"/>
          <w:u w:val="none"/>
          <w:vertAlign w:val="superscript"/>
          <w:lang w:val="en-US" w:eastAsia="zh-CN" w:bidi="ar"/>
        </w:rPr>
        <w:t>nd</w:t>
      </w:r>
      <w:r>
        <w:rPr>
          <w:rFonts w:hint="eastAsia" w:ascii="Arial" w:hAnsi="Arial" w:eastAsia="Arial" w:cs="Arial"/>
          <w:i w:val="0"/>
          <w:iCs w:val="0"/>
          <w:caps w:val="0"/>
          <w:color w:val="000000"/>
          <w:spacing w:val="0"/>
          <w:kern w:val="0"/>
          <w:sz w:val="25"/>
          <w:szCs w:val="25"/>
          <w:u w:val="none"/>
          <w:lang w:val="en-US" w:eastAsia="zh-CN" w:bidi="ar"/>
        </w:rPr>
        <w:t xml:space="preserve"> class seat.</w:t>
      </w:r>
    </w:p>
    <w:p w14:paraId="7A917C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Admission tickets, activities</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listed in the itinerary</w:t>
      </w:r>
    </w:p>
    <w:p w14:paraId="76A439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eastAsia" w:ascii="Arial" w:hAnsi="Arial" w:eastAsia="Arial" w:cs="Arial"/>
          <w:i w:val="0"/>
          <w:iCs w:val="0"/>
          <w:color w:val="000000"/>
          <w:spacing w:val="0"/>
          <w:kern w:val="0"/>
          <w:sz w:val="25"/>
          <w:szCs w:val="25"/>
          <w:u w:val="none"/>
          <w:lang w:val="en-US" w:eastAsia="zh-CN" w:bidi="ar"/>
        </w:rPr>
        <w:t xml:space="preserve">Include </w:t>
      </w:r>
      <w:r>
        <w:rPr>
          <w:rFonts w:hint="default" w:ascii="Arial" w:hAnsi="Arial" w:eastAsia="Arial" w:cs="Arial"/>
          <w:i w:val="0"/>
          <w:iCs w:val="0"/>
          <w:caps w:val="0"/>
          <w:color w:val="000000"/>
          <w:spacing w:val="0"/>
          <w:kern w:val="0"/>
          <w:sz w:val="25"/>
          <w:szCs w:val="25"/>
          <w:u w:val="none"/>
          <w:lang w:val="en-US" w:eastAsia="zh-CN" w:bidi="ar"/>
        </w:rPr>
        <w:t xml:space="preserve">meals </w:t>
      </w:r>
      <w:r>
        <w:rPr>
          <w:rFonts w:hint="eastAsia" w:ascii="Arial" w:hAnsi="Arial" w:eastAsia="Arial" w:cs="Arial"/>
          <w:i w:val="0"/>
          <w:iCs w:val="0"/>
          <w:caps w:val="0"/>
          <w:color w:val="000000"/>
          <w:spacing w:val="0"/>
          <w:kern w:val="0"/>
          <w:sz w:val="25"/>
          <w:szCs w:val="25"/>
          <w:u w:val="none"/>
          <w:lang w:val="en-US" w:eastAsia="zh-CN" w:bidi="ar"/>
        </w:rPr>
        <w:t>as mentioned(B for breakfast, L for Lunch, D for dinner)</w:t>
      </w:r>
    </w:p>
    <w:p w14:paraId="2E2B60E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Accident insurance</w:t>
      </w:r>
    </w:p>
    <w:p w14:paraId="5D2698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5"/>
          <w:szCs w:val="25"/>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Our service from tour planning, handling, operational and finishing your trip</w:t>
      </w:r>
    </w:p>
    <w:p w14:paraId="73B065E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0" w:afterAutospacing="0"/>
        <w:ind w:left="0" w:right="0"/>
        <w:rPr>
          <w:rFonts w:hint="default" w:ascii="Arial" w:hAnsi="Arial" w:eastAsia="Arial" w:cs="Arial"/>
          <w:b/>
          <w:bCs/>
          <w:color w:val="000000"/>
          <w:sz w:val="25"/>
          <w:szCs w:val="25"/>
          <w:u w:val="none"/>
        </w:rPr>
      </w:pPr>
      <w:r>
        <w:rPr>
          <w:rFonts w:hint="default" w:ascii="Arial" w:hAnsi="Arial" w:eastAsia="Arial" w:cs="Arial"/>
          <w:b/>
          <w:bCs/>
          <w:i w:val="0"/>
          <w:iCs w:val="0"/>
          <w:caps w:val="0"/>
          <w:color w:val="000000"/>
          <w:spacing w:val="0"/>
          <w:sz w:val="25"/>
          <w:szCs w:val="25"/>
          <w:u w:val="none"/>
        </w:rPr>
        <w:t>What’s Excluded:</w:t>
      </w:r>
    </w:p>
    <w:p w14:paraId="4317E9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sz w:val="24"/>
          <w:szCs w:val="24"/>
          <w:u w:val="none"/>
        </w:rPr>
      </w:pPr>
    </w:p>
    <w:p w14:paraId="33F0E0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International airfares</w:t>
      </w:r>
    </w:p>
    <w:p w14:paraId="14927C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Entry Visa fees</w:t>
      </w:r>
    </w:p>
    <w:p w14:paraId="4BBA095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Personal expenses</w:t>
      </w:r>
    </w:p>
    <w:p w14:paraId="65DF19C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Single Room Supplement</w:t>
      </w:r>
    </w:p>
    <w:p w14:paraId="5CFA127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Recommended optional activities</w:t>
      </w:r>
    </w:p>
    <w:p w14:paraId="6368475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Arrival/departure flights or train on the first and last day</w:t>
      </w:r>
    </w:p>
    <w:p w14:paraId="12E8C75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Tips or gratuities for guides and drivers</w:t>
      </w:r>
    </w:p>
    <w:p w14:paraId="396A28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rPr>
          <w:rFonts w:hint="default" w:ascii="Arial" w:hAnsi="Arial" w:eastAsia="Arial" w:cs="Arial"/>
          <w:i w:val="0"/>
          <w:iCs w:val="0"/>
          <w:caps w:val="0"/>
          <w:color w:val="000000"/>
          <w:spacing w:val="0"/>
          <w:kern w:val="0"/>
          <w:sz w:val="25"/>
          <w:szCs w:val="25"/>
          <w:u w:val="none"/>
          <w:lang w:val="en-US" w:eastAsia="zh-CN" w:bidi="ar"/>
        </w:rPr>
      </w:pPr>
    </w:p>
    <w:p w14:paraId="09CEF0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rPr>
          <w:rFonts w:hint="default" w:ascii="Arial" w:hAnsi="Arial" w:eastAsia="Arial" w:cs="Arial"/>
          <w:i w:val="0"/>
          <w:iCs w:val="0"/>
          <w:caps w:val="0"/>
          <w:color w:val="000000"/>
          <w:spacing w:val="0"/>
          <w:kern w:val="0"/>
          <w:sz w:val="25"/>
          <w:szCs w:val="25"/>
          <w:u w:val="none"/>
          <w:lang w:val="en-US" w:eastAsia="zh-CN" w:bidi="ar"/>
        </w:rPr>
      </w:pPr>
    </w:p>
    <w:p w14:paraId="313483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rPr>
          <w:rFonts w:hint="default" w:ascii="Arial" w:hAnsi="Arial" w:eastAsia="Arial" w:cs="Arial"/>
          <w:i w:val="0"/>
          <w:iCs w:val="0"/>
          <w:caps w:val="0"/>
          <w:color w:val="000000"/>
          <w:spacing w:val="0"/>
          <w:kern w:val="0"/>
          <w:sz w:val="25"/>
          <w:szCs w:val="25"/>
          <w:u w:val="none"/>
          <w:lang w:val="en-US" w:eastAsia="zh-CN" w:bidi="ar"/>
        </w:rPr>
      </w:pPr>
    </w:p>
    <w:p w14:paraId="4E0F0C58">
      <w:pPr>
        <w:ind w:left="0" w:leftChars="0" w:firstLine="840" w:firstLineChars="400"/>
      </w:pPr>
    </w:p>
    <w:sectPr>
      <w:pgSz w:w="11906" w:h="16838"/>
      <w:pgMar w:top="820" w:right="1066" w:bottom="698" w:left="9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50075B"/>
    <w:multiLevelType w:val="singleLevel"/>
    <w:tmpl w:val="E550075B"/>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8A66F1"/>
    <w:rsid w:val="1DAA4DCA"/>
    <w:rsid w:val="21086C44"/>
    <w:rsid w:val="2492140C"/>
    <w:rsid w:val="24CD5D6E"/>
    <w:rsid w:val="28343B01"/>
    <w:rsid w:val="33E043D9"/>
    <w:rsid w:val="3E422FB2"/>
    <w:rsid w:val="41ED5FB7"/>
    <w:rsid w:val="45303661"/>
    <w:rsid w:val="51DD0AB4"/>
    <w:rsid w:val="54E47AFE"/>
    <w:rsid w:val="629B6165"/>
    <w:rsid w:val="75B3110D"/>
    <w:rsid w:val="7A062CB5"/>
    <w:rsid w:val="7D084473"/>
    <w:rsid w:val="7E2330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Emphasis"/>
    <w:basedOn w:val="6"/>
    <w:qFormat/>
    <w:uiPriority w:val="0"/>
    <w:rPr>
      <w:i/>
    </w:rPr>
  </w:style>
  <w:style w:type="character" w:styleId="9">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3788</Words>
  <Characters>18746</Characters>
  <Lines>0</Lines>
  <Paragraphs>0</Paragraphs>
  <TotalTime>1</TotalTime>
  <ScaleCrop>false</ScaleCrop>
  <LinksUpToDate>false</LinksUpToDate>
  <CharactersWithSpaces>22431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2025-03-04T02:57:00Z</dcterms:created>
  <dc:creator>86191</dc:creator>
  <cp:lastModifiedBy>屹颗贺采终</cp:lastModifiedBy>
  <dcterms:modified xsi:type="dcterms:W3CDTF">2025-11-19T06:40:24Z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eyJoZGlkIjoiMzEwNTM5NzYwMDRjMzkwZTVkZjY2ODkwMGIxNGU0OTUiLCJ1c2VySWQiOiIxNzQ4NjUxODQ2In0=</vt:lpwstr>
  </property>
  <property fmtid="{D5CDD505-2E9C-101B-9397-08002B2CF9AE}" pid="4" name="ICV">
    <vt:lpwstr>220A34142D32476AB96618DEF03A6F30_13</vt:lpwstr>
  </property>
</Properties>
</file>