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2C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36"/>
          <w:szCs w:val="36"/>
          <w:u w:val="none"/>
        </w:rPr>
        <w:t>15 Days China Dream Tour</w:t>
      </w:r>
      <w:r>
        <w:rPr>
          <w:rFonts w:hint="eastAsia" w:ascii="Times New Roman" w:hAnsi="Times New Roman" w:eastAsia="Arial" w:cs="Times New Roman"/>
          <w:b/>
          <w:bCs/>
          <w:i w:val="0"/>
          <w:iCs w:val="0"/>
          <w:caps w:val="0"/>
          <w:color w:val="000000"/>
          <w:spacing w:val="0"/>
          <w:sz w:val="36"/>
          <w:szCs w:val="36"/>
          <w:u w:val="none"/>
          <w:lang w:val="en-US" w:eastAsia="zh-CN"/>
        </w:rPr>
        <w:t xml:space="preserve"> </w:t>
      </w:r>
      <w:r>
        <w:rPr>
          <w:rFonts w:hint="default" w:ascii="Times New Roman" w:hAnsi="Times New Roman" w:eastAsia="Arial" w:cs="Times New Roman"/>
          <w:b/>
          <w:bCs/>
          <w:i w:val="0"/>
          <w:iCs w:val="0"/>
          <w:caps w:val="0"/>
          <w:color w:val="000000"/>
          <w:spacing w:val="0"/>
          <w:sz w:val="36"/>
          <w:szCs w:val="36"/>
          <w:u w:val="none"/>
        </w:rPr>
        <w:t>Classic China, Pandas, Nature Wonders in Small Group</w:t>
      </w:r>
    </w:p>
    <w:p w14:paraId="0EADCF10">
      <w:pPr>
        <w:rPr>
          <w:rFonts w:hint="default"/>
        </w:rPr>
      </w:pPr>
    </w:p>
    <w:p w14:paraId="5C4372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p>
    <w:p w14:paraId="3D8171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Code: </w:t>
      </w:r>
      <w:r>
        <w:rPr>
          <w:rFonts w:hint="default" w:ascii="Arial" w:hAnsi="Arial" w:eastAsia="Arial" w:cs="Arial"/>
          <w:i w:val="0"/>
          <w:iCs w:val="0"/>
          <w:caps w:val="0"/>
          <w:color w:val="000000"/>
          <w:spacing w:val="0"/>
          <w:sz w:val="24"/>
          <w:szCs w:val="24"/>
          <w:u w:val="none"/>
        </w:rPr>
        <w:t>GT-020</w:t>
      </w:r>
    </w:p>
    <w:p w14:paraId="3038DC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Travel Route:</w:t>
      </w:r>
      <w:r>
        <w:rPr>
          <w:rFonts w:hint="default" w:ascii="Arial" w:hAnsi="Arial" w:eastAsia="Arial" w:cs="Arial"/>
          <w:i w:val="0"/>
          <w:iCs w:val="0"/>
          <w:caps w:val="0"/>
          <w:color w:val="000000"/>
          <w:spacing w:val="0"/>
          <w:sz w:val="24"/>
          <w:szCs w:val="24"/>
          <w:u w:val="none"/>
        </w:rPr>
        <w:t xml:space="preserve"> Beijing - Xian - Chengdu - Guilin - Zhangjiajie - Shanghai</w:t>
      </w:r>
    </w:p>
    <w:p w14:paraId="74D8A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World Heritages, Giant Pandas, Karst Landscape, Avatar Mountains, Cityscape</w:t>
      </w:r>
    </w:p>
    <w:p w14:paraId="00E7F4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Type:</w:t>
      </w:r>
      <w:r>
        <w:rPr>
          <w:rFonts w:hint="default" w:ascii="Arial" w:hAnsi="Arial" w:eastAsia="Arial" w:cs="Arial"/>
          <w:i w:val="0"/>
          <w:iCs w:val="0"/>
          <w:caps w:val="0"/>
          <w:color w:val="000000"/>
          <w:spacing w:val="0"/>
          <w:sz w:val="24"/>
          <w:szCs w:val="24"/>
          <w:u w:val="none"/>
        </w:rPr>
        <w:t xml:space="preserve"> 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378014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14 nights at good 3-star hotels</w:t>
      </w: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1B7C36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F0130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Train Station Transfer | Xian Train Station Pick-up &amp; Hotel Check-in</w:t>
      </w:r>
    </w:p>
    <w:p w14:paraId="553664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Transfer via: High speed train Beijing-Xian arranged by AOT (second class seat).</w:t>
      </w:r>
    </w:p>
    <w:p w14:paraId="74BFCA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 xml:space="preserve">On this day, you will have </w:t>
      </w:r>
      <w:r>
        <w:rPr>
          <w:rFonts w:hint="eastAsia" w:ascii="Arial" w:hAnsi="Arial" w:eastAsia="宋体" w:cs="Arial"/>
          <w:i w:val="0"/>
          <w:iCs w:val="0"/>
          <w:caps w:val="0"/>
          <w:color w:val="000000"/>
          <w:spacing w:val="0"/>
          <w:sz w:val="24"/>
          <w:szCs w:val="24"/>
          <w:u w:val="none"/>
          <w:lang w:val="en-US" w:eastAsia="zh-CN"/>
        </w:rPr>
        <w:t>some</w:t>
      </w:r>
      <w:r>
        <w:rPr>
          <w:rFonts w:hint="default" w:ascii="Arial" w:hAnsi="Arial" w:eastAsia="Arial" w:cs="Arial"/>
          <w:i w:val="0"/>
          <w:iCs w:val="0"/>
          <w:caps w:val="0"/>
          <w:color w:val="000000"/>
          <w:spacing w:val="0"/>
          <w:sz w:val="24"/>
          <w:szCs w:val="24"/>
          <w:u w:val="none"/>
        </w:rPr>
        <w:t xml:space="preserve"> time till your driver escorts you to the train station for a </w:t>
      </w:r>
      <w:r>
        <w:rPr>
          <w:rStyle w:val="7"/>
          <w:rFonts w:hint="default" w:ascii="Arial" w:hAnsi="Arial" w:eastAsia="Arial" w:cs="Arial"/>
          <w:i w:val="0"/>
          <w:iCs w:val="0"/>
          <w:caps w:val="0"/>
          <w:color w:val="000000"/>
          <w:spacing w:val="0"/>
          <w:sz w:val="24"/>
          <w:szCs w:val="24"/>
          <w:u w:val="none"/>
        </w:rPr>
        <w:t>high-speed train to Xian</w:t>
      </w:r>
      <w:r>
        <w:rPr>
          <w:rFonts w:hint="default" w:ascii="Arial" w:hAnsi="Arial" w:eastAsia="Arial" w:cs="Arial"/>
          <w:i w:val="0"/>
          <w:iCs w:val="0"/>
          <w:caps w:val="0"/>
          <w:color w:val="000000"/>
          <w:spacing w:val="0"/>
          <w:sz w:val="24"/>
          <w:szCs w:val="24"/>
          <w:u w:val="none"/>
        </w:rPr>
        <w:t> (about 4.5-5.5 hours). </w:t>
      </w:r>
      <w:r>
        <w:rPr>
          <w:rStyle w:val="7"/>
          <w:rFonts w:hint="default" w:ascii="Arial" w:hAnsi="Arial" w:eastAsia="Arial" w:cs="Arial"/>
          <w:i w:val="0"/>
          <w:iCs w:val="0"/>
          <w:caps w:val="0"/>
          <w:color w:val="000000"/>
          <w:spacing w:val="0"/>
          <w:sz w:val="24"/>
          <w:szCs w:val="24"/>
          <w:u w:val="none"/>
        </w:rPr>
        <w:t>Welcome to Xian</w:t>
      </w:r>
      <w:r>
        <w:rPr>
          <w:rFonts w:hint="default" w:ascii="Arial" w:hAnsi="Arial" w:eastAsia="Arial" w:cs="Arial"/>
          <w:i w:val="0"/>
          <w:iCs w:val="0"/>
          <w:caps w:val="0"/>
          <w:color w:val="000000"/>
          <w:spacing w:val="0"/>
          <w:sz w:val="24"/>
          <w:szCs w:val="24"/>
          <w:u w:val="none"/>
        </w:rPr>
        <w:t>, the capital of 13 ancient Chinese dynasties! Upon arrival at the train station, your driver will greet you at the exit and escort you to your hotel in Xian.</w:t>
      </w:r>
    </w:p>
    <w:p w14:paraId="04BBC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08BE46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1E89CA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7A318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27076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Tour: Giant Wild Goose Pagoda, Muslim Quarter | Chengdu Train Station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0280FA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5835CD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a </w:t>
      </w:r>
      <w:r>
        <w:rPr>
          <w:rStyle w:val="7"/>
          <w:rFonts w:hint="default" w:ascii="Arial" w:hAnsi="Arial" w:eastAsia="Arial" w:cs="Arial"/>
          <w:i w:val="0"/>
          <w:iCs w:val="0"/>
          <w:caps w:val="0"/>
          <w:color w:val="000000"/>
          <w:spacing w:val="0"/>
          <w:sz w:val="24"/>
          <w:szCs w:val="24"/>
          <w:u w:val="none"/>
        </w:rPr>
        <w:t>high-speed train to Chengdu</w:t>
      </w:r>
      <w:r>
        <w:rPr>
          <w:rFonts w:hint="default" w:ascii="Arial" w:hAnsi="Arial" w:eastAsia="Arial" w:cs="Arial"/>
          <w:i w:val="0"/>
          <w:iCs w:val="0"/>
          <w:caps w:val="0"/>
          <w:color w:val="000000"/>
          <w:spacing w:val="0"/>
          <w:sz w:val="24"/>
          <w:szCs w:val="24"/>
          <w:u w:val="none"/>
        </w:rPr>
        <w:t> (about 3-4 hours). Upon your arrival in Chengdu, your driver will meet you at the exit of the train station and escort you to your hotel in Chengdu downtown area. The rest of today is free on your own to explore this laid-back city well known for Giant Pandas and Sichuan cuisine.</w:t>
      </w:r>
    </w:p>
    <w:p w14:paraId="5625B6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66B496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7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3EDC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140F3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bookmarkStart w:id="0" w:name="_GoBack"/>
      <w:bookmarkEnd w:id="0"/>
    </w:p>
    <w:p w14:paraId="002E4E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Chengdu to Guilin by High Speed Train | Elephant Trunk Hill, Reed Flute Cave</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39E39B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On this day, you will be escorted to the train station in Chengdu for your </w:t>
      </w:r>
      <w:r>
        <w:rPr>
          <w:rStyle w:val="7"/>
          <w:rFonts w:hint="default" w:ascii="Arial" w:hAnsi="Arial" w:eastAsia="Arial" w:cs="Arial"/>
          <w:i w:val="0"/>
          <w:iCs w:val="0"/>
          <w:caps w:val="0"/>
          <w:color w:val="000000"/>
          <w:spacing w:val="0"/>
          <w:sz w:val="22"/>
          <w:szCs w:val="22"/>
          <w:u w:val="none"/>
        </w:rPr>
        <w:t>high-speed train journey to Guilin (5-6 hours)</w:t>
      </w:r>
      <w:r>
        <w:rPr>
          <w:rFonts w:hint="default" w:ascii="Arial" w:hAnsi="Arial" w:eastAsia="Arial" w:cs="Arial"/>
          <w:i w:val="0"/>
          <w:iCs w:val="0"/>
          <w:caps w:val="0"/>
          <w:color w:val="000000"/>
          <w:spacing w:val="0"/>
          <w:sz w:val="22"/>
          <w:szCs w:val="22"/>
          <w:u w:val="none"/>
        </w:rPr>
        <w:t>. (Note: In some circumstances, you may take a flight from Chengdu to Guilin, which takes about 1.5 hours.) Welcome to Guilin, the land of nature's masterpieces. Upon your arrival in Guilin, your driver will meet you at the exit of the train station/airport and escort you to your hotel in downtown Guilin.</w:t>
      </w:r>
    </w:p>
    <w:p w14:paraId="0D7E6D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this afternoon, start your visit to the Symbol of Guilin - </w:t>
      </w:r>
      <w:r>
        <w:rPr>
          <w:rStyle w:val="7"/>
          <w:rFonts w:hint="default" w:ascii="Arial" w:hAnsi="Arial" w:eastAsia="Arial" w:cs="Arial"/>
          <w:i w:val="0"/>
          <w:iCs w:val="0"/>
          <w:caps w:val="0"/>
          <w:color w:val="000000"/>
          <w:spacing w:val="0"/>
          <w:sz w:val="22"/>
          <w:szCs w:val="22"/>
          <w:u w:val="none"/>
        </w:rPr>
        <w:t>Elephant Trunk Hill</w:t>
      </w:r>
      <w:r>
        <w:rPr>
          <w:rFonts w:hint="default" w:ascii="Arial" w:hAnsi="Arial" w:eastAsia="Arial" w:cs="Arial"/>
          <w:i w:val="0"/>
          <w:iCs w:val="0"/>
          <w:caps w:val="0"/>
          <w:color w:val="000000"/>
          <w:spacing w:val="0"/>
          <w:sz w:val="22"/>
          <w:szCs w:val="22"/>
          <w:u w:val="none"/>
        </w:rPr>
        <w:t>. Located at the intersection of the Li River and Peach Blossom River, Elephant Trunk Hill looks like a huge elephant drinking water from the river. Then you will pay a visit to the </w:t>
      </w:r>
      <w:r>
        <w:rPr>
          <w:rStyle w:val="7"/>
          <w:rFonts w:hint="default" w:ascii="Arial" w:hAnsi="Arial" w:eastAsia="Arial" w:cs="Arial"/>
          <w:i w:val="0"/>
          <w:iCs w:val="0"/>
          <w:caps w:val="0"/>
          <w:color w:val="000000"/>
          <w:spacing w:val="0"/>
          <w:sz w:val="22"/>
          <w:szCs w:val="22"/>
          <w:u w:val="none"/>
        </w:rPr>
        <w:t>Reed Flute Cave</w:t>
      </w:r>
      <w:r>
        <w:rPr>
          <w:rFonts w:hint="default" w:ascii="Arial" w:hAnsi="Arial" w:eastAsia="Arial" w:cs="Arial"/>
          <w:i w:val="0"/>
          <w:iCs w:val="0"/>
          <w:caps w:val="0"/>
          <w:color w:val="000000"/>
          <w:spacing w:val="0"/>
          <w:sz w:val="22"/>
          <w:szCs w:val="22"/>
          <w:u w:val="none"/>
        </w:rPr>
        <w:t>, a classic scenic spot with karst landforms. The amazing stalactites and stalagmites in the cave resemble animals or plants. When the colorful neon lights turn on, you will feel as if you are walking through a crystal palace.</w:t>
      </w:r>
    </w:p>
    <w:p w14:paraId="27217C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12"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Have a good sleep in Guilin.</w:t>
      </w:r>
    </w:p>
    <w:p w14:paraId="6466435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D9D02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9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D1373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692466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 You can ride a bike to explore the postcard-like karst hills and rice paddies and pass by some tranquil villages. Let all the picturesque scenes please your eyes and your souls to the maximum for total relaxation. (Optional: Rent an electric scooter for an additional fee.)</w:t>
      </w:r>
    </w:p>
    <w:p w14:paraId="1F32BF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40E249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F030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10 Yangshuo-Guilin &amp; High Speed Train to Zhangjiajie | Zhangjiajie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5D489DC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Style w:val="7"/>
          <w:rFonts w:hint="default" w:ascii="Arial" w:hAnsi="Arial" w:eastAsia="Arial" w:cs="Arial"/>
          <w:b w:val="0"/>
          <w:bCs/>
          <w:i w:val="0"/>
          <w:iCs w:val="0"/>
          <w:caps w:val="0"/>
          <w:color w:val="000000"/>
          <w:spacing w:val="0"/>
          <w:kern w:val="0"/>
          <w:sz w:val="24"/>
          <w:szCs w:val="24"/>
          <w:u w:val="none"/>
          <w:lang w:val="en-US" w:eastAsia="zh-CN" w:bidi="ar"/>
        </w:rPr>
      </w:pPr>
      <w:r>
        <w:rPr>
          <w:rStyle w:val="7"/>
          <w:rFonts w:hint="default" w:ascii="Arial" w:hAnsi="Arial" w:eastAsia="Arial" w:cs="Arial"/>
          <w:b w:val="0"/>
          <w:bCs/>
          <w:i w:val="0"/>
          <w:iCs w:val="0"/>
          <w:caps w:val="0"/>
          <w:color w:val="000000"/>
          <w:spacing w:val="0"/>
          <w:kern w:val="0"/>
          <w:sz w:val="24"/>
          <w:szCs w:val="24"/>
          <w:u w:val="none"/>
          <w:lang w:val="en-US" w:eastAsia="zh-CN" w:bidi="ar"/>
        </w:rPr>
        <w:t>On this day, you will be escorted to train station for your high speed train to Zhangjiajie (about 7 hours). Upon your arrival in Zhangjiajie, your driver will meet you at the exit of the train station and escort you to your hotel.</w:t>
      </w:r>
    </w:p>
    <w:p w14:paraId="654040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Style w:val="7"/>
          <w:rFonts w:hint="default" w:ascii="Arial" w:hAnsi="Arial" w:eastAsia="Arial" w:cs="Arial"/>
          <w:b w:val="0"/>
          <w:bCs/>
          <w:i w:val="0"/>
          <w:iCs w:val="0"/>
          <w:caps w:val="0"/>
          <w:color w:val="000000"/>
          <w:spacing w:val="0"/>
          <w:kern w:val="0"/>
          <w:sz w:val="24"/>
          <w:szCs w:val="24"/>
          <w:u w:val="none"/>
          <w:lang w:val="en-US" w:eastAsia="zh-CN" w:bidi="ar"/>
        </w:rPr>
      </w:pPr>
    </w:p>
    <w:p w14:paraId="3957C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11 Zhangjiajie Wulingyuan Tour | Yuanjiajie, Tianzi Mountain, Ten-mile Galley</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10D09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have a whole day to explore </w:t>
      </w:r>
      <w:r>
        <w:rPr>
          <w:rStyle w:val="7"/>
          <w:rFonts w:hint="default" w:ascii="Arial" w:hAnsi="Arial" w:eastAsia="Arial" w:cs="Arial"/>
          <w:i w:val="0"/>
          <w:iCs w:val="0"/>
          <w:caps w:val="0"/>
          <w:color w:val="000000"/>
          <w:spacing w:val="0"/>
          <w:sz w:val="24"/>
          <w:szCs w:val="24"/>
          <w:u w:val="none"/>
        </w:rPr>
        <w:t>Wulingyuan Scenic Area</w:t>
      </w:r>
      <w:r>
        <w:rPr>
          <w:rFonts w:hint="default" w:ascii="Arial" w:hAnsi="Arial" w:eastAsia="Arial" w:cs="Arial"/>
          <w:i w:val="0"/>
          <w:iCs w:val="0"/>
          <w:caps w:val="0"/>
          <w:color w:val="000000"/>
          <w:spacing w:val="0"/>
          <w:sz w:val="24"/>
          <w:szCs w:val="24"/>
          <w:u w:val="none"/>
        </w:rPr>
        <w:t>, a spectacular island of nature dominated by more than 3,000 narrow quartz sandstone pillars. First, take a sightseeing bus to </w:t>
      </w:r>
      <w:r>
        <w:rPr>
          <w:rStyle w:val="7"/>
          <w:rFonts w:hint="default" w:ascii="Arial" w:hAnsi="Arial" w:eastAsia="Arial" w:cs="Arial"/>
          <w:i w:val="0"/>
          <w:iCs w:val="0"/>
          <w:caps w:val="0"/>
          <w:color w:val="000000"/>
          <w:spacing w:val="0"/>
          <w:sz w:val="24"/>
          <w:szCs w:val="24"/>
          <w:u w:val="none"/>
        </w:rPr>
        <w:t>Bailong Elevator</w:t>
      </w:r>
      <w:r>
        <w:rPr>
          <w:rFonts w:hint="default" w:ascii="Arial" w:hAnsi="Arial" w:eastAsia="Arial" w:cs="Arial"/>
          <w:i w:val="0"/>
          <w:iCs w:val="0"/>
          <w:caps w:val="0"/>
          <w:color w:val="000000"/>
          <w:spacing w:val="0"/>
          <w:sz w:val="24"/>
          <w:szCs w:val="24"/>
          <w:u w:val="none"/>
        </w:rPr>
        <w:t> that within 1.5 minutes you can go from the valley bottom up to the pillar peak. It is the fastest and as well as the tallest outdoor elevator in the world. Next, enjoy the hike into a mysterious Pandora World - </w:t>
      </w:r>
      <w:r>
        <w:rPr>
          <w:rStyle w:val="7"/>
          <w:rFonts w:hint="default" w:ascii="Arial" w:hAnsi="Arial" w:eastAsia="Arial" w:cs="Arial"/>
          <w:i w:val="0"/>
          <w:iCs w:val="0"/>
          <w:caps w:val="0"/>
          <w:color w:val="000000"/>
          <w:spacing w:val="0"/>
          <w:sz w:val="24"/>
          <w:szCs w:val="24"/>
          <w:u w:val="none"/>
        </w:rPr>
        <w:t>Yuanjiajie</w:t>
      </w:r>
      <w:r>
        <w:rPr>
          <w:rFonts w:hint="default" w:ascii="Arial" w:hAnsi="Arial" w:eastAsia="Arial" w:cs="Arial"/>
          <w:i w:val="0"/>
          <w:iCs w:val="0"/>
          <w:caps w:val="0"/>
          <w:color w:val="000000"/>
          <w:spacing w:val="0"/>
          <w:sz w:val="24"/>
          <w:szCs w:val="24"/>
          <w:u w:val="none"/>
        </w:rPr>
        <w:t>, where is rightly the shooting location of “Hallelujah Mountains” in reality. Catch the chance to shoot </w:t>
      </w:r>
      <w:r>
        <w:rPr>
          <w:rStyle w:val="7"/>
          <w:rFonts w:hint="default" w:ascii="Arial" w:hAnsi="Arial" w:eastAsia="Arial" w:cs="Arial"/>
          <w:i w:val="0"/>
          <w:iCs w:val="0"/>
          <w:caps w:val="0"/>
          <w:color w:val="000000"/>
          <w:spacing w:val="0"/>
          <w:sz w:val="24"/>
          <w:szCs w:val="24"/>
          <w:u w:val="none"/>
        </w:rPr>
        <w:t>South Sky Pilla</w:t>
      </w:r>
      <w:r>
        <w:rPr>
          <w:rFonts w:hint="default" w:ascii="Arial" w:hAnsi="Arial" w:eastAsia="Arial" w:cs="Arial"/>
          <w:i w:val="0"/>
          <w:iCs w:val="0"/>
          <w:caps w:val="0"/>
          <w:color w:val="000000"/>
          <w:spacing w:val="0"/>
          <w:sz w:val="24"/>
          <w:szCs w:val="24"/>
          <w:u w:val="none"/>
        </w:rPr>
        <w:t>r, the landmark of Yuanjiajie, about 150 meters high vertically rising high from the deep valley, looking like a giant standing so upright under heaven. Go to the Enchanting Platform for a marvel at the unbelievable scenery with hundreds of various peaks like bamboo shoots towering from the grounds. And then enjoy the lush scenery of Natural Bonsai at Backyard Garden.</w:t>
      </w:r>
    </w:p>
    <w:p w14:paraId="280BF3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Next, take the sightseeing bus to the second tourist site - </w:t>
      </w:r>
      <w:r>
        <w:rPr>
          <w:rStyle w:val="7"/>
          <w:rFonts w:hint="default" w:ascii="Arial" w:hAnsi="Arial" w:eastAsia="Arial" w:cs="Arial"/>
          <w:i w:val="0"/>
          <w:iCs w:val="0"/>
          <w:caps w:val="0"/>
          <w:color w:val="000000"/>
          <w:spacing w:val="0"/>
          <w:sz w:val="24"/>
          <w:szCs w:val="24"/>
          <w:u w:val="none"/>
        </w:rPr>
        <w:t>Tianzi Mountain Nature Reserve</w:t>
      </w:r>
      <w:r>
        <w:rPr>
          <w:rFonts w:hint="default" w:ascii="Arial" w:hAnsi="Arial" w:eastAsia="Arial" w:cs="Arial"/>
          <w:i w:val="0"/>
          <w:iCs w:val="0"/>
          <w:caps w:val="0"/>
          <w:color w:val="000000"/>
          <w:spacing w:val="0"/>
          <w:sz w:val="24"/>
          <w:szCs w:val="24"/>
          <w:u w:val="none"/>
        </w:rPr>
        <w:t> which was named after the leader of the local Tujia ethnic group - Xiang Dakun in early Ming Dynasty (1368-1644). It is a fairyland in moive Monkey King. Hike to He Long Park which has a fascinating viewing deck to appreciate the incredible and magnificent scene of peculiar stone peaks. Move to Dianjiang Terrace to overlook the West Sea Stone Forest, rugged rock rising out of a misty canyon. The last stop today is the </w:t>
      </w:r>
      <w:r>
        <w:rPr>
          <w:rStyle w:val="7"/>
          <w:rFonts w:hint="default" w:ascii="Arial" w:hAnsi="Arial" w:eastAsia="Arial" w:cs="Arial"/>
          <w:i w:val="0"/>
          <w:iCs w:val="0"/>
          <w:caps w:val="0"/>
          <w:color w:val="000000"/>
          <w:spacing w:val="0"/>
          <w:sz w:val="24"/>
          <w:szCs w:val="24"/>
          <w:u w:val="none"/>
        </w:rPr>
        <w:t>Ten-mile Galley</w:t>
      </w:r>
      <w:r>
        <w:rPr>
          <w:rFonts w:hint="default" w:ascii="Arial" w:hAnsi="Arial" w:eastAsia="Arial" w:cs="Arial"/>
          <w:i w:val="0"/>
          <w:iCs w:val="0"/>
          <w:caps w:val="0"/>
          <w:color w:val="000000"/>
          <w:spacing w:val="0"/>
          <w:sz w:val="24"/>
          <w:szCs w:val="24"/>
          <w:u w:val="none"/>
        </w:rPr>
        <w:t>. You will take a small green train to explore the beautiful scenery where you will feel like get through a Chinese ink painting. After the tour, get back to your hotel for a good rest</w:t>
      </w:r>
    </w:p>
    <w:p w14:paraId="16456E3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1081B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12 Zhangjiajie Tour | Zhangjiajie Grand Canyon, Baofeng Lake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C0FE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be transferred to the </w:t>
      </w:r>
      <w:r>
        <w:rPr>
          <w:rStyle w:val="7"/>
          <w:rFonts w:hint="default" w:ascii="Arial" w:hAnsi="Arial" w:eastAsia="Arial" w:cs="Arial"/>
          <w:i w:val="0"/>
          <w:iCs w:val="0"/>
          <w:caps w:val="0"/>
          <w:color w:val="000000"/>
          <w:spacing w:val="0"/>
          <w:sz w:val="24"/>
          <w:szCs w:val="24"/>
          <w:u w:val="none"/>
        </w:rPr>
        <w:t>Zhangjiajie Grand Canyon</w:t>
      </w:r>
      <w:r>
        <w:rPr>
          <w:rFonts w:hint="default" w:ascii="Arial" w:hAnsi="Arial" w:eastAsia="Arial" w:cs="Arial"/>
          <w:i w:val="0"/>
          <w:iCs w:val="0"/>
          <w:caps w:val="0"/>
          <w:color w:val="000000"/>
          <w:spacing w:val="0"/>
          <w:sz w:val="24"/>
          <w:szCs w:val="24"/>
          <w:u w:val="none"/>
        </w:rPr>
        <w:t> for the breathtaking Grand Canyon Glass Bridge experience. The Grand Canyon Glass Bridge wants to say “hello” to you and makes you yell “my god” to give a deeper impression of Zhangjiajie. Suspended between two peaks, the glass bridge is 430 meters long and 300 meters high, which is the longest and highest glass bridge in the world. Standing on the transparent glass is like floating in the air and you can have superb panoramic view of the entire Grand Canyon.</w:t>
      </w:r>
    </w:p>
    <w:p w14:paraId="1B1102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your “tremble” on the glass bridge, move to the </w:t>
      </w:r>
      <w:r>
        <w:rPr>
          <w:rStyle w:val="7"/>
          <w:rFonts w:hint="default" w:ascii="Arial" w:hAnsi="Arial" w:eastAsia="Arial" w:cs="Arial"/>
          <w:i w:val="0"/>
          <w:iCs w:val="0"/>
          <w:caps w:val="0"/>
          <w:color w:val="000000"/>
          <w:spacing w:val="0"/>
          <w:sz w:val="24"/>
          <w:szCs w:val="24"/>
          <w:u w:val="none"/>
        </w:rPr>
        <w:t>Baofeng Lake</w:t>
      </w:r>
      <w:r>
        <w:rPr>
          <w:rFonts w:hint="default" w:ascii="Arial" w:hAnsi="Arial" w:eastAsia="Arial" w:cs="Arial"/>
          <w:i w:val="0"/>
          <w:iCs w:val="0"/>
          <w:caps w:val="0"/>
          <w:color w:val="000000"/>
          <w:spacing w:val="0"/>
          <w:sz w:val="24"/>
          <w:szCs w:val="24"/>
          <w:u w:val="none"/>
        </w:rPr>
        <w:t> to do a scenic cruise to bring you back to peace. Surrounded by green trees and stone peaks of various shapes, Baofeng Lake is an idyllic place for relaxation. When leisurely cruising on the boat, you can see the reflection of the marvelous peaks and enjoy the folk songs performed by the local minority people</w:t>
      </w:r>
    </w:p>
    <w:p w14:paraId="768FB87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9A13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13 Zhangjiajie Tianmen Mountain Tour | Zhangjiajie Airport Transfer; Shanghai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62A34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lobby. Today, you will make a breathtaking visit to </w:t>
      </w:r>
      <w:r>
        <w:rPr>
          <w:rStyle w:val="7"/>
          <w:rFonts w:hint="default" w:ascii="Arial" w:hAnsi="Arial" w:eastAsia="Arial" w:cs="Arial"/>
          <w:i w:val="0"/>
          <w:iCs w:val="0"/>
          <w:caps w:val="0"/>
          <w:color w:val="000000"/>
          <w:spacing w:val="0"/>
          <w:sz w:val="24"/>
          <w:szCs w:val="24"/>
          <w:u w:val="none"/>
        </w:rPr>
        <w:t>Tianmen Mountain</w:t>
      </w:r>
      <w:r>
        <w:rPr>
          <w:rFonts w:hint="default" w:ascii="Arial" w:hAnsi="Arial" w:eastAsia="Arial" w:cs="Arial"/>
          <w:i w:val="0"/>
          <w:iCs w:val="0"/>
          <w:caps w:val="0"/>
          <w:color w:val="000000"/>
          <w:spacing w:val="0"/>
          <w:sz w:val="24"/>
          <w:szCs w:val="24"/>
          <w:u w:val="none"/>
        </w:rPr>
        <w:t>, one of the world’s most beautiful mountains. You won’t miss the chance to experience the world’s longest cable car, walk on the glass skywalk, and pay a visit Heaven’s Door and view Avenue toward Heaven with 99 turns.</w:t>
      </w:r>
    </w:p>
    <w:p w14:paraId="55FD58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First, go to take the 30-minute cable car with 7,455 meters in length which means you’ll travel from the city of Zhangjiajie to the top of Tianmen Mountain. From the cable car you will have a perfect view of Heaven’s Door and a shocking look at the wandering Avenue toward Heaven. Next, move to </w:t>
      </w:r>
      <w:r>
        <w:rPr>
          <w:rStyle w:val="7"/>
          <w:rFonts w:hint="default" w:ascii="Arial" w:hAnsi="Arial" w:eastAsia="Arial" w:cs="Arial"/>
          <w:i w:val="0"/>
          <w:iCs w:val="0"/>
          <w:caps w:val="0"/>
          <w:color w:val="000000"/>
          <w:spacing w:val="0"/>
          <w:sz w:val="24"/>
          <w:szCs w:val="24"/>
          <w:u w:val="none"/>
        </w:rPr>
        <w:t>Tianmen Temple</w:t>
      </w:r>
      <w:r>
        <w:rPr>
          <w:rFonts w:hint="default" w:ascii="Arial" w:hAnsi="Arial" w:eastAsia="Arial" w:cs="Arial"/>
          <w:i w:val="0"/>
          <w:iCs w:val="0"/>
          <w:caps w:val="0"/>
          <w:color w:val="000000"/>
          <w:spacing w:val="0"/>
          <w:sz w:val="24"/>
          <w:szCs w:val="24"/>
          <w:u w:val="none"/>
        </w:rPr>
        <w:t> where you can enjoy the typical Qing Dynasty styled Buddhist structure with verdant forest surrounding by.</w:t>
      </w:r>
    </w:p>
    <w:p w14:paraId="287BC8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Now, the challenge time is coming. Hold your breath to experience the scary walks on the cliff path hanging on the mountain. Walk on the </w:t>
      </w:r>
      <w:r>
        <w:rPr>
          <w:rStyle w:val="7"/>
          <w:rFonts w:hint="default" w:ascii="Arial" w:hAnsi="Arial" w:eastAsia="Arial" w:cs="Arial"/>
          <w:i w:val="0"/>
          <w:iCs w:val="0"/>
          <w:caps w:val="0"/>
          <w:color w:val="000000"/>
          <w:spacing w:val="0"/>
          <w:sz w:val="24"/>
          <w:szCs w:val="24"/>
          <w:u w:val="none"/>
        </w:rPr>
        <w:t>Glass Skywalk</w:t>
      </w:r>
      <w:r>
        <w:rPr>
          <w:rFonts w:hint="default" w:ascii="Arial" w:hAnsi="Arial" w:eastAsia="Arial" w:cs="Arial"/>
          <w:i w:val="0"/>
          <w:iCs w:val="0"/>
          <w:caps w:val="0"/>
          <w:color w:val="000000"/>
          <w:spacing w:val="0"/>
          <w:sz w:val="24"/>
          <w:szCs w:val="24"/>
          <w:u w:val="none"/>
        </w:rPr>
        <w:t>, which is transparent glass 1430 meters above the bottomless valley, giving you a thrilling feeling like walking in the sky. Also, try the 1.6-kilometer-long </w:t>
      </w:r>
      <w:r>
        <w:rPr>
          <w:rStyle w:val="7"/>
          <w:rFonts w:hint="default" w:ascii="Arial" w:hAnsi="Arial" w:eastAsia="Arial" w:cs="Arial"/>
          <w:i w:val="0"/>
          <w:iCs w:val="0"/>
          <w:caps w:val="0"/>
          <w:color w:val="000000"/>
          <w:spacing w:val="0"/>
          <w:sz w:val="24"/>
          <w:szCs w:val="24"/>
          <w:u w:val="none"/>
        </w:rPr>
        <w:t>Cliff-Hanging Walkway</w:t>
      </w:r>
      <w:r>
        <w:rPr>
          <w:rFonts w:hint="default" w:ascii="Arial" w:hAnsi="Arial" w:eastAsia="Arial" w:cs="Arial"/>
          <w:i w:val="0"/>
          <w:iCs w:val="0"/>
          <w:caps w:val="0"/>
          <w:color w:val="000000"/>
          <w:spacing w:val="0"/>
          <w:sz w:val="24"/>
          <w:szCs w:val="24"/>
          <w:u w:val="none"/>
        </w:rPr>
        <w:t>, built along the edges of the mountain’s summits. Amazing, isn’t it? After that, go down by escalator from the peak to Tianmen Cave which is also known as “Heaven’s Door”. </w:t>
      </w:r>
      <w:r>
        <w:rPr>
          <w:rStyle w:val="7"/>
          <w:rFonts w:hint="default" w:ascii="Arial" w:hAnsi="Arial" w:eastAsia="Arial" w:cs="Arial"/>
          <w:i w:val="0"/>
          <w:iCs w:val="0"/>
          <w:caps w:val="0"/>
          <w:color w:val="000000"/>
          <w:spacing w:val="0"/>
          <w:sz w:val="24"/>
          <w:szCs w:val="24"/>
          <w:u w:val="none"/>
        </w:rPr>
        <w:t>Tianmen Cave</w:t>
      </w:r>
      <w:r>
        <w:rPr>
          <w:rFonts w:hint="default" w:ascii="Arial" w:hAnsi="Arial" w:eastAsia="Arial" w:cs="Arial"/>
          <w:i w:val="0"/>
          <w:iCs w:val="0"/>
          <w:caps w:val="0"/>
          <w:color w:val="000000"/>
          <w:spacing w:val="0"/>
          <w:sz w:val="24"/>
          <w:szCs w:val="24"/>
          <w:u w:val="none"/>
        </w:rPr>
        <w:t> is a natural arch between two peaks of a height of 131.5 meters, rising above the ground and closing to the sky with a lofty and towering posture. It is the highest hole of its sort in the world. (Note: Tianmen Mountain is the famous spot for Wingsuit Flying, you might have a chance to witness this unbelievable sport there.) After the memorable time, take the cable car down the mountain. </w:t>
      </w:r>
    </w:p>
    <w:p w14:paraId="73187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it is time to say goodbye to Zhangjiajie. You will be escorted to the airport for your flight to Shanghai. Upon your arrival in Shanghai, the driver will meet you at the exit of the airport and escort you to your hotel</w:t>
      </w:r>
    </w:p>
    <w:p w14:paraId="37BA9792"/>
    <w:p w14:paraId="286BC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14</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20F8B54B"/>
    <w:p w14:paraId="56501B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15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61F182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15 days China group tour. You will have some time in Shanghai and explore more on your own till be escorted to the airport/train station for your flight or high speed train to your next destination.</w:t>
      </w:r>
    </w:p>
    <w:p w14:paraId="55B590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E0EC0"/>
    <w:rsid w:val="062239D7"/>
    <w:rsid w:val="178A66F1"/>
    <w:rsid w:val="2492140C"/>
    <w:rsid w:val="28343B01"/>
    <w:rsid w:val="33E043D9"/>
    <w:rsid w:val="36F923B8"/>
    <w:rsid w:val="3E422FB2"/>
    <w:rsid w:val="45303661"/>
    <w:rsid w:val="5A807736"/>
    <w:rsid w:val="5EA0144F"/>
    <w:rsid w:val="629B6165"/>
    <w:rsid w:val="639B7602"/>
    <w:rsid w:val="7791634B"/>
    <w:rsid w:val="7A062CB5"/>
    <w:rsid w:val="7B704AFC"/>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4068</Words>
  <Characters>20483</Characters>
  <Lines>0</Lines>
  <Paragraphs>0</Paragraphs>
  <TotalTime>0</TotalTime>
  <ScaleCrop>false</ScaleCrop>
  <LinksUpToDate>false</LinksUpToDate>
  <CharactersWithSpaces>24450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F9086D9217DB4443901868D5AA7926E3_13</vt:lpwstr>
  </property>
</Properties>
</file>