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4DBAC">
      <w:pPr>
        <w:pStyle w:val="2"/>
        <w:rPr>
          <w:rFonts w:ascii="Times New Roman" w:hAnsi="Times New Roman" w:eastAsia="Arial"/>
          <w:color w:val="000000"/>
          <w:sz w:val="40"/>
          <w:szCs w:val="40"/>
        </w:rPr>
      </w:pPr>
      <w:r>
        <w:rPr>
          <w:rFonts w:ascii="Times New Roman" w:hAnsi="Times New Roman" w:eastAsia="Arial"/>
          <w:color w:val="000000"/>
          <w:sz w:val="40"/>
          <w:szCs w:val="40"/>
        </w:rPr>
        <w:t>6 Days Budget China Snow Town Tour in Small Group</w:t>
      </w:r>
    </w:p>
    <w:p w14:paraId="4AC3DFB2">
      <w:pPr>
        <w:rPr>
          <w:rFonts w:ascii="Times New Roman" w:hAnsi="Times New Roman" w:eastAsia="Arial" w:cs="Times New Roman"/>
          <w:color w:val="000000"/>
          <w:sz w:val="32"/>
          <w:szCs w:val="32"/>
        </w:rPr>
      </w:pPr>
      <w:r>
        <w:rPr>
          <w:rFonts w:ascii="Arial" w:hAnsi="Arial" w:eastAsia="Arial" w:cs="Arial"/>
          <w:color w:val="000000"/>
          <w:sz w:val="24"/>
        </w:rPr>
        <w:br w:type="textWrapping"/>
      </w:r>
      <w:r>
        <w:rPr>
          <w:rFonts w:ascii="Arial" w:hAnsi="Arial" w:eastAsia="Arial" w:cs="Arial"/>
          <w:b/>
          <w:bCs/>
          <w:color w:val="000000"/>
          <w:sz w:val="24"/>
        </w:rPr>
        <w:t>Tour Code:</w:t>
      </w:r>
      <w:r>
        <w:rPr>
          <w:rFonts w:ascii="Roboto" w:hAnsi="Roboto"/>
          <w:color w:val="000000"/>
          <w:shd w:val="clear" w:color="auto" w:fill="F7F1F1"/>
        </w:rPr>
        <w:t xml:space="preserve"> </w:t>
      </w:r>
      <w:r>
        <w:rPr>
          <w:rFonts w:ascii="Arial" w:hAnsi="Arial" w:eastAsia="Arial" w:cs="Arial"/>
          <w:color w:val="000000"/>
          <w:sz w:val="24"/>
        </w:rPr>
        <w:t>AOT-GT-026</w:t>
      </w:r>
    </w:p>
    <w:p w14:paraId="1AB2B417">
      <w:pPr>
        <w:pStyle w:val="8"/>
        <w:widowControl/>
        <w:spacing w:beforeAutospacing="0" w:afterAutospacing="0"/>
        <w:rPr>
          <w:rFonts w:ascii="Arial" w:hAnsi="Arial" w:eastAsia="Arial" w:cs="Arial"/>
        </w:rPr>
      </w:pPr>
      <w:r>
        <w:rPr>
          <w:rFonts w:ascii="Arial" w:hAnsi="Arial" w:eastAsia="Arial" w:cs="Arial"/>
          <w:b/>
          <w:bCs/>
          <w:color w:val="000000"/>
        </w:rPr>
        <w:t>Travel Route:</w:t>
      </w:r>
      <w:r>
        <w:rPr>
          <w:rFonts w:ascii="Arial" w:hAnsi="Arial" w:eastAsia="Arial" w:cs="Arial"/>
          <w:color w:val="000000"/>
        </w:rPr>
        <w:t>  Harbin - China Snow Town</w:t>
      </w:r>
    </w:p>
    <w:p w14:paraId="7D289D79">
      <w:pPr>
        <w:pStyle w:val="8"/>
        <w:widowControl/>
        <w:spacing w:beforeAutospacing="0" w:afterAutospacing="0"/>
        <w:rPr>
          <w:rFonts w:ascii="Arial" w:hAnsi="Arial" w:cs="Arial"/>
          <w:color w:val="000000"/>
        </w:rPr>
      </w:pPr>
      <w:r>
        <w:rPr>
          <w:rFonts w:ascii="Arial" w:hAnsi="Arial" w:eastAsia="Arial" w:cs="Arial"/>
          <w:b/>
          <w:bCs/>
          <w:color w:val="000000"/>
        </w:rPr>
        <w:t>Features:</w:t>
      </w:r>
      <w:r>
        <w:rPr>
          <w:rFonts w:ascii="Times New Roman" w:hAnsi="Times New Roman"/>
          <w:color w:val="000000"/>
          <w:kern w:val="2"/>
          <w:sz w:val="21"/>
        </w:rPr>
        <w:t xml:space="preserve"> </w:t>
      </w:r>
      <w:r>
        <w:rPr>
          <w:rFonts w:ascii="Arial" w:hAnsi="Arial" w:eastAsia="Arial" w:cs="Arial"/>
          <w:color w:val="000000"/>
        </w:rPr>
        <w:t>Ice and Snow Festivals, Snow Town, Ice &amp; Snow Sculptures, Historical Buildings, Winter Activities, Local Culture, Food &amp; Cuisine, Wild Animals, Photography</w:t>
      </w:r>
    </w:p>
    <w:p w14:paraId="13E2CACC">
      <w:pPr>
        <w:pStyle w:val="8"/>
        <w:widowControl/>
        <w:spacing w:beforeAutospacing="0" w:afterAutospacing="0"/>
        <w:rPr>
          <w:rFonts w:ascii="Arial" w:hAnsi="Arial" w:eastAsia="Arial" w:cs="Arial"/>
        </w:rPr>
      </w:pPr>
      <w:r>
        <w:rPr>
          <w:rFonts w:ascii="Arial" w:hAnsi="Arial" w:eastAsia="Arial" w:cs="Arial"/>
          <w:b/>
          <w:bCs/>
          <w:color w:val="000000"/>
        </w:rPr>
        <w:t>Tour Type:</w:t>
      </w:r>
      <w:r>
        <w:rPr>
          <w:rFonts w:ascii="Times New Roman" w:hAnsi="Times New Roman"/>
          <w:color w:val="000000"/>
          <w:kern w:val="2"/>
          <w:sz w:val="21"/>
        </w:rPr>
        <w:t xml:space="preserve"> </w:t>
      </w:r>
      <w:r>
        <w:rPr>
          <w:rFonts w:ascii="Arial" w:hAnsi="Arial" w:eastAsia="Arial" w:cs="Arial"/>
          <w:color w:val="000000"/>
        </w:rPr>
        <w:t>Small group of maximum 12 travelers, guaranteed departures</w:t>
      </w:r>
    </w:p>
    <w:p w14:paraId="3D534310">
      <w:pPr>
        <w:pStyle w:val="8"/>
        <w:widowControl/>
        <w:spacing w:beforeAutospacing="0" w:afterAutospacing="0"/>
        <w:rPr>
          <w:rFonts w:ascii="Arial" w:hAnsi="Arial" w:cs="Arial"/>
          <w:color w:val="000000"/>
        </w:rPr>
      </w:pPr>
      <w:r>
        <w:rPr>
          <w:rFonts w:ascii="Arial" w:hAnsi="Arial" w:eastAsia="Arial" w:cs="Arial"/>
          <w:b/>
          <w:bCs/>
          <w:color w:val="000000"/>
        </w:rPr>
        <w:t>Guide &amp; Driver: </w:t>
      </w:r>
      <w:r>
        <w:rPr>
          <w:rFonts w:ascii="Arial" w:hAnsi="Arial" w:eastAsia="Arial" w:cs="Arial"/>
          <w:color w:val="000000"/>
        </w:rPr>
        <w:t> English-speaking guide, experienced driver with an air-conditioned vehicle</w:t>
      </w:r>
    </w:p>
    <w:p w14:paraId="2AD9E410">
      <w:pPr>
        <w:pStyle w:val="8"/>
        <w:widowControl/>
        <w:spacing w:beforeAutospacing="0" w:afterAutospacing="0"/>
        <w:rPr>
          <w:rFonts w:ascii="Arial" w:hAnsi="Arial" w:cs="Arial"/>
          <w:color w:val="000000"/>
        </w:rPr>
      </w:pPr>
      <w:r>
        <w:rPr>
          <w:rFonts w:ascii="Arial" w:hAnsi="Arial" w:eastAsia="Arial" w:cs="Arial"/>
          <w:b/>
          <w:bCs/>
          <w:color w:val="000000"/>
        </w:rPr>
        <w:t>Accommodation:</w:t>
      </w:r>
      <w:r>
        <w:rPr>
          <w:rFonts w:ascii="Arial" w:hAnsi="Arial" w:eastAsia="Arial" w:cs="Arial"/>
          <w:color w:val="000000"/>
        </w:rPr>
        <w:t xml:space="preserve"> 4 nights at good 3-star hotels and 1 night at local guesthouse</w:t>
      </w:r>
    </w:p>
    <w:p w14:paraId="3AC05702">
      <w:pPr>
        <w:pStyle w:val="21"/>
      </w:pPr>
      <w:r>
        <w:t xml:space="preserve">Brief Itinerary </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5"/>
        <w:gridCol w:w="1704"/>
        <w:gridCol w:w="3691"/>
        <w:gridCol w:w="1042"/>
        <w:gridCol w:w="2264"/>
      </w:tblGrid>
      <w:tr w14:paraId="13E69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EE822F" w:themeFill="accent2"/>
            <w:vAlign w:val="center"/>
          </w:tcPr>
          <w:p w14:paraId="236A0CBB">
            <w:pPr>
              <w:spacing w:line="380" w:lineRule="exact"/>
              <w:jc w:val="center"/>
              <w:rPr>
                <w:rFonts w:ascii="Arial" w:hAnsi="Arial" w:eastAsia="微软雅黑" w:cs="Arial"/>
                <w:b/>
                <w:color w:val="000000" w:themeColor="text1"/>
                <w:sz w:val="24"/>
                <w:szCs w:val="32"/>
                <w14:textFill>
                  <w14:solidFill>
                    <w14:schemeClr w14:val="tx1"/>
                  </w14:solidFill>
                </w14:textFill>
              </w:rPr>
            </w:pPr>
            <w:bookmarkStart w:id="0" w:name="_Hlk202949651"/>
            <w:r>
              <w:rPr>
                <w:rFonts w:ascii="Arial" w:hAnsi="Arial" w:eastAsia="微软雅黑" w:cs="Arial"/>
                <w:b/>
                <w:color w:val="000000" w:themeColor="text1"/>
                <w:sz w:val="24"/>
                <w:szCs w:val="32"/>
                <w14:textFill>
                  <w14:solidFill>
                    <w14:schemeClr w14:val="tx1"/>
                  </w14:solidFill>
                </w14:textFill>
              </w:rPr>
              <w:t>Date/Day</w:t>
            </w:r>
          </w:p>
        </w:tc>
        <w:tc>
          <w:tcPr>
            <w:tcW w:w="844"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EE822F" w:themeFill="accent2"/>
            <w:vAlign w:val="center"/>
          </w:tcPr>
          <w:p w14:paraId="36771DA7">
            <w:pPr>
              <w:spacing w:line="380" w:lineRule="exact"/>
              <w:jc w:val="center"/>
              <w:rPr>
                <w:rFonts w:ascii="Arial" w:hAnsi="Arial" w:eastAsia="微软雅黑" w:cs="Arial"/>
                <w:b/>
                <w:color w:val="000000" w:themeColor="text1"/>
                <w:sz w:val="24"/>
                <w:szCs w:val="32"/>
                <w14:textFill>
                  <w14:solidFill>
                    <w14:schemeClr w14:val="tx1"/>
                  </w14:solidFill>
                </w14:textFill>
              </w:rPr>
            </w:pPr>
            <w:r>
              <w:rPr>
                <w:rFonts w:ascii="Arial" w:hAnsi="Arial" w:eastAsia="微软雅黑" w:cs="Arial"/>
                <w:b/>
                <w:color w:val="000000" w:themeColor="text1"/>
                <w:sz w:val="24"/>
                <w:szCs w:val="32"/>
                <w14:textFill>
                  <w14:solidFill>
                    <w14:schemeClr w14:val="tx1"/>
                  </w14:solidFill>
                </w14:textFill>
              </w:rPr>
              <w:t>Route</w:t>
            </w:r>
          </w:p>
        </w:tc>
        <w:tc>
          <w:tcPr>
            <w:tcW w:w="1828"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EE822F" w:themeFill="accent2"/>
            <w:vAlign w:val="center"/>
          </w:tcPr>
          <w:p w14:paraId="12B96098">
            <w:pPr>
              <w:spacing w:line="380" w:lineRule="exact"/>
              <w:jc w:val="center"/>
              <w:rPr>
                <w:rFonts w:ascii="Arial" w:hAnsi="Arial" w:eastAsia="微软雅黑" w:cs="Arial"/>
                <w:b/>
                <w:color w:val="000000" w:themeColor="text1"/>
                <w:sz w:val="24"/>
                <w:szCs w:val="32"/>
                <w14:textFill>
                  <w14:solidFill>
                    <w14:schemeClr w14:val="tx1"/>
                  </w14:solidFill>
                </w14:textFill>
              </w:rPr>
            </w:pPr>
            <w:r>
              <w:rPr>
                <w:rFonts w:ascii="Arial" w:hAnsi="Arial" w:eastAsia="微软雅黑" w:cs="Arial"/>
                <w:b/>
                <w:color w:val="000000" w:themeColor="text1"/>
                <w:sz w:val="24"/>
                <w:szCs w:val="32"/>
                <w14:textFill>
                  <w14:solidFill>
                    <w14:schemeClr w14:val="tx1"/>
                  </w14:solidFill>
                </w14:textFill>
              </w:rPr>
              <w:t>Itinerary</w:t>
            </w:r>
          </w:p>
        </w:tc>
        <w:tc>
          <w:tcPr>
            <w:tcW w:w="516"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EE822F" w:themeFill="accent2"/>
            <w:vAlign w:val="center"/>
          </w:tcPr>
          <w:p w14:paraId="6CBB6149">
            <w:pPr>
              <w:spacing w:line="380" w:lineRule="exact"/>
              <w:jc w:val="center"/>
              <w:rPr>
                <w:rFonts w:ascii="Arial" w:hAnsi="Arial" w:eastAsia="微软雅黑" w:cs="Arial"/>
                <w:b/>
                <w:color w:val="000000" w:themeColor="text1"/>
                <w:sz w:val="24"/>
                <w:szCs w:val="32"/>
                <w14:textFill>
                  <w14:solidFill>
                    <w14:schemeClr w14:val="tx1"/>
                  </w14:solidFill>
                </w14:textFill>
              </w:rPr>
            </w:pPr>
            <w:r>
              <w:rPr>
                <w:rFonts w:ascii="Arial" w:hAnsi="Arial" w:eastAsia="微软雅黑" w:cs="Arial"/>
                <w:b/>
                <w:bCs/>
                <w:color w:val="000000" w:themeColor="text1"/>
                <w:sz w:val="24"/>
                <w:szCs w:val="32"/>
                <w14:textFill>
                  <w14:solidFill>
                    <w14:schemeClr w14:val="tx1"/>
                  </w14:solidFill>
                </w14:textFill>
              </w:rPr>
              <w:t>Dining</w:t>
            </w:r>
          </w:p>
        </w:tc>
        <w:tc>
          <w:tcPr>
            <w:tcW w:w="112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EE822F" w:themeFill="accent2"/>
            <w:vAlign w:val="center"/>
          </w:tcPr>
          <w:p w14:paraId="6B9024F4">
            <w:pPr>
              <w:spacing w:line="380" w:lineRule="exact"/>
              <w:jc w:val="center"/>
              <w:rPr>
                <w:rFonts w:ascii="Arial" w:hAnsi="Arial" w:eastAsia="微软雅黑" w:cs="Arial"/>
                <w:b/>
                <w:color w:val="000000" w:themeColor="text1"/>
                <w:sz w:val="24"/>
                <w:szCs w:val="32"/>
                <w14:textFill>
                  <w14:solidFill>
                    <w14:schemeClr w14:val="tx1"/>
                  </w14:solidFill>
                </w14:textFill>
              </w:rPr>
            </w:pPr>
            <w:r>
              <w:rPr>
                <w:rFonts w:ascii="Arial" w:hAnsi="Arial" w:eastAsia="微软雅黑" w:cs="Arial"/>
                <w:b/>
                <w:color w:val="000000" w:themeColor="text1"/>
                <w:sz w:val="24"/>
                <w:szCs w:val="32"/>
                <w14:textFill>
                  <w14:solidFill>
                    <w14:schemeClr w14:val="tx1"/>
                  </w14:solidFill>
                </w14:textFill>
              </w:rPr>
              <w:t>Accommodation</w:t>
            </w:r>
          </w:p>
        </w:tc>
      </w:tr>
      <w:bookmarkEnd w:id="0"/>
      <w:tr w14:paraId="755BB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69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0FA862BD">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Day1</w:t>
            </w:r>
          </w:p>
        </w:tc>
        <w:tc>
          <w:tcPr>
            <w:tcW w:w="844"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49E0B424">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Harbin ARR</w:t>
            </w:r>
          </w:p>
        </w:tc>
        <w:tc>
          <w:tcPr>
            <w:tcW w:w="1828"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59F99029">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Airport Pick-up and Hotel Check-in</w:t>
            </w:r>
          </w:p>
        </w:tc>
        <w:tc>
          <w:tcPr>
            <w:tcW w:w="516"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561C5A6C">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w:t>
            </w:r>
          </w:p>
        </w:tc>
        <w:tc>
          <w:tcPr>
            <w:tcW w:w="112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18C5BFCC">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Good 3-star hotel in Harbin</w:t>
            </w:r>
          </w:p>
        </w:tc>
      </w:tr>
      <w:tr w14:paraId="2DB5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59B284E7">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Day2</w:t>
            </w:r>
          </w:p>
        </w:tc>
        <w:tc>
          <w:tcPr>
            <w:tcW w:w="844"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30A177BF">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Harbin Tour</w:t>
            </w:r>
          </w:p>
        </w:tc>
        <w:tc>
          <w:tcPr>
            <w:tcW w:w="1828"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4CE090B3">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Siberian Tiger Park, Sun Island Snow Fair, Harbin Ice and Snow World</w:t>
            </w:r>
          </w:p>
        </w:tc>
        <w:tc>
          <w:tcPr>
            <w:tcW w:w="516"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5E1C06D5">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BL</w:t>
            </w:r>
          </w:p>
        </w:tc>
        <w:tc>
          <w:tcPr>
            <w:tcW w:w="112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743EF11E">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Good 3-star hotel in Harbin</w:t>
            </w:r>
          </w:p>
        </w:tc>
      </w:tr>
      <w:tr w14:paraId="50C1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0440B5C3">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Day3</w:t>
            </w:r>
          </w:p>
        </w:tc>
        <w:tc>
          <w:tcPr>
            <w:tcW w:w="844"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4189ACDE">
            <w:pPr>
              <w:pStyle w:val="6"/>
              <w:spacing w:line="380" w:lineRule="exact"/>
              <w:jc w:val="center"/>
              <w:rPr>
                <w:rFonts w:ascii="Arial" w:hAnsi="Arial" w:eastAsia="微软雅黑" w:cs="Arial"/>
                <w:color w:val="000000" w:themeColor="text1"/>
                <w:sz w:val="20"/>
                <w:szCs w:val="20"/>
                <w14:textFill>
                  <w14:solidFill>
                    <w14:schemeClr w14:val="tx1"/>
                  </w14:solidFill>
                </w14:textFill>
              </w:rPr>
            </w:pPr>
            <w:bookmarkStart w:id="1" w:name="OLE_LINK37"/>
            <w:r>
              <w:rPr>
                <w:rFonts w:ascii="Arial" w:hAnsi="Arial" w:eastAsia="微软雅黑" w:cs="Arial"/>
                <w:color w:val="000000" w:themeColor="text1"/>
                <w:sz w:val="20"/>
                <w:szCs w:val="20"/>
                <w14:textFill>
                  <w14:solidFill>
                    <w14:schemeClr w14:val="tx1"/>
                  </w14:solidFill>
                </w14:textFill>
              </w:rPr>
              <w:t xml:space="preserve">Harbin </w:t>
            </w:r>
            <w:bookmarkEnd w:id="1"/>
          </w:p>
        </w:tc>
        <w:tc>
          <w:tcPr>
            <w:tcW w:w="1828"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3EAAF321">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Morning Market, Winter Swimming Show, St. Sophia Cathedral, Stalin Park, Zhongyang Pedestrian Street, Lao Daowai</w:t>
            </w:r>
          </w:p>
        </w:tc>
        <w:tc>
          <w:tcPr>
            <w:tcW w:w="516"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3F3E04F7">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BL</w:t>
            </w:r>
          </w:p>
        </w:tc>
        <w:tc>
          <w:tcPr>
            <w:tcW w:w="112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4951589D">
            <w:pPr>
              <w:pStyle w:val="6"/>
              <w:spacing w:line="380" w:lineRule="exact"/>
              <w:jc w:val="center"/>
              <w:rPr>
                <w:rFonts w:ascii="Arial" w:hAnsi="Arial" w:eastAsia="微软雅黑" w:cs="Arial"/>
                <w:color w:val="000000" w:themeColor="text1"/>
                <w:sz w:val="20"/>
                <w:szCs w:val="20"/>
                <w14:textFill>
                  <w14:solidFill>
                    <w14:schemeClr w14:val="tx1"/>
                  </w14:solidFill>
                </w14:textFill>
              </w:rPr>
            </w:pPr>
            <w:bookmarkStart w:id="2" w:name="OLE_LINK2"/>
            <w:r>
              <w:rPr>
                <w:rFonts w:ascii="Arial" w:hAnsi="Arial" w:eastAsia="微软雅黑" w:cs="Arial"/>
                <w:color w:val="000000" w:themeColor="text1"/>
                <w:sz w:val="20"/>
                <w:szCs w:val="20"/>
                <w14:textFill>
                  <w14:solidFill>
                    <w14:schemeClr w14:val="tx1"/>
                  </w14:solidFill>
                </w14:textFill>
              </w:rPr>
              <w:t>Good 3-star hotel in Harbin</w:t>
            </w:r>
            <w:bookmarkEnd w:id="2"/>
          </w:p>
        </w:tc>
      </w:tr>
      <w:tr w14:paraId="50F60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15D95684">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Day4</w:t>
            </w:r>
          </w:p>
        </w:tc>
        <w:tc>
          <w:tcPr>
            <w:tcW w:w="844"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0E544261">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Harbin to China Snow Town</w:t>
            </w:r>
          </w:p>
        </w:tc>
        <w:tc>
          <w:tcPr>
            <w:tcW w:w="1828"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30896B28">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Datudingzi Mountain, Ten-Mile Gallery, Night View of China Snow Town</w:t>
            </w:r>
          </w:p>
        </w:tc>
        <w:tc>
          <w:tcPr>
            <w:tcW w:w="516"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22E0A23E">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BL</w:t>
            </w:r>
          </w:p>
        </w:tc>
        <w:tc>
          <w:tcPr>
            <w:tcW w:w="112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1EBCEDA8">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Local Guesthouse in Snow Town</w:t>
            </w:r>
          </w:p>
        </w:tc>
      </w:tr>
      <w:tr w14:paraId="31EE0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090FAF47">
            <w:pPr>
              <w:pStyle w:val="6"/>
              <w:spacing w:line="380" w:lineRule="exact"/>
              <w:jc w:val="center"/>
              <w:rPr>
                <w:rFonts w:ascii="Arial" w:hAnsi="Arial" w:eastAsia="微软雅黑" w:cs="Arial"/>
                <w:color w:val="000000" w:themeColor="text1"/>
                <w:sz w:val="20"/>
                <w:szCs w:val="20"/>
                <w14:textFill>
                  <w14:solidFill>
                    <w14:schemeClr w14:val="tx1"/>
                  </w14:solidFill>
                </w14:textFill>
              </w:rPr>
            </w:pPr>
            <w:bookmarkStart w:id="3" w:name="_Hlk202963613"/>
            <w:r>
              <w:rPr>
                <w:rFonts w:ascii="Arial" w:hAnsi="Arial" w:eastAsia="微软雅黑" w:cs="Arial"/>
                <w:color w:val="000000" w:themeColor="text1"/>
                <w:sz w:val="20"/>
                <w:szCs w:val="20"/>
                <w14:textFill>
                  <w14:solidFill>
                    <w14:schemeClr w14:val="tx1"/>
                  </w14:solidFill>
                </w14:textFill>
              </w:rPr>
              <w:t>Day5</w:t>
            </w:r>
          </w:p>
        </w:tc>
        <w:tc>
          <w:tcPr>
            <w:tcW w:w="844"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39C3FE33">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China Snow Town to Harbin </w:t>
            </w:r>
          </w:p>
        </w:tc>
        <w:tc>
          <w:tcPr>
            <w:tcW w:w="1828"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0C4174F8">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Sunrise (Optional), Snowy Street, Observation Deck</w:t>
            </w:r>
          </w:p>
        </w:tc>
        <w:tc>
          <w:tcPr>
            <w:tcW w:w="516"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46310CE2">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BL</w:t>
            </w:r>
          </w:p>
        </w:tc>
        <w:tc>
          <w:tcPr>
            <w:tcW w:w="112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62C81C2E">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Good 3-star hotel in Harbin</w:t>
            </w:r>
          </w:p>
        </w:tc>
      </w:tr>
      <w:bookmarkEnd w:id="3"/>
      <w:tr w14:paraId="1E8C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453E5F76">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Day6</w:t>
            </w:r>
          </w:p>
        </w:tc>
        <w:tc>
          <w:tcPr>
            <w:tcW w:w="844"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04E11AB2">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Harbin Departure</w:t>
            </w:r>
          </w:p>
        </w:tc>
        <w:tc>
          <w:tcPr>
            <w:tcW w:w="1828"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4AC9D68F">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Check-out &amp; Airport See-off</w:t>
            </w:r>
          </w:p>
        </w:tc>
        <w:tc>
          <w:tcPr>
            <w:tcW w:w="516"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3C39191F">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B</w:t>
            </w:r>
          </w:p>
        </w:tc>
        <w:tc>
          <w:tcPr>
            <w:tcW w:w="112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758586B0">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w:t>
            </w:r>
          </w:p>
        </w:tc>
      </w:tr>
    </w:tbl>
    <w:p w14:paraId="18068FC2">
      <w:pPr>
        <w:pStyle w:val="8"/>
        <w:widowControl/>
        <w:spacing w:beforeAutospacing="0" w:afterAutospacing="0"/>
        <w:rPr>
          <w:rFonts w:ascii="Arial" w:hAnsi="Arial" w:cs="Arial"/>
          <w:color w:val="000000"/>
        </w:rPr>
      </w:pPr>
    </w:p>
    <w:p w14:paraId="605712EE">
      <w:pPr>
        <w:pStyle w:val="21"/>
        <w:rPr>
          <w:rFonts w:eastAsiaTheme="minorEastAsia"/>
          <w:sz w:val="28"/>
        </w:rPr>
      </w:pPr>
      <w:r>
        <w:t>Detailed Itinerary</w:t>
      </w:r>
    </w:p>
    <w:p w14:paraId="5BEA5685">
      <w:pPr>
        <w:pStyle w:val="24"/>
        <w:rPr>
          <w:lang w:bidi="ar"/>
        </w:rPr>
      </w:pPr>
      <w:r>
        <w:rPr>
          <w:lang w:bidi="ar"/>
        </w:rPr>
        <w:t>Day 1 Harbin Arrival | Airport Pick-up and Hotel Check-in</w:t>
      </w:r>
    </w:p>
    <w:p w14:paraId="1379D48F">
      <w:pPr>
        <w:pStyle w:val="26"/>
        <w:rPr>
          <w:rFonts w:hint="eastAsia"/>
        </w:rPr>
      </w:pPr>
      <w:r>
        <w:rPr>
          <w:b/>
          <w:bCs/>
        </w:rPr>
        <w:t>Nǐ hǎo! Welcome to Harbin</w:t>
      </w:r>
      <w:r>
        <w:t>, the "Ice City." Upon your arrival at the airport or railway station, your driver will greet you at the exit. They'll then escort you directly to the downtown area and assist you with checking in at your hotel.</w:t>
      </w:r>
    </w:p>
    <w:p w14:paraId="71CDBEA9">
      <w:pPr>
        <w:pStyle w:val="26"/>
        <w:rPr>
          <w:rFonts w:hint="eastAsia"/>
        </w:rPr>
      </w:pPr>
      <w:r>
        <w:rPr>
          <w:b/>
          <w:bCs/>
        </w:rPr>
        <w:t>Harbin (哈尔滨)</w:t>
      </w:r>
      <w:r>
        <w:t>, the capital of Heilongjiang Province in northeastern China, is widely known as the </w:t>
      </w:r>
      <w:r>
        <w:rPr>
          <w:b/>
          <w:bCs/>
        </w:rPr>
        <w:t>"Ice City</w:t>
      </w:r>
      <w:r>
        <w:t>." Each winter, it hosts the renowned </w:t>
      </w:r>
      <w:r>
        <w:rPr>
          <w:b/>
          <w:bCs/>
        </w:rPr>
        <w:t>Harbin International Ice and Snow Sculpture Festival</w:t>
      </w:r>
      <w:r>
        <w:t>, one of the largest and most visually stunning winter events in the world. As temperatures plunge, the city transforms into a magical winter wonderland filled with towering ice castles and intricate sculptures illuminated in vibrant colors, creating a scene that feels both enchanting and surreal.</w:t>
      </w:r>
    </w:p>
    <w:p w14:paraId="289426F4">
      <w:pPr>
        <w:pStyle w:val="26"/>
        <w:rPr>
          <w:rFonts w:hint="eastAsia"/>
        </w:rPr>
      </w:pPr>
      <w:r>
        <w:t>The </w:t>
      </w:r>
      <w:r>
        <w:rPr>
          <w:b/>
          <w:bCs/>
        </w:rPr>
        <w:t>Songhua River</w:t>
      </w:r>
      <w:r>
        <w:t>, often called Harbin’s "mother river," flows through the city and takes on a unique beauty in winter. When it freezes over, the river becomes a playground for winter sports. Locals and tourists alike flock to its vast icy surface to enjoy activities like ice skating, ice fishing, and snowmobiling. The massive ice blocks used in the Harbin Ice and Snow Festival are harvested from the frozen sections of the Songhua River, providing sculptors with the raw material needed to create their towering, complex works of art.</w:t>
      </w:r>
    </w:p>
    <w:p w14:paraId="661DB026">
      <w:pPr>
        <w:pStyle w:val="26"/>
        <w:rPr>
          <w:rFonts w:hint="eastAsia"/>
        </w:rPr>
      </w:pPr>
      <w:r>
        <w:t>Another fascinating aspect of Harbin is its unique blend of cultures, earning it the nicknames </w:t>
      </w:r>
      <w:r>
        <w:rPr>
          <w:b/>
          <w:bCs/>
        </w:rPr>
        <w:t>“Moscow of the East</w:t>
      </w:r>
      <w:r>
        <w:t>” and “</w:t>
      </w:r>
      <w:r>
        <w:rPr>
          <w:b/>
          <w:bCs/>
        </w:rPr>
        <w:t>Little Paris of the East</w:t>
      </w:r>
      <w:r>
        <w:t>.” This pedestrian street is lined with Russian Orthodox churches and European-inspired buildings, creating a distinctive cityscape that is markedly different from other Chinese cities. Harbin’s culture is an intriguing fusion of Chinese, Russian, and European elements, visible in its food, music, and festivals. For instance, Harbin is known for its Russian-influenced sausage and bread, as well as its beer brewing tradition.</w:t>
      </w:r>
    </w:p>
    <w:p w14:paraId="293A3F0E">
      <w:pPr>
        <w:widowControl/>
        <w:jc w:val="left"/>
        <w:rPr>
          <w:rFonts w:ascii="Arial" w:hAnsi="Arial" w:eastAsia="宋体" w:cs="Arial"/>
          <w:color w:val="000000"/>
          <w:kern w:val="0"/>
          <w:sz w:val="24"/>
        </w:rPr>
      </w:pPr>
      <w:r>
        <w:rPr>
          <w:rFonts w:ascii="Arial" w:hAnsi="Arial" w:eastAsia="宋体" w:cs="Arial"/>
          <w:b/>
          <w:bCs/>
          <w:color w:val="000000"/>
          <w:kern w:val="0"/>
          <w:sz w:val="24"/>
        </w:rPr>
        <w:t>Arrival Ideas:</w:t>
      </w:r>
    </w:p>
    <w:p w14:paraId="3A91B6D5">
      <w:pPr>
        <w:widowControl/>
        <w:spacing w:after="150"/>
        <w:jc w:val="left"/>
        <w:rPr>
          <w:rFonts w:ascii="Arial" w:hAnsi="Arial" w:eastAsia="宋体" w:cs="Arial"/>
          <w:color w:val="000000"/>
          <w:kern w:val="0"/>
          <w:sz w:val="24"/>
        </w:rPr>
      </w:pPr>
      <w:r>
        <w:rPr>
          <w:rFonts w:ascii="Arial" w:hAnsi="Arial" w:eastAsia="宋体" w:cs="Arial"/>
          <w:color w:val="000000"/>
          <w:kern w:val="0"/>
          <w:sz w:val="24"/>
        </w:rPr>
        <w:t>Harbin Taiping International Airport serves as the main gateway to the city. It offers numerous domestic flights to major Chinese cities like Beijing, Shanghai, Guangzhou, Xi'an, Chengdu, Chongqing, and Shenzhen. The airport also provides international flights to and from cities in Japan, South Korea, and other countries. Harbin is well-connected by China's extensive railway network. High-speed trains are available from major cities such as Beijing, reaching Harbin in about 6 to 8 hours.</w:t>
      </w:r>
    </w:p>
    <w:p w14:paraId="20F8719A">
      <w:pPr>
        <w:pStyle w:val="24"/>
        <w:rPr>
          <w:lang w:bidi="ar"/>
        </w:rPr>
      </w:pPr>
      <w:r>
        <w:rPr>
          <w:lang w:bidi="ar"/>
        </w:rPr>
        <w:t>Day 2 Harbin Ice and Snow Festival Tour | Siberian Tiger Park, Sun Island, Harbin Ice and Snow World</w:t>
      </w:r>
      <w:r>
        <w:rPr>
          <w:rFonts w:hint="eastAsia"/>
          <w:lang w:bidi="ar"/>
        </w:rPr>
        <w:t xml:space="preserve"> (BL)</w:t>
      </w:r>
      <w:r>
        <w:rPr>
          <w:lang w:bidi="ar"/>
        </w:rPr>
        <w:t xml:space="preserve"> </w:t>
      </w:r>
    </w:p>
    <w:p w14:paraId="504A5C56">
      <w:pPr>
        <w:pStyle w:val="26"/>
      </w:pPr>
      <w:r>
        <w:t>After breakfast, we will drive to the </w:t>
      </w:r>
      <w:r>
        <w:rPr>
          <w:b/>
          <w:bCs/>
        </w:rPr>
        <w:t>Siberian Tiger Park (东北虎林园)</w:t>
      </w:r>
      <w:r>
        <w:t>, located on the north bank of the Songhua River in Harbin. This is the world's largest natural park dedicated to the conservation of the Siberian tiger, housing nearly 1,000 purebred Northeast tigers of various ages.</w:t>
      </w:r>
    </w:p>
    <w:p w14:paraId="5B300C01">
      <w:pPr>
        <w:pStyle w:val="26"/>
      </w:pPr>
      <w:r>
        <w:t>Unlike traditional zoos, the Harbin Siberian Tiger Park allows visitors to tour the grounds in cage-style sightseeing vehicles, which offer a safe yet thrilling way to observe tigers as they roam freely in a carefully simulated natural habitat. Imagine the excitement of moving among these majestic animals - sometimes catching sight of them strolling gracefully, other times watching them burst into sprints. Don't forget to capture these breathtaking moments, recording the perfect blend of wildness and beauty through your lens. For an even closer encounter, you’ll have the unique opportunity to feed the tigers yourself. Watch as they stand up on their hind legs, claws gripping the steel mesh as they beg for food from visitors. </w:t>
      </w:r>
      <w:r>
        <w:rPr>
          <w:b/>
          <w:bCs/>
        </w:rPr>
        <w:t>Note:</w:t>
      </w:r>
      <w:r>
        <w:t> The food for feeding the tigers is at your own expense. Besides Siberian tigers, the park also houses other large feline species, including lions, ligers (offspring of lions and tigers), and leopards, providing visitors with a valuable opportunity to learn about different feline species.</w:t>
      </w:r>
    </w:p>
    <w:p w14:paraId="64FDEA8F">
      <w:pPr>
        <w:pStyle w:val="26"/>
      </w:pPr>
      <w:r>
        <w:t>Afterward, we embark on a fantastical journey through ice and snow to </w:t>
      </w:r>
      <w:r>
        <w:rPr>
          <w:b/>
          <w:bCs/>
        </w:rPr>
        <w:t>Sun Island (太阳岛)</w:t>
      </w:r>
      <w:r>
        <w:t>, home to the Sun Island International Snow Sculpture Art Expo - a highlight of the Harbin Ice and Snow Festival. Here, the magic of winter is taken to the extreme, with each snowflake imbued with life and sculpted into breathtaking works of art.</w:t>
      </w:r>
    </w:p>
    <w:p w14:paraId="2138AEAB">
      <w:pPr>
        <w:pStyle w:val="26"/>
      </w:pPr>
      <w:r>
        <w:t>Stroll through this winter through paths lined with snow sculptures, and marvel at the exquisite snow sculptures that tower above you, crafted by talented artists from around the world. Capture the artistry and imagination that transforms the island into a snowy gallery under the open sky. These snow sculptures vary in form: some stand as majestic mountain ranges, others come alive as vivid animals, while yet others resemble dreamlike castles, inviting wonder and imagination. The most breathtaking aspect lies in the minute details - the nuanced expressions on characters’ faces, the delicate textures of animal fur - each element so meticulously rendered, the figures appear animated. In addition to the visual spectacle, Sun Island delights with a myriad of playful ice and snow activities.</w:t>
      </w:r>
    </w:p>
    <w:p w14:paraId="64A957A8">
      <w:pPr>
        <w:pStyle w:val="26"/>
      </w:pPr>
      <w:r>
        <w:rPr>
          <w:b/>
          <w:bCs/>
        </w:rPr>
        <w:t>Optional Activity:</w:t>
      </w:r>
      <w:r>
        <w:t> If you're interested in polar animals, you might want to consider visiting Harbin Polarland, located next to Sun Island. As the world's first polar amusement park, it features polar bears, penguins, sea lions, seals, and more. Please note that this activity is optional and can be enjoyed at an additional cost.</w:t>
      </w:r>
    </w:p>
    <w:p w14:paraId="16012371">
      <w:pPr>
        <w:pStyle w:val="26"/>
      </w:pPr>
      <w:r>
        <w:t>Next, we will head to the </w:t>
      </w:r>
      <w:r>
        <w:rPr>
          <w:b/>
          <w:bCs/>
        </w:rPr>
        <w:t>Ice and Snow World (冰雪大世界)</w:t>
      </w:r>
      <w:r>
        <w:t>, the world-famous ice and snow theme park and the most dazzling highlight of the Harbin Ice and Snow Festival, celebrated for its spectacular ice sculptures.</w:t>
      </w:r>
    </w:p>
    <w:p w14:paraId="4BB426DB">
      <w:pPr>
        <w:pStyle w:val="26"/>
      </w:pPr>
      <w:r>
        <w:t>Stepping into this fantasy space, meticulously crafted from tens of thousands of cubic meters of ice and snow, feels like instantly teleporting into a crystal-clear fairy-tale kingdom. As you wander through the park, an array of ice sculptures unfolds before you - from towering castles and elegant bridges to lifelike animals, modern buildings, and even imaginative sci-fi scenes. There are also unique ice bars and ice restaurants, offering you the extraordinary experience of dining or enjoying a drink in structures made entirely of ice.</w:t>
      </w:r>
    </w:p>
    <w:p w14:paraId="59438F47">
      <w:pPr>
        <w:widowControl/>
        <w:spacing w:after="150"/>
        <w:jc w:val="left"/>
        <w:rPr>
          <w:rFonts w:ascii="Arial" w:hAnsi="Arial" w:eastAsia="宋体" w:cs="Arial"/>
          <w:color w:val="000000"/>
          <w:kern w:val="0"/>
          <w:sz w:val="24"/>
        </w:rPr>
      </w:pPr>
      <w:r>
        <w:rPr>
          <w:rFonts w:ascii="Arial" w:hAnsi="Arial" w:eastAsia="宋体" w:cs="Arial"/>
          <w:color w:val="000000"/>
          <w:kern w:val="0"/>
          <w:sz w:val="24"/>
        </w:rPr>
        <w:t>As the last rays of the sunset quietly disappear over the horizon, the Ice and Snow World truly begins to reveal its magic. The entire park is transformed into a dreamlike setting, with thousands of colorful lights decorating the ice sculptures as if they were scenes straight out of a fairy tale, creating an enchanting world of light and shadow.</w:t>
      </w:r>
    </w:p>
    <w:p w14:paraId="0FDC69F7">
      <w:pPr>
        <w:widowControl/>
        <w:spacing w:after="150"/>
        <w:jc w:val="left"/>
        <w:rPr>
          <w:rFonts w:ascii="Arial" w:hAnsi="Arial" w:eastAsia="宋体" w:cs="Arial"/>
          <w:color w:val="000000"/>
          <w:kern w:val="0"/>
          <w:sz w:val="24"/>
        </w:rPr>
      </w:pPr>
      <w:r>
        <w:rPr>
          <w:rFonts w:ascii="Arial" w:hAnsi="Arial" w:eastAsia="宋体" w:cs="Arial"/>
          <w:color w:val="000000"/>
          <w:kern w:val="0"/>
          <w:sz w:val="24"/>
        </w:rPr>
        <w:t>Moreover, Ice and Snow World offers a variety of ice and snow activities, such as snow tubing, ice go-karting, and ice biking. Among the most thrilling attractions is the winding super ice slide. Sliding down from a height, you will fully experience the speed and excitement that ice and snow can bring. The Snowflake Ferris Wheel offers a splendid view over the entire park, allowing you to fully appreciate the magnificent landscape of this icy domain. And for a unique winter celebration, join the ice disco, where children shriek with excitement and adults rediscover the joy of their youth, their laughter echoing through the cold air.</w:t>
      </w:r>
    </w:p>
    <w:p w14:paraId="7DCAA958">
      <w:pPr>
        <w:widowControl/>
        <w:spacing w:after="150"/>
        <w:jc w:val="left"/>
        <w:rPr>
          <w:rFonts w:ascii="Arial" w:hAnsi="Arial" w:eastAsia="宋体" w:cs="Arial"/>
          <w:color w:val="000000"/>
          <w:kern w:val="0"/>
          <w:sz w:val="24"/>
        </w:rPr>
      </w:pPr>
      <w:r>
        <w:rPr>
          <w:rFonts w:ascii="Arial" w:hAnsi="Arial" w:eastAsia="宋体" w:cs="Arial"/>
          <w:b/>
          <w:bCs/>
          <w:color w:val="000000"/>
          <w:kern w:val="0"/>
          <w:sz w:val="24"/>
        </w:rPr>
        <w:t>Important Note:</w:t>
      </w:r>
    </w:p>
    <w:p w14:paraId="62CF982B">
      <w:pPr>
        <w:widowControl/>
        <w:spacing w:after="150"/>
        <w:jc w:val="left"/>
        <w:rPr>
          <w:rFonts w:ascii="Arial" w:hAnsi="Arial" w:eastAsia="宋体" w:cs="Arial"/>
          <w:color w:val="000000"/>
          <w:kern w:val="0"/>
          <w:sz w:val="24"/>
        </w:rPr>
      </w:pPr>
      <w:r>
        <w:rPr>
          <w:rFonts w:ascii="Arial" w:hAnsi="Arial" w:eastAsia="宋体" w:cs="Arial"/>
          <w:color w:val="000000"/>
          <w:kern w:val="0"/>
          <w:sz w:val="24"/>
        </w:rPr>
        <w:t>If your travel dates fall when the Harbin Ice and Snow World and Sun Island are not yet open, our alternative itinerary will be:</w:t>
      </w:r>
    </w:p>
    <w:p w14:paraId="510D858F">
      <w:pPr>
        <w:widowControl/>
        <w:spacing w:after="150"/>
        <w:jc w:val="left"/>
        <w:rPr>
          <w:rFonts w:ascii="Arial" w:hAnsi="Arial" w:eastAsia="宋体" w:cs="Arial"/>
          <w:color w:val="000000"/>
          <w:kern w:val="0"/>
          <w:sz w:val="24"/>
        </w:rPr>
      </w:pPr>
      <w:r>
        <w:rPr>
          <w:rFonts w:ascii="Arial" w:hAnsi="Arial" w:eastAsia="宋体" w:cs="Arial"/>
          <w:b/>
          <w:bCs/>
          <w:color w:val="000000"/>
          <w:kern w:val="0"/>
          <w:sz w:val="24"/>
        </w:rPr>
        <w:t>Morning: Volga Manor, a Russian-style theme park</w:t>
      </w:r>
    </w:p>
    <w:p w14:paraId="0EC993EC">
      <w:pPr>
        <w:widowControl/>
        <w:spacing w:after="150"/>
        <w:jc w:val="left"/>
        <w:rPr>
          <w:rFonts w:ascii="Arial" w:hAnsi="Arial" w:eastAsia="宋体" w:cs="Arial"/>
          <w:color w:val="000000"/>
          <w:kern w:val="0"/>
          <w:sz w:val="24"/>
        </w:rPr>
      </w:pPr>
      <w:r>
        <w:rPr>
          <w:rFonts w:ascii="Arial" w:hAnsi="Arial" w:eastAsia="宋体" w:cs="Arial"/>
          <w:b/>
          <w:bCs/>
          <w:color w:val="000000"/>
          <w:kern w:val="0"/>
          <w:sz w:val="24"/>
        </w:rPr>
        <w:t>Afternoon: Siberian Tiger Park and Harbin Ice and Snow World Indoor Theme Park</w:t>
      </w:r>
    </w:p>
    <w:p w14:paraId="174EFB13">
      <w:pPr>
        <w:widowControl/>
        <w:spacing w:after="150"/>
        <w:jc w:val="left"/>
        <w:rPr>
          <w:rFonts w:ascii="Arial" w:hAnsi="Arial" w:eastAsia="宋体" w:cs="Arial"/>
          <w:color w:val="000000"/>
          <w:kern w:val="0"/>
          <w:sz w:val="24"/>
        </w:rPr>
      </w:pPr>
      <w:r>
        <w:rPr>
          <w:rFonts w:ascii="Arial" w:hAnsi="Arial" w:eastAsia="宋体" w:cs="Arial"/>
          <w:color w:val="000000"/>
          <w:kern w:val="0"/>
          <w:sz w:val="24"/>
        </w:rPr>
        <w:t>After the tour, return to your hotel in Harbin City.</w:t>
      </w:r>
    </w:p>
    <w:p w14:paraId="15D9F409">
      <w:pPr>
        <w:widowControl/>
        <w:jc w:val="left"/>
        <w:rPr>
          <w:rFonts w:ascii="Arial" w:hAnsi="Arial" w:eastAsia="宋体" w:cs="Arial"/>
          <w:color w:val="000000"/>
          <w:kern w:val="0"/>
          <w:sz w:val="24"/>
        </w:rPr>
      </w:pPr>
      <w:r>
        <w:rPr>
          <w:rFonts w:ascii="Arial" w:hAnsi="Arial" w:eastAsia="宋体" w:cs="Arial"/>
          <w:b/>
          <w:bCs/>
          <w:color w:val="000000"/>
          <w:kern w:val="0"/>
          <w:sz w:val="24"/>
        </w:rPr>
        <w:t>Travel Tips:</w:t>
      </w:r>
    </w:p>
    <w:p w14:paraId="6573C5CC">
      <w:pPr>
        <w:widowControl/>
        <w:numPr>
          <w:ilvl w:val="0"/>
          <w:numId w:val="1"/>
        </w:numPr>
        <w:jc w:val="left"/>
        <w:rPr>
          <w:rFonts w:ascii="Arial" w:hAnsi="Arial" w:eastAsia="宋体" w:cs="Arial"/>
          <w:color w:val="000000"/>
          <w:kern w:val="0"/>
          <w:sz w:val="24"/>
        </w:rPr>
      </w:pPr>
      <w:r>
        <w:rPr>
          <w:rFonts w:ascii="Arial" w:hAnsi="Arial" w:eastAsia="宋体" w:cs="Arial"/>
          <w:b/>
          <w:bCs/>
          <w:color w:val="000000"/>
          <w:kern w:val="0"/>
          <w:sz w:val="24"/>
        </w:rPr>
        <w:t>Dress Appropriately:</w:t>
      </w:r>
      <w:r>
        <w:rPr>
          <w:rFonts w:ascii="Arial" w:hAnsi="Arial" w:eastAsia="宋体" w:cs="Arial"/>
          <w:color w:val="000000"/>
          <w:kern w:val="0"/>
          <w:sz w:val="24"/>
        </w:rPr>
        <w:t> Wear multiple layers of clothing to keep warm. Don’t forget hats, gloves, scarves, and thermal socks. Waterproof, insulated boots are essential, along with a mask for face.</w:t>
      </w:r>
    </w:p>
    <w:p w14:paraId="25781CB8">
      <w:pPr>
        <w:widowControl/>
        <w:numPr>
          <w:ilvl w:val="0"/>
          <w:numId w:val="2"/>
        </w:numPr>
        <w:jc w:val="left"/>
        <w:rPr>
          <w:rFonts w:ascii="Arial" w:hAnsi="Arial" w:eastAsia="宋体" w:cs="Arial"/>
          <w:color w:val="000000"/>
          <w:kern w:val="0"/>
          <w:sz w:val="24"/>
        </w:rPr>
      </w:pPr>
      <w:r>
        <w:rPr>
          <w:rFonts w:ascii="Arial" w:hAnsi="Arial" w:eastAsia="宋体" w:cs="Arial"/>
          <w:b/>
          <w:bCs/>
          <w:color w:val="000000"/>
          <w:kern w:val="0"/>
          <w:sz w:val="24"/>
        </w:rPr>
        <w:t>Protect Your Electronics:</w:t>
      </w:r>
      <w:r>
        <w:rPr>
          <w:rFonts w:ascii="Arial" w:hAnsi="Arial" w:eastAsia="宋体" w:cs="Arial"/>
          <w:color w:val="000000"/>
          <w:kern w:val="0"/>
          <w:sz w:val="24"/>
        </w:rPr>
        <w:t> Cold weather can drain battery life quickly. Keep cameras and phones close to your body to maintain warmth, and bring spare batteries or a portable charger.</w:t>
      </w:r>
    </w:p>
    <w:p w14:paraId="0BF2911E">
      <w:pPr>
        <w:widowControl/>
        <w:numPr>
          <w:ilvl w:val="0"/>
          <w:numId w:val="3"/>
        </w:numPr>
        <w:jc w:val="left"/>
        <w:rPr>
          <w:rFonts w:ascii="Arial" w:hAnsi="Arial" w:eastAsia="宋体" w:cs="Arial"/>
          <w:color w:val="000000"/>
          <w:kern w:val="0"/>
          <w:sz w:val="24"/>
        </w:rPr>
      </w:pPr>
      <w:r>
        <w:rPr>
          <w:rFonts w:ascii="Arial" w:hAnsi="Arial" w:eastAsia="宋体" w:cs="Arial"/>
          <w:b/>
          <w:bCs/>
          <w:color w:val="000000"/>
          <w:kern w:val="0"/>
          <w:sz w:val="24"/>
        </w:rPr>
        <w:t>Eye Protection</w:t>
      </w:r>
      <w:r>
        <w:rPr>
          <w:rFonts w:ascii="Arial" w:hAnsi="Arial" w:eastAsia="宋体" w:cs="Arial"/>
          <w:color w:val="000000"/>
          <w:kern w:val="0"/>
          <w:sz w:val="24"/>
        </w:rPr>
        <w:t>: If you wear glasses, consider switching to contact lenses, as your warm breath can fog up lenses and obstruct vision. Sunglasses are recommended to protect against the intense glare from sunlight reflecting off the snow.</w:t>
      </w:r>
    </w:p>
    <w:p w14:paraId="1350A4D8">
      <w:pPr>
        <w:widowControl/>
        <w:numPr>
          <w:ilvl w:val="0"/>
          <w:numId w:val="4"/>
        </w:numPr>
        <w:jc w:val="left"/>
        <w:rPr>
          <w:rFonts w:ascii="Arial" w:hAnsi="Arial" w:eastAsia="宋体" w:cs="Arial"/>
          <w:color w:val="000000"/>
          <w:kern w:val="0"/>
          <w:sz w:val="24"/>
        </w:rPr>
      </w:pPr>
      <w:r>
        <w:rPr>
          <w:rFonts w:ascii="Arial" w:hAnsi="Arial" w:eastAsia="宋体" w:cs="Arial"/>
          <w:b/>
          <w:bCs/>
          <w:color w:val="000000"/>
          <w:kern w:val="0"/>
          <w:sz w:val="24"/>
        </w:rPr>
        <w:t>Best Time to Visit:</w:t>
      </w:r>
      <w:r>
        <w:rPr>
          <w:rFonts w:ascii="Arial" w:hAnsi="Arial" w:eastAsia="宋体" w:cs="Arial"/>
          <w:color w:val="000000"/>
          <w:kern w:val="0"/>
          <w:sz w:val="24"/>
        </w:rPr>
        <w:t> Late afternoon is ideal for experiencing both daylight and the stunning nighttime illuminations of the sculptures and structures.</w:t>
      </w:r>
    </w:p>
    <w:p w14:paraId="25D0DA52">
      <w:pPr>
        <w:widowControl/>
        <w:numPr>
          <w:ilvl w:val="0"/>
          <w:numId w:val="4"/>
        </w:numPr>
        <w:jc w:val="left"/>
        <w:rPr>
          <w:rFonts w:ascii="Arial" w:hAnsi="Arial" w:eastAsia="宋体" w:cs="Arial"/>
          <w:color w:val="000000"/>
          <w:kern w:val="0"/>
          <w:sz w:val="24"/>
        </w:rPr>
      </w:pPr>
      <w:r>
        <w:rPr>
          <w:rFonts w:ascii="Arial" w:hAnsi="Arial" w:eastAsia="Arial" w:cs="Arial"/>
          <w:b/>
          <w:bCs/>
          <w:color w:val="000000"/>
          <w:kern w:val="0"/>
          <w:sz w:val="24"/>
        </w:rPr>
        <w:t>Prepare for Queues:</w:t>
      </w:r>
      <w:r>
        <w:rPr>
          <w:rFonts w:ascii="Arial" w:hAnsi="Arial" w:eastAsia="Arial" w:cs="Arial"/>
          <w:color w:val="000000"/>
          <w:kern w:val="0"/>
          <w:sz w:val="24"/>
        </w:rPr>
        <w:t> Popular attractions like the giant ice slide and the Snow Ferris Wheel can have long wait times. Prepare for possible queues, especially during peak hours.</w:t>
      </w:r>
    </w:p>
    <w:p w14:paraId="47A4F073">
      <w:pPr>
        <w:widowControl/>
        <w:jc w:val="left"/>
        <w:rPr>
          <w:rFonts w:ascii="Times New Roman" w:hAnsi="Times New Roman" w:cs="Times New Roman"/>
          <w:color w:val="B80000"/>
          <w:kern w:val="0"/>
          <w:sz w:val="31"/>
          <w:szCs w:val="31"/>
          <w:lang w:bidi="ar"/>
        </w:rPr>
      </w:pPr>
      <w:r>
        <w:rPr>
          <w:rFonts w:ascii="Times New Roman" w:hAnsi="Times New Roman" w:eastAsia="Arial" w:cs="Times New Roman"/>
          <w:color w:val="B80000"/>
          <w:kern w:val="0"/>
          <w:sz w:val="31"/>
          <w:szCs w:val="31"/>
          <w:lang w:bidi="ar"/>
        </w:rPr>
        <w:t>Day 3 Harbin | Morning Market, Winter Swimming Show, St. Sophia Cathedral, Stalin Park, Zhongyang Pedestrian Street, Lao Daowai</w:t>
      </w:r>
      <w:r>
        <w:rPr>
          <w:rFonts w:hint="eastAsia" w:ascii="Times New Roman" w:hAnsi="Times New Roman" w:cs="Times New Roman"/>
          <w:color w:val="B80000"/>
          <w:kern w:val="0"/>
          <w:sz w:val="31"/>
          <w:szCs w:val="31"/>
          <w:lang w:bidi="ar"/>
        </w:rPr>
        <w:t xml:space="preserve"> (BL)</w:t>
      </w:r>
    </w:p>
    <w:p w14:paraId="796D141F">
      <w:pPr>
        <w:pStyle w:val="26"/>
        <w:rPr>
          <w:rFonts w:hint="eastAsia"/>
        </w:rPr>
      </w:pPr>
      <w:r>
        <w:t>In the morning, you will visit the </w:t>
      </w:r>
      <w:r>
        <w:rPr>
          <w:b/>
          <w:bCs/>
        </w:rPr>
        <w:t>Hongzhuan Street morning market (红砖街早市)</w:t>
      </w:r>
      <w:r>
        <w:t> to sample authentic northeastern Chinese snacks and experience the daily rhythm of local life. The market is filled with various stalls, each offering a wide array of handmade, local delicacies. You’ll find steaming hot northeastern flatbreads (东北大饼), fragrant tofu pudding (豆腐脑), and golden, crispy fried dough cakes (油炸糕), all reminiscent of childhood memories for many locals. Not far off, the aroma of hearty northeastern stews fills the air - tender pork stew with vermicelli (猪肉炖粉条) and chicken stew with mushrooms (小鸡炖蘑菇), each bite a perfect temptation for your taste buds. As you weave through the bustling crowd, you'll see locals carrying their vegetable baskets and chatting casually with familiar vendors. You'll hear their humorous, lively dialects, and the relaxed, easygoing atmosphere will give you a true sense of the unique humor, warmth, and open-hearted generosity that defines the people of northeastern China.</w:t>
      </w:r>
    </w:p>
    <w:p w14:paraId="5A122488">
      <w:pPr>
        <w:pStyle w:val="26"/>
        <w:rPr>
          <w:rFonts w:hint="eastAsia"/>
        </w:rPr>
      </w:pPr>
      <w:r>
        <w:t>Next, head to the </w:t>
      </w:r>
      <w:r>
        <w:rPr>
          <w:b/>
          <w:bCs/>
        </w:rPr>
        <w:t>Snowman Pier at the Bund (外滩雪人码头)</w:t>
      </w:r>
      <w:r>
        <w:t> to witness the thrilling </w:t>
      </w:r>
      <w:r>
        <w:rPr>
          <w:b/>
          <w:bCs/>
        </w:rPr>
        <w:t>winter swimming performance</w:t>
      </w:r>
      <w:r>
        <w:t>, an unmissable winter feature activity. Despite the biting cold, winter swimming enthusiasts, clad in tight swimsuits, are eager to take the plunge. At the signal, they leap into the water like arrows from a bow, creating splashes all around. In the icy waters, these swimmers glide with ease, their graceful movements almost blending with the snow and ice. For the audience, the winter swimming performance is equally a soul-stirring experience. Every time someone completes a successful swim, the crowd erupts into enthusiastic applause and cheers.</w:t>
      </w:r>
    </w:p>
    <w:p w14:paraId="5CF69E7B">
      <w:pPr>
        <w:pStyle w:val="26"/>
        <w:rPr>
          <w:rFonts w:hint="eastAsia"/>
        </w:rPr>
      </w:pPr>
      <w:r>
        <w:t>Then, visit </w:t>
      </w:r>
      <w:r>
        <w:rPr>
          <w:b/>
          <w:bCs/>
        </w:rPr>
        <w:t>St. Sophia Cathedral (圣·索菲亚教堂)</w:t>
      </w:r>
      <w:r>
        <w:t>, an iconic landmark of Harbin. This magnificent Russian Orthodox cathedral, with its distinctive green onion dome topped by a golden cross and intricate red brick façade, offers a glimpse into the city's unique blend of Russian and Chinese influences. Standing before the cathedral, you'll be awestruck by its grandeur and solemn atmosphere Inside, the cathedral houses the Harbin Architecture Art Museum, which showcases the city's urban development history and architectural artistry. In winter, when snowflakes are gently falling, St. Sophia Cathedral in the snow resembles a fairytale castle, creating a truly magical and dreamlike scene.</w:t>
      </w:r>
    </w:p>
    <w:p w14:paraId="0EC361D8">
      <w:pPr>
        <w:pStyle w:val="26"/>
        <w:rPr>
          <w:rFonts w:hint="eastAsia"/>
        </w:rPr>
      </w:pPr>
      <w:r>
        <w:t>Continue your day by visiting </w:t>
      </w:r>
      <w:r>
        <w:rPr>
          <w:b/>
          <w:bCs/>
        </w:rPr>
        <w:t>Zhongyang Pedestrian Street (中央大街)</w:t>
      </w:r>
      <w:r>
        <w:t>, also known as Central Street, Harbin's bustling shopping and entertainment hub. This century-old street stretches over 1,450 meters and is lined with buildings in various architectural styles - Baroque, Renaissance, Eclecticism, and Art Nouveau - earning it the nickname "Outdoor Architectural Art Museum."</w:t>
      </w:r>
    </w:p>
    <w:p w14:paraId="5FEC6DA7">
      <w:pPr>
        <w:pStyle w:val="26"/>
        <w:rPr>
          <w:rFonts w:hint="eastAsia"/>
        </w:rPr>
      </w:pPr>
      <w:r>
        <w:t>As you stroll through this vibrant </w:t>
      </w:r>
      <w:r>
        <w:rPr>
          <w:b/>
          <w:bCs/>
        </w:rPr>
        <w:t>central street</w:t>
      </w:r>
      <w:r>
        <w:t>, you'll encounter everything from local handicrafts to international brands. It's an ideal place to explore local shops, enjoy street performances, or simply soak in the city's unique atmosphere. Treat yourself to a blend of Chinese and Russian cuisines, including Harbin Sausages (哈尔滨香肠), Maidel Ice Cream (马迭尔冰棍), Russian bread (大列巴), and Qiulin Kvass (秋林格瓦斯), a Russian-inspired fermented beverage. In winter, Zhongyang Pedestrian Street becomes particularly enchanting, adorned with sparkling ice sculptures and strings of lights, complementing the nearby Harbin Ice Festival.</w:t>
      </w:r>
    </w:p>
    <w:p w14:paraId="4B5392D3">
      <w:pPr>
        <w:pStyle w:val="26"/>
        <w:rPr>
          <w:rFonts w:hint="eastAsia"/>
        </w:rPr>
      </w:pPr>
      <w:r>
        <w:t>At the end of Zhongyang Pedestrian Street lies </w:t>
      </w:r>
      <w:r>
        <w:rPr>
          <w:b/>
          <w:bCs/>
        </w:rPr>
        <w:t>Stalin Park (斯大林公园)</w:t>
      </w:r>
      <w:r>
        <w:t>, a beloved local park located along the banks of the Songhua River. Locals alike flock to its vast icy surface to enjoy activities like ice skating, ride sleds, and snowmobiling...</w:t>
      </w:r>
    </w:p>
    <w:p w14:paraId="58D834F2">
      <w:pPr>
        <w:pStyle w:val="26"/>
        <w:rPr>
          <w:rFonts w:hint="eastAsia"/>
        </w:rPr>
      </w:pPr>
      <w:r>
        <w:t>Conclude your tour with a visit to </w:t>
      </w:r>
      <w:r>
        <w:rPr>
          <w:b/>
          <w:bCs/>
        </w:rPr>
        <w:t>Lao Daowai (老道外)</w:t>
      </w:r>
      <w:r>
        <w:t>, the birthplace of Harbin, give visitors a taste of the city’s historical roots. It is home to the largest "Chinese Baroque" architectural district in the country. As you stroll through the streets of Laodaowai, you’ll see century-old buildings that have withstood the test of time. These structures feature Western-style exteriors, yet inside, they hide traditional Chinese courtyards, reflecting Harbin’s unique "Chinese Baroque" style, a fusion of Eastern and Western architectural influences created by the people of Harbin.</w:t>
      </w:r>
    </w:p>
    <w:p w14:paraId="57E2BFD3">
      <w:pPr>
        <w:widowControl/>
        <w:spacing w:after="150"/>
        <w:jc w:val="left"/>
        <w:rPr>
          <w:rFonts w:ascii="Arial" w:hAnsi="Arial" w:eastAsia="宋体" w:cs="Arial"/>
          <w:color w:val="000000"/>
          <w:kern w:val="0"/>
          <w:sz w:val="24"/>
        </w:rPr>
      </w:pPr>
      <w:r>
        <w:rPr>
          <w:rFonts w:ascii="Arial" w:hAnsi="Arial" w:eastAsia="宋体" w:cs="Arial"/>
          <w:color w:val="000000"/>
          <w:kern w:val="0"/>
          <w:sz w:val="24"/>
        </w:rPr>
        <w:t>Here, besides exploring historical buildings, you can experience the nostalgic atmosphere of the city's past, with quaint shops selling local goods, traditional snacks, and artisanal crafts. The commercial atmosphere of Laodaowai is relatively traditional and localized, dominated by small shops and time-honored brands that have grown alongside the people of Harbin, making this area particularly suitable for tourists who enjoy exploring local culture.</w:t>
      </w:r>
    </w:p>
    <w:p w14:paraId="30E5D832">
      <w:pPr>
        <w:widowControl/>
        <w:spacing w:after="150"/>
        <w:jc w:val="left"/>
        <w:rPr>
          <w:rFonts w:ascii="Arial" w:hAnsi="Arial" w:eastAsia="宋体" w:cs="Arial"/>
          <w:color w:val="000000"/>
          <w:kern w:val="0"/>
          <w:sz w:val="24"/>
        </w:rPr>
      </w:pPr>
      <w:r>
        <w:rPr>
          <w:rFonts w:ascii="Arial" w:hAnsi="Arial" w:eastAsia="宋体" w:cs="Arial"/>
          <w:color w:val="000000"/>
          <w:kern w:val="0"/>
          <w:sz w:val="24"/>
        </w:rPr>
        <w:t>After the tour, you will be transferred back to your hotel in Harbin City.</w:t>
      </w:r>
    </w:p>
    <w:p w14:paraId="7C7AD980">
      <w:pPr>
        <w:pStyle w:val="24"/>
        <w:rPr>
          <w:lang w:bidi="ar"/>
        </w:rPr>
      </w:pPr>
      <w:r>
        <w:rPr>
          <w:lang w:bidi="ar"/>
        </w:rPr>
        <w:t>Day 4 Harbin to China Snow Town | Datudingzi Mountain, Ten-Mile Gallery, Night View of China Snow Town</w:t>
      </w:r>
      <w:r>
        <w:rPr>
          <w:rFonts w:hint="eastAsia"/>
          <w:lang w:bidi="ar"/>
        </w:rPr>
        <w:t xml:space="preserve"> (BL)</w:t>
      </w:r>
    </w:p>
    <w:p w14:paraId="40801376">
      <w:pPr>
        <w:pStyle w:val="26"/>
        <w:rPr>
          <w:rFonts w:hint="eastAsia"/>
        </w:rPr>
      </w:pPr>
      <w:r>
        <w:t>Today, you will embark on a 5-6 hour drive to </w:t>
      </w:r>
      <w:r>
        <w:rPr>
          <w:b/>
          <w:bCs/>
        </w:rPr>
        <w:t>China Snow Town (中国雪乡)</w:t>
      </w:r>
      <w:r>
        <w:t>, officially named Shuangfeng Forest Farm (大海林局双峰林场), located about 300 kilometers from Harbin.</w:t>
      </w:r>
    </w:p>
    <w:p w14:paraId="66727B41">
      <w:pPr>
        <w:pStyle w:val="26"/>
        <w:rPr>
          <w:rFonts w:hint="eastAsia"/>
        </w:rPr>
      </w:pPr>
      <w:r>
        <w:t>Along the way, you’ll ride snowmobiles up </w:t>
      </w:r>
      <w:r>
        <w:rPr>
          <w:b/>
          <w:bCs/>
        </w:rPr>
        <w:t>Datudingzi Mountain (大秃顶子山)</w:t>
      </w:r>
      <w:r>
        <w:t>, speeding through the vast snowy forests and feeling the rush of adrenaline. Datudingzi Mountain is the highest peak in Heilongjiang Province, standing at 1,690 meters above sea level. The scenery on the mountain is also incredibly beautiful, offering panoramic views of rolling, snow-covered mountains shrouded in mist.</w:t>
      </w:r>
    </w:p>
    <w:p w14:paraId="1C29AF93">
      <w:pPr>
        <w:pStyle w:val="26"/>
      </w:pPr>
      <w:r>
        <w:t>Next, you will explore the </w:t>
      </w:r>
      <w:r>
        <w:rPr>
          <w:b/>
          <w:bCs/>
        </w:rPr>
        <w:t>Ten-Mile Ice and Snow Gallery (十里冰雪画廊)</w:t>
      </w:r>
      <w:r>
        <w:t xml:space="preserve">, hiking through the primitive forest to admire natural wonders such as rime ice, snow hangs, and snow mushrooms. It’s a true experience of the majestic and mysterious snowy forests. You'll also visit the Alpine Zoo to get up close with wild animals like black bears and roe deer. </w:t>
      </w:r>
    </w:p>
    <w:p w14:paraId="70165974">
      <w:pPr>
        <w:pStyle w:val="26"/>
        <w:rPr>
          <w:rFonts w:hint="default"/>
          <w:b/>
          <w:bCs/>
        </w:rPr>
      </w:pPr>
      <w:r>
        <w:rPr>
          <w:b/>
          <w:bCs/>
        </w:rPr>
        <w:t>Self-paid Experience:</w:t>
      </w:r>
      <w:r>
        <w:rPr>
          <w:rFonts w:hint="default"/>
          <w:b/>
          <w:bCs/>
        </w:rPr>
        <w:t> </w:t>
      </w:r>
      <w:r>
        <w:rPr>
          <w:rFonts w:hint="default"/>
        </w:rPr>
        <w:t xml:space="preserve">If you are interested in snow entertainment activities, you may experience the "Snow Dragon" drifting slide and snow spinning top rides. </w:t>
      </w:r>
      <w:bookmarkStart w:id="4" w:name="_GoBack"/>
      <w:r>
        <w:rPr>
          <w:rFonts w:hint="default"/>
          <w:b/>
          <w:bCs/>
        </w:rPr>
        <w:t>Please note that these are self-paid activities.</w:t>
      </w:r>
    </w:p>
    <w:bookmarkEnd w:id="4"/>
    <w:p w14:paraId="04071526">
      <w:pPr>
        <w:pStyle w:val="26"/>
        <w:rPr>
          <w:rFonts w:hint="eastAsia"/>
        </w:rPr>
      </w:pPr>
      <w:r>
        <w:t>Finally, upon arriving, </w:t>
      </w:r>
      <w:r>
        <w:rPr>
          <w:b/>
          <w:bCs/>
        </w:rPr>
        <w:t>China Snow Tow (雪乡)</w:t>
      </w:r>
      <w:r>
        <w:t>, seems like a dreamlike fairy tale carefully woven by nature with its pure white snow. Boasting unique snowfall conditions, </w:t>
      </w:r>
      <w:r>
        <w:rPr>
          <w:b/>
          <w:bCs/>
        </w:rPr>
        <w:t>China Snow Town</w:t>
      </w:r>
      <w:r>
        <w:t> has an astonishing average snow depth of 2 meters per year, making its snowfall the heaviest in China. The snow here is of exceptional quality, with high viscosity, earning it the well-deserved title of "China Snow Town."</w:t>
      </w:r>
    </w:p>
    <w:p w14:paraId="260A323E">
      <w:pPr>
        <w:pStyle w:val="26"/>
      </w:pPr>
      <w:r>
        <w:t>As night falls, the Snow Town is illuminated, creating a magical atmosphere. From the </w:t>
      </w:r>
      <w:r>
        <w:rPr>
          <w:b/>
          <w:bCs/>
        </w:rPr>
        <w:t>observation deck</w:t>
      </w:r>
      <w:r>
        <w:t>, you can gaze upon the entire village, bathed in the soft glow of red lanterns. The snow, pure and white as jade, sparkles in the light, transforming the landscape into a dreamlike scene. It’s as if you’ve stepped into a real-life fairy tale, where every corner is filled with enchantment and beauty.</w:t>
      </w:r>
    </w:p>
    <w:p w14:paraId="70363735">
      <w:pPr>
        <w:widowControl/>
        <w:spacing w:after="150"/>
        <w:jc w:val="left"/>
        <w:rPr>
          <w:rFonts w:ascii="Arial" w:hAnsi="Arial" w:eastAsia="宋体" w:cs="Arial"/>
          <w:color w:val="000000"/>
          <w:kern w:val="0"/>
          <w:sz w:val="24"/>
        </w:rPr>
      </w:pPr>
      <w:r>
        <w:rPr>
          <w:rFonts w:ascii="Arial" w:hAnsi="Arial" w:eastAsia="宋体" w:cs="Arial"/>
          <w:color w:val="000000"/>
          <w:kern w:val="0"/>
          <w:sz w:val="24"/>
        </w:rPr>
        <w:t>Stay overnight in China Snow Town.</w:t>
      </w:r>
    </w:p>
    <w:p w14:paraId="6AF0DF6B">
      <w:pPr>
        <w:widowControl/>
        <w:jc w:val="left"/>
        <w:rPr>
          <w:rFonts w:ascii="Arial" w:hAnsi="Arial" w:eastAsia="宋体" w:cs="Arial"/>
          <w:color w:val="000000"/>
          <w:kern w:val="0"/>
          <w:sz w:val="24"/>
        </w:rPr>
      </w:pPr>
      <w:r>
        <w:rPr>
          <w:rFonts w:ascii="Arial" w:hAnsi="Arial" w:eastAsia="宋体" w:cs="Arial"/>
          <w:b/>
          <w:bCs/>
          <w:color w:val="000000"/>
          <w:kern w:val="0"/>
          <w:sz w:val="24"/>
        </w:rPr>
        <w:t>Tips:</w:t>
      </w:r>
    </w:p>
    <w:p w14:paraId="35B7ECC1">
      <w:pPr>
        <w:widowControl/>
        <w:numPr>
          <w:ilvl w:val="0"/>
          <w:numId w:val="5"/>
        </w:numPr>
        <w:spacing w:after="150"/>
        <w:jc w:val="left"/>
        <w:rPr>
          <w:rFonts w:ascii="Arial" w:hAnsi="Arial" w:eastAsia="宋体" w:cs="Arial"/>
          <w:color w:val="000000"/>
          <w:kern w:val="0"/>
          <w:sz w:val="24"/>
        </w:rPr>
      </w:pPr>
      <w:r>
        <w:rPr>
          <w:rFonts w:ascii="Arial" w:hAnsi="Arial" w:eastAsia="宋体" w:cs="Arial"/>
          <w:color w:val="000000"/>
          <w:kern w:val="0"/>
          <w:sz w:val="24"/>
        </w:rPr>
        <w:t>The hotel conditions in China Snow Town may not be as good as those of the same class in Harbin city.</w:t>
      </w:r>
    </w:p>
    <w:p w14:paraId="6C027CB4">
      <w:pPr>
        <w:widowControl/>
        <w:numPr>
          <w:ilvl w:val="0"/>
          <w:numId w:val="6"/>
        </w:numPr>
        <w:spacing w:after="150"/>
        <w:jc w:val="left"/>
        <w:rPr>
          <w:rFonts w:ascii="Arial" w:hAnsi="Arial" w:eastAsia="宋体" w:cs="Arial"/>
          <w:color w:val="000000"/>
          <w:kern w:val="0"/>
          <w:sz w:val="24"/>
        </w:rPr>
      </w:pPr>
      <w:r>
        <w:rPr>
          <w:rFonts w:ascii="Arial" w:hAnsi="Arial" w:eastAsia="宋体" w:cs="Arial"/>
          <w:color w:val="000000"/>
          <w:kern w:val="0"/>
          <w:sz w:val="24"/>
        </w:rPr>
        <w:t>You will stay in family-run guesthouses to experience the local traditional "kang" rooms. A "kang" is a heated brick bed with a fire underneath, providing a cozy warmth during the cold winter months.</w:t>
      </w:r>
    </w:p>
    <w:p w14:paraId="3677085E">
      <w:pPr>
        <w:widowControl/>
        <w:numPr>
          <w:ilvl w:val="0"/>
          <w:numId w:val="7"/>
        </w:numPr>
        <w:spacing w:after="150"/>
        <w:jc w:val="left"/>
        <w:rPr>
          <w:rFonts w:ascii="Arial" w:hAnsi="Arial" w:eastAsia="宋体" w:cs="Arial"/>
          <w:color w:val="000000"/>
          <w:kern w:val="0"/>
          <w:sz w:val="24"/>
        </w:rPr>
      </w:pPr>
      <w:r>
        <w:rPr>
          <w:rFonts w:ascii="Arial" w:hAnsi="Arial" w:eastAsia="宋体" w:cs="Arial"/>
          <w:color w:val="000000"/>
          <w:kern w:val="0"/>
          <w:sz w:val="24"/>
        </w:rPr>
        <w:t>Accommodation can be very tight during peak season, so it's highly recommended to book in advance to secure your stay.</w:t>
      </w:r>
    </w:p>
    <w:p w14:paraId="5ADFEE69">
      <w:pPr>
        <w:pStyle w:val="24"/>
      </w:pPr>
      <w:r>
        <w:t>Day 5 China Snow Town to Yabuli | Sunrise (Optional), Snowy Street, Observation Deck</w:t>
      </w:r>
      <w:r>
        <w:rPr>
          <w:rFonts w:hint="eastAsia"/>
        </w:rPr>
        <w:t xml:space="preserve"> (BL)</w:t>
      </w:r>
    </w:p>
    <w:p w14:paraId="4AE2052D">
      <w:pPr>
        <w:pStyle w:val="26"/>
        <w:rPr>
          <w:rFonts w:hint="eastAsia"/>
        </w:rPr>
      </w:pPr>
      <w:r>
        <w:t>Start your day with a breathtaking </w:t>
      </w:r>
      <w:r>
        <w:rPr>
          <w:b/>
          <w:bCs/>
        </w:rPr>
        <w:t>sunrise at Yangcao Mountain</w:t>
      </w:r>
      <w:r>
        <w:t> (羊草山日出) if you're a photography enthusiast. Located in the northwest corner of Snow Town, Yangcao Mountain stands at an elevation of 1,350 meters, offering a superb vantage point to overlook the entire village. From the observation deck, you can watch the sun slowly rise from behind the mountains, its rays spreading across the sky and turning the snow-covered landscape into a golden orange hue. You may also be fortunate enough to encounter natural wonders like rime ice and snow hanging from the trees, showcasing the vastness, grandeur and wild beauty of the northern landscape. (Optional activity: hiking is free, or you can take a 4WD for 280 yuan per person.)</w:t>
      </w:r>
    </w:p>
    <w:p w14:paraId="40F9E4CE">
      <w:pPr>
        <w:pStyle w:val="26"/>
        <w:rPr>
          <w:rFonts w:hint="eastAsia"/>
        </w:rPr>
      </w:pPr>
      <w:r>
        <w:t>Strolling down </w:t>
      </w:r>
      <w:r>
        <w:rPr>
          <w:b/>
          <w:bCs/>
        </w:rPr>
        <w:t>Snowy Street (雪韵大街)</w:t>
      </w:r>
      <w:r>
        <w:t>, you can not only feel the tranquility and serenity of Snow Town, but also immerse ourselves in the unique folk customs of Northeast China. The streets are lined with charming shops offering a dazzling array of local snacks and handmade crafts, making it feel like stepping into a captivating ice and snow market. You may come across some unique Northeast frozen delicacies, such as frozen pears and frozen persimmons, sticky bean bun (粘豆包).</w:t>
      </w:r>
    </w:p>
    <w:p w14:paraId="38BB222B">
      <w:pPr>
        <w:pStyle w:val="26"/>
        <w:rPr>
          <w:rFonts w:hint="eastAsia"/>
        </w:rPr>
      </w:pPr>
      <w:r>
        <w:t>Then, ascend the </w:t>
      </w:r>
      <w:r>
        <w:rPr>
          <w:b/>
          <w:bCs/>
        </w:rPr>
        <w:t>Bāngchuí Mountain observation deck (棒槌山观景台)</w:t>
      </w:r>
      <w:r>
        <w:t>. Here, you can enjoy a panoramic view of the entire Snow Town, with its scattered snow-covered houses and curling smoke rising from chimneys, creating a peaceful and serene landscape.</w:t>
      </w:r>
    </w:p>
    <w:p w14:paraId="729DB619">
      <w:pPr>
        <w:pStyle w:val="26"/>
      </w:pPr>
      <w:r>
        <w:t>As you wander through this area, you can’t help but smile at the sight of these magical houses, their rounded, snow-covered roofs like plump little snow mushrooms or delicious cream cakes, making you feel as though you could almost take a bite. Every corner of this enchanting village exudes a sense of wonder, with each house and snow-dusted path drawing you deeper into this whimsical winter world.</w:t>
      </w:r>
    </w:p>
    <w:p w14:paraId="0B9C2F21">
      <w:pPr>
        <w:widowControl/>
        <w:spacing w:after="150"/>
        <w:jc w:val="left"/>
        <w:rPr>
          <w:rFonts w:ascii="Arial" w:hAnsi="Arial" w:eastAsia="宋体" w:cs="Arial"/>
          <w:color w:val="000000"/>
          <w:kern w:val="0"/>
          <w:sz w:val="24"/>
        </w:rPr>
      </w:pPr>
      <w:r>
        <w:rPr>
          <w:rFonts w:ascii="Arial" w:hAnsi="Arial" w:eastAsia="宋体" w:cs="Arial"/>
          <w:color w:val="000000"/>
          <w:kern w:val="0"/>
          <w:sz w:val="24"/>
        </w:rPr>
        <w:t>After lunch, drive back to Harbin or drive to Yabuli Station and take a high-speed train back to Harbin.</w:t>
      </w:r>
    </w:p>
    <w:p w14:paraId="30404C85">
      <w:pPr>
        <w:pStyle w:val="24"/>
        <w:rPr>
          <w:lang w:bidi="ar"/>
        </w:rPr>
      </w:pPr>
      <w:r>
        <w:rPr>
          <w:lang w:bidi="ar"/>
        </w:rPr>
        <w:t xml:space="preserve">Day </w:t>
      </w:r>
      <w:r>
        <w:rPr>
          <w:rFonts w:hint="eastAsia"/>
          <w:lang w:bidi="ar"/>
        </w:rPr>
        <w:t xml:space="preserve">6 </w:t>
      </w:r>
      <w:r>
        <w:rPr>
          <w:lang w:bidi="ar"/>
        </w:rPr>
        <w:t>Harbin Departure | Check-out &amp; Airport See-off</w:t>
      </w:r>
      <w:r>
        <w:rPr>
          <w:rFonts w:hint="eastAsia"/>
          <w:lang w:bidi="ar"/>
        </w:rPr>
        <w:t xml:space="preserve"> (B)</w:t>
      </w:r>
    </w:p>
    <w:p w14:paraId="13A61B16">
      <w:pPr>
        <w:widowControl/>
        <w:spacing w:after="150"/>
        <w:jc w:val="left"/>
        <w:rPr>
          <w:rFonts w:ascii="Roboto" w:hAnsi="Roboto" w:eastAsia="宋体" w:cs="宋体"/>
          <w:color w:val="000000"/>
          <w:kern w:val="0"/>
          <w:sz w:val="24"/>
        </w:rPr>
      </w:pPr>
      <w:r>
        <w:rPr>
          <w:rFonts w:ascii="Roboto" w:hAnsi="Roboto" w:eastAsia="宋体" w:cs="宋体"/>
          <w:color w:val="000000"/>
          <w:kern w:val="0"/>
          <w:sz w:val="24"/>
        </w:rPr>
        <w:t>Today, the driver will escort you to the airport or train station for your journey to your next destination.</w:t>
      </w:r>
    </w:p>
    <w:p w14:paraId="1EC83F8A">
      <w:pPr>
        <w:pStyle w:val="26"/>
        <w:rPr>
          <w:rFonts w:hint="eastAsia"/>
        </w:rPr>
      </w:pPr>
      <w:r>
        <w:t>Thank you for choosing </w:t>
      </w:r>
      <w:r>
        <w:rPr>
          <w:rFonts w:hint="eastAsia"/>
          <w:b/>
          <w:bCs/>
          <w:lang w:val="en-US" w:eastAsia="zh-CN"/>
        </w:rPr>
        <w:t xml:space="preserve">us </w:t>
      </w:r>
      <w:r>
        <w:t>for your </w:t>
      </w:r>
      <w:r>
        <w:rPr>
          <w:b/>
          <w:bCs/>
        </w:rPr>
        <w:t>Harbin Group Tour</w:t>
      </w:r>
      <w:r>
        <w:t>, We are always here working for you and hope to see you again for your next </w:t>
      </w:r>
      <w:r>
        <w:rPr>
          <w:b/>
          <w:bCs/>
        </w:rPr>
        <w:t>trip to China/Asia</w:t>
      </w:r>
      <w:r>
        <w:t xml:space="preserve">. </w:t>
      </w:r>
    </w:p>
    <w:p w14:paraId="44659166">
      <w:pPr>
        <w:pStyle w:val="26"/>
      </w:pPr>
      <w:r>
        <w:t>Safe journey!</w:t>
      </w:r>
    </w:p>
    <w:p w14:paraId="27086735">
      <w:pPr>
        <w:pStyle w:val="3"/>
        <w:widowControl/>
        <w:spacing w:beforeAutospacing="0" w:afterAutospacing="0"/>
        <w:rPr>
          <w:rFonts w:hint="default" w:ascii="Arial" w:hAnsi="Arial" w:eastAsia="Arial" w:cs="Arial"/>
          <w:color w:val="000000"/>
        </w:rPr>
      </w:pPr>
      <w:r>
        <w:rPr>
          <w:rFonts w:hint="default" w:ascii="Arial" w:hAnsi="Arial" w:eastAsia="Arial" w:cs="Arial"/>
          <w:color w:val="000000"/>
        </w:rPr>
        <w:t>Price: What’s Included &amp; What’s Excluded</w:t>
      </w:r>
    </w:p>
    <w:p w14:paraId="022E47A9">
      <w:pPr>
        <w:pStyle w:val="19"/>
        <w:widowControl/>
        <w:numPr>
          <w:ilvl w:val="0"/>
          <w:numId w:val="8"/>
        </w:numPr>
        <w:spacing w:line="340" w:lineRule="exact"/>
        <w:ind w:firstLineChars="0"/>
        <w:jc w:val="left"/>
        <w:rPr>
          <w:rFonts w:ascii="Arial" w:hAnsi="Arial" w:eastAsia="Arial" w:cs="Arial"/>
          <w:color w:val="000000"/>
          <w:kern w:val="0"/>
          <w:sz w:val="24"/>
          <w:lang w:bidi="ar"/>
        </w:rPr>
      </w:pPr>
      <w:r>
        <w:rPr>
          <w:rFonts w:hint="eastAsia" w:ascii="Arial" w:hAnsi="Arial" w:eastAsia="宋体" w:cs="Arial"/>
          <w:color w:val="000000"/>
          <w:kern w:val="0"/>
          <w:sz w:val="24"/>
          <w:lang w:val="en-US" w:eastAsia="zh-CN" w:bidi="ar"/>
        </w:rPr>
        <w:t>P</w:t>
      </w:r>
      <w:r>
        <w:rPr>
          <w:rFonts w:ascii="Arial" w:hAnsi="Arial" w:eastAsia="Arial" w:cs="Arial"/>
          <w:color w:val="000000"/>
          <w:kern w:val="0"/>
          <w:sz w:val="24"/>
          <w:lang w:bidi="ar"/>
        </w:rPr>
        <w:t>rice is based on a group tour for 2 people sharing one Standard Room with Two Single Beds in 3-star hotels.</w:t>
      </w:r>
    </w:p>
    <w:p w14:paraId="715D14A8">
      <w:pPr>
        <w:pStyle w:val="19"/>
        <w:widowControl/>
        <w:numPr>
          <w:ilvl w:val="0"/>
          <w:numId w:val="8"/>
        </w:numPr>
        <w:spacing w:line="340" w:lineRule="exact"/>
        <w:ind w:firstLineChars="0"/>
        <w:jc w:val="left"/>
        <w:rPr>
          <w:rFonts w:ascii="Arial" w:hAnsi="Arial" w:cs="Arial"/>
          <w:b/>
          <w:bCs/>
          <w:color w:val="000000"/>
          <w:sz w:val="24"/>
        </w:rPr>
      </w:pPr>
      <w:r>
        <w:rPr>
          <w:rFonts w:ascii="Arial" w:hAnsi="Arial" w:eastAsia="Arial" w:cs="Arial"/>
          <w:color w:val="000000"/>
          <w:kern w:val="0"/>
          <w:sz w:val="24"/>
          <w:lang w:bidi="ar"/>
        </w:rPr>
        <w:t>Price varies depending on travel date, group size, hotel class, program in your itinerary and possible fluctuation of currency exchange rate.</w:t>
      </w:r>
    </w:p>
    <w:p w14:paraId="44A98884">
      <w:pPr>
        <w:pStyle w:val="19"/>
        <w:widowControl/>
        <w:spacing w:line="340" w:lineRule="exact"/>
        <w:ind w:left="440" w:firstLine="0" w:firstLineChars="0"/>
        <w:jc w:val="left"/>
        <w:rPr>
          <w:rFonts w:ascii="Arial" w:hAnsi="Arial" w:cs="Arial"/>
          <w:b/>
          <w:bCs/>
          <w:color w:val="000000"/>
          <w:sz w:val="28"/>
          <w:szCs w:val="28"/>
        </w:rPr>
      </w:pPr>
    </w:p>
    <w:p w14:paraId="56AC36B9">
      <w:pPr>
        <w:widowControl/>
        <w:spacing w:line="340" w:lineRule="exact"/>
        <w:jc w:val="left"/>
        <w:rPr>
          <w:rFonts w:ascii="Arial" w:hAnsi="Arial" w:cs="Arial"/>
          <w:b/>
          <w:bCs/>
          <w:color w:val="000000"/>
          <w:sz w:val="28"/>
          <w:szCs w:val="28"/>
        </w:rPr>
      </w:pPr>
      <w:r>
        <w:rPr>
          <w:rFonts w:ascii="Arial" w:hAnsi="Arial" w:eastAsia="Arial" w:cs="Arial"/>
          <w:b/>
          <w:bCs/>
          <w:color w:val="000000"/>
          <w:sz w:val="28"/>
          <w:szCs w:val="28"/>
        </w:rPr>
        <w:t>What’s Included:</w:t>
      </w:r>
    </w:p>
    <w:p w14:paraId="3ACEA195">
      <w:pPr>
        <w:pStyle w:val="19"/>
        <w:widowControl/>
        <w:numPr>
          <w:ilvl w:val="0"/>
          <w:numId w:val="8"/>
        </w:numPr>
        <w:spacing w:line="340" w:lineRule="exact"/>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Drivers &amp; air-conditioned vehicles</w:t>
      </w:r>
      <w:r>
        <w:rPr>
          <w:rFonts w:ascii="Arial" w:hAnsi="Arial" w:cs="Arial"/>
          <w:color w:val="000000"/>
          <w:kern w:val="0"/>
          <w:sz w:val="24"/>
          <w:lang w:bidi="ar"/>
        </w:rPr>
        <w:t xml:space="preserve"> </w:t>
      </w:r>
    </w:p>
    <w:p w14:paraId="24199923">
      <w:pPr>
        <w:pStyle w:val="19"/>
        <w:widowControl/>
        <w:numPr>
          <w:ilvl w:val="0"/>
          <w:numId w:val="8"/>
        </w:numPr>
        <w:spacing w:line="340" w:lineRule="exact"/>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Professional licensed English-speaking local guide</w:t>
      </w:r>
    </w:p>
    <w:p w14:paraId="02C66F9E">
      <w:pPr>
        <w:pStyle w:val="19"/>
        <w:widowControl/>
        <w:numPr>
          <w:ilvl w:val="0"/>
          <w:numId w:val="8"/>
        </w:numPr>
        <w:spacing w:line="340" w:lineRule="exact"/>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Hotel accommodation with breakfasts (3-star standard)</w:t>
      </w:r>
    </w:p>
    <w:p w14:paraId="5E8A7159">
      <w:pPr>
        <w:pStyle w:val="19"/>
        <w:widowControl/>
        <w:numPr>
          <w:ilvl w:val="0"/>
          <w:numId w:val="8"/>
        </w:numPr>
        <w:spacing w:line="340" w:lineRule="exact"/>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Transportation listed in the itinerary</w:t>
      </w:r>
    </w:p>
    <w:p w14:paraId="163E0E01">
      <w:pPr>
        <w:pStyle w:val="19"/>
        <w:widowControl/>
        <w:numPr>
          <w:ilvl w:val="0"/>
          <w:numId w:val="8"/>
        </w:numPr>
        <w:spacing w:line="340" w:lineRule="exact"/>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Admission tickets, activities, meals listed in the itinerary</w:t>
      </w:r>
    </w:p>
    <w:p w14:paraId="10CF2321">
      <w:pPr>
        <w:pStyle w:val="19"/>
        <w:widowControl/>
        <w:numPr>
          <w:ilvl w:val="0"/>
          <w:numId w:val="8"/>
        </w:numPr>
        <w:spacing w:line="340" w:lineRule="exact"/>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Accident insurance</w:t>
      </w:r>
    </w:p>
    <w:p w14:paraId="2E0137D7">
      <w:pPr>
        <w:pStyle w:val="19"/>
        <w:widowControl/>
        <w:numPr>
          <w:ilvl w:val="0"/>
          <w:numId w:val="8"/>
        </w:numPr>
        <w:spacing w:line="340" w:lineRule="exact"/>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Our service from tour planning, handling, operational and finishing your trip</w:t>
      </w:r>
    </w:p>
    <w:p w14:paraId="022B8DFB">
      <w:pPr>
        <w:pStyle w:val="8"/>
        <w:widowControl/>
        <w:spacing w:before="420" w:beforeAutospacing="0" w:afterAutospacing="0"/>
        <w:rPr>
          <w:rFonts w:ascii="Arial" w:hAnsi="Arial" w:cs="Arial"/>
          <w:b/>
          <w:bCs/>
          <w:color w:val="000000"/>
          <w:sz w:val="28"/>
          <w:szCs w:val="28"/>
        </w:rPr>
      </w:pPr>
      <w:r>
        <w:rPr>
          <w:rFonts w:ascii="Arial" w:hAnsi="Arial" w:eastAsia="Arial" w:cs="Arial"/>
          <w:b/>
          <w:bCs/>
          <w:color w:val="000000"/>
          <w:sz w:val="28"/>
          <w:szCs w:val="28"/>
        </w:rPr>
        <w:t>What’s Excluded:</w:t>
      </w:r>
    </w:p>
    <w:p w14:paraId="4D405807">
      <w:pPr>
        <w:pStyle w:val="19"/>
        <w:widowControl/>
        <w:numPr>
          <w:ilvl w:val="0"/>
          <w:numId w:val="9"/>
        </w:numPr>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International airfares</w:t>
      </w:r>
    </w:p>
    <w:p w14:paraId="4DFD3BF7">
      <w:pPr>
        <w:pStyle w:val="19"/>
        <w:widowControl/>
        <w:numPr>
          <w:ilvl w:val="0"/>
          <w:numId w:val="9"/>
        </w:numPr>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Entry Visa fees</w:t>
      </w:r>
    </w:p>
    <w:p w14:paraId="19730313">
      <w:pPr>
        <w:pStyle w:val="19"/>
        <w:widowControl/>
        <w:numPr>
          <w:ilvl w:val="0"/>
          <w:numId w:val="9"/>
        </w:numPr>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Personal expenses</w:t>
      </w:r>
    </w:p>
    <w:p w14:paraId="61E4FCB3">
      <w:pPr>
        <w:pStyle w:val="19"/>
        <w:widowControl/>
        <w:numPr>
          <w:ilvl w:val="0"/>
          <w:numId w:val="9"/>
        </w:numPr>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Single Room Supplement</w:t>
      </w:r>
    </w:p>
    <w:p w14:paraId="4D1D557D">
      <w:pPr>
        <w:pStyle w:val="19"/>
        <w:widowControl/>
        <w:numPr>
          <w:ilvl w:val="0"/>
          <w:numId w:val="9"/>
        </w:numPr>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Recommended optional activities</w:t>
      </w:r>
    </w:p>
    <w:p w14:paraId="468CEEDE">
      <w:pPr>
        <w:pStyle w:val="19"/>
        <w:widowControl/>
        <w:numPr>
          <w:ilvl w:val="0"/>
          <w:numId w:val="9"/>
        </w:numPr>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Arrival/departure flights or train on the first and last day</w:t>
      </w:r>
    </w:p>
    <w:p w14:paraId="3E5E974E">
      <w:pPr>
        <w:pStyle w:val="19"/>
        <w:widowControl/>
        <w:numPr>
          <w:ilvl w:val="0"/>
          <w:numId w:val="9"/>
        </w:numPr>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Tips or gratuities for guides and drivers</w:t>
      </w:r>
    </w:p>
    <w:p w14:paraId="31348348">
      <w:pPr>
        <w:widowControl/>
        <w:jc w:val="left"/>
        <w:rPr>
          <w:rFonts w:ascii="Arial" w:hAnsi="Arial" w:eastAsia="Arial" w:cs="Arial"/>
          <w:color w:val="000000"/>
          <w:kern w:val="0"/>
          <w:sz w:val="25"/>
          <w:szCs w:val="25"/>
          <w:lang w:bidi="ar"/>
        </w:rPr>
      </w:pPr>
    </w:p>
    <w:p w14:paraId="4E0F0C58">
      <w:pPr>
        <w:ind w:firstLine="840" w:firstLineChars="400"/>
      </w:pPr>
    </w:p>
    <w:sectPr>
      <w:pgSz w:w="11906" w:h="16838"/>
      <w:pgMar w:top="820" w:right="1066" w:bottom="698"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falt">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ACF3C50" w:usb2="00000016" w:usb3="00000000" w:csb0="0004001F" w:csb1="00000000"/>
  </w:font>
  <w:font w:name="Roboto">
    <w:altName w:val="Segoe Print"/>
    <w:panose1 w:val="00000000000000000000"/>
    <w:charset w:val="00"/>
    <w:family w:val="auto"/>
    <w:pitch w:val="default"/>
    <w:sig w:usb0="00000000" w:usb1="00000000" w:usb2="00000021" w:usb3="00000000" w:csb0="0000019F"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89497D"/>
    <w:multiLevelType w:val="multilevel"/>
    <w:tmpl w:val="2189497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3C694E6A"/>
    <w:multiLevelType w:val="multilevel"/>
    <w:tmpl w:val="3C694E6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456C74D0"/>
    <w:multiLevelType w:val="multilevel"/>
    <w:tmpl w:val="456C74D0"/>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4616775A"/>
    <w:multiLevelType w:val="multilevel"/>
    <w:tmpl w:val="4616775A"/>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lvlOverride w:ilvl="0">
      <w:lvl w:ilvl="0" w:tentative="1">
        <w:start w:val="0"/>
        <w:numFmt w:val="bullet"/>
        <w:lvlText w:val=""/>
        <w:lvlJc w:val="left"/>
        <w:pPr>
          <w:tabs>
            <w:tab w:val="left" w:pos="720"/>
          </w:tabs>
          <w:ind w:left="720" w:hanging="360"/>
        </w:pPr>
        <w:rPr>
          <w:rFonts w:hint="default" w:ascii="Symbol" w:hAnsi="Symbol"/>
          <w:sz w:val="20"/>
        </w:rPr>
      </w:lvl>
    </w:lvlOverride>
  </w:num>
  <w:num w:numId="2">
    <w:abstractNumId w:val="0"/>
    <w:lvlOverride w:ilvl="0">
      <w:lvl w:ilvl="0" w:tentative="1">
        <w:start w:val="0"/>
        <w:numFmt w:val="bullet"/>
        <w:lvlText w:val=""/>
        <w:lvlJc w:val="left"/>
        <w:pPr>
          <w:tabs>
            <w:tab w:val="left" w:pos="720"/>
          </w:tabs>
          <w:ind w:left="720" w:hanging="360"/>
        </w:pPr>
        <w:rPr>
          <w:rFonts w:hint="default" w:ascii="Symbol" w:hAnsi="Symbol"/>
          <w:sz w:val="20"/>
        </w:rPr>
      </w:lvl>
    </w:lvlOverride>
  </w:num>
  <w:num w:numId="3">
    <w:abstractNumId w:val="0"/>
    <w:lvlOverride w:ilvl="0">
      <w:lvl w:ilvl="0" w:tentative="1">
        <w:start w:val="0"/>
        <w:numFmt w:val="bullet"/>
        <w:lvlText w:val=""/>
        <w:lvlJc w:val="left"/>
        <w:pPr>
          <w:tabs>
            <w:tab w:val="left" w:pos="720"/>
          </w:tabs>
          <w:ind w:left="720" w:hanging="360"/>
        </w:pPr>
        <w:rPr>
          <w:rFonts w:hint="default" w:ascii="Symbol" w:hAnsi="Symbol"/>
          <w:sz w:val="20"/>
        </w:rPr>
      </w:lvl>
    </w:lvlOverride>
  </w:num>
  <w:num w:numId="4">
    <w:abstractNumId w:val="0"/>
    <w:lvlOverride w:ilvl="0">
      <w:lvl w:ilvl="0" w:tentative="1">
        <w:start w:val="0"/>
        <w:numFmt w:val="bullet"/>
        <w:lvlText w:val=""/>
        <w:lvlJc w:val="left"/>
        <w:pPr>
          <w:tabs>
            <w:tab w:val="left" w:pos="720"/>
          </w:tabs>
          <w:ind w:left="720" w:hanging="360"/>
        </w:pPr>
        <w:rPr>
          <w:rFonts w:hint="default" w:ascii="Symbol" w:hAnsi="Symbol"/>
          <w:sz w:val="20"/>
        </w:rPr>
      </w:lvl>
    </w:lvlOverride>
  </w:num>
  <w:num w:numId="5">
    <w:abstractNumId w:val="1"/>
    <w:lvlOverride w:ilvl="0">
      <w:lvl w:ilvl="0" w:tentative="1">
        <w:start w:val="0"/>
        <w:numFmt w:val="bullet"/>
        <w:lvlText w:val=""/>
        <w:lvlJc w:val="left"/>
        <w:pPr>
          <w:tabs>
            <w:tab w:val="left" w:pos="720"/>
          </w:tabs>
          <w:ind w:left="720" w:hanging="360"/>
        </w:pPr>
        <w:rPr>
          <w:rFonts w:hint="default" w:ascii="Symbol" w:hAnsi="Symbol"/>
          <w:sz w:val="20"/>
        </w:rPr>
      </w:lvl>
    </w:lvlOverride>
  </w:num>
  <w:num w:numId="6">
    <w:abstractNumId w:val="1"/>
    <w:lvlOverride w:ilvl="0">
      <w:lvl w:ilvl="0" w:tentative="1">
        <w:start w:val="0"/>
        <w:numFmt w:val="bullet"/>
        <w:lvlText w:val=""/>
        <w:lvlJc w:val="left"/>
        <w:pPr>
          <w:tabs>
            <w:tab w:val="left" w:pos="720"/>
          </w:tabs>
          <w:ind w:left="720" w:hanging="360"/>
        </w:pPr>
        <w:rPr>
          <w:rFonts w:hint="default" w:ascii="Symbol" w:hAnsi="Symbol"/>
          <w:sz w:val="20"/>
        </w:rPr>
      </w:lvl>
    </w:lvlOverride>
  </w:num>
  <w:num w:numId="7">
    <w:abstractNumId w:val="1"/>
    <w:lvlOverride w:ilvl="0">
      <w:lvl w:ilvl="0" w:tentative="1">
        <w:start w:val="0"/>
        <w:numFmt w:val="bullet"/>
        <w:lvlText w:val=""/>
        <w:lvlJc w:val="left"/>
        <w:pPr>
          <w:tabs>
            <w:tab w:val="left" w:pos="720"/>
          </w:tabs>
          <w:ind w:left="720" w:hanging="360"/>
        </w:pPr>
        <w:rPr>
          <w:rFonts w:hint="default" w:ascii="Symbol" w:hAnsi="Symbol"/>
          <w:sz w:val="20"/>
        </w:rPr>
      </w:lvl>
    </w:lvlOverride>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09F"/>
    <w:rsid w:val="00000039"/>
    <w:rsid w:val="000C4FC5"/>
    <w:rsid w:val="000E78B2"/>
    <w:rsid w:val="001121CA"/>
    <w:rsid w:val="0014009F"/>
    <w:rsid w:val="001915A9"/>
    <w:rsid w:val="001D491F"/>
    <w:rsid w:val="00240206"/>
    <w:rsid w:val="00294E4F"/>
    <w:rsid w:val="002C6ED9"/>
    <w:rsid w:val="002E6A8A"/>
    <w:rsid w:val="003330D6"/>
    <w:rsid w:val="00341610"/>
    <w:rsid w:val="003933A3"/>
    <w:rsid w:val="003A5C23"/>
    <w:rsid w:val="003F2825"/>
    <w:rsid w:val="00442109"/>
    <w:rsid w:val="00453E09"/>
    <w:rsid w:val="00482F7E"/>
    <w:rsid w:val="004B1C6F"/>
    <w:rsid w:val="005A7CEA"/>
    <w:rsid w:val="006046EB"/>
    <w:rsid w:val="006E5FE2"/>
    <w:rsid w:val="00723451"/>
    <w:rsid w:val="0073391C"/>
    <w:rsid w:val="00733DCA"/>
    <w:rsid w:val="00790B1E"/>
    <w:rsid w:val="007B3063"/>
    <w:rsid w:val="007D21C2"/>
    <w:rsid w:val="0082257E"/>
    <w:rsid w:val="008463F3"/>
    <w:rsid w:val="00871B01"/>
    <w:rsid w:val="00875697"/>
    <w:rsid w:val="0090039A"/>
    <w:rsid w:val="00A530D1"/>
    <w:rsid w:val="00A83CBC"/>
    <w:rsid w:val="00AA03D6"/>
    <w:rsid w:val="00AC6E95"/>
    <w:rsid w:val="00AD7756"/>
    <w:rsid w:val="00BF2252"/>
    <w:rsid w:val="00C3026C"/>
    <w:rsid w:val="00D10B9B"/>
    <w:rsid w:val="00D97452"/>
    <w:rsid w:val="00E07F21"/>
    <w:rsid w:val="00E4049F"/>
    <w:rsid w:val="00E55A94"/>
    <w:rsid w:val="00E6019E"/>
    <w:rsid w:val="00EB1BB4"/>
    <w:rsid w:val="00ED2A0C"/>
    <w:rsid w:val="00EE6562"/>
    <w:rsid w:val="00F019AD"/>
    <w:rsid w:val="00F0741D"/>
    <w:rsid w:val="00F31873"/>
    <w:rsid w:val="00FD1AC8"/>
    <w:rsid w:val="26E26BE1"/>
    <w:rsid w:val="33706BF3"/>
    <w:rsid w:val="35C528F6"/>
    <w:rsid w:val="493470DA"/>
    <w:rsid w:val="4F222553"/>
    <w:rsid w:val="7A062CB5"/>
    <w:rsid w:val="7FCE05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link w:val="22"/>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link w:val="17"/>
    <w:semiHidden/>
    <w:unhideWhenUsed/>
    <w:qFormat/>
    <w:uiPriority w:val="0"/>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Plain Text"/>
    <w:basedOn w:val="1"/>
    <w:link w:val="15"/>
    <w:qFormat/>
    <w:uiPriority w:val="99"/>
    <w:rPr>
      <w:rFonts w:ascii="MingLiUfalt" w:hAnsi="Courier New" w:eastAsia="MingLiUfalt"/>
    </w:rPr>
  </w:style>
  <w:style w:type="paragraph" w:styleId="6">
    <w:name w:val="footer"/>
    <w:basedOn w:val="1"/>
    <w:link w:val="16"/>
    <w:qFormat/>
    <w:uiPriority w:val="99"/>
    <w:pPr>
      <w:tabs>
        <w:tab w:val="center" w:pos="4153"/>
        <w:tab w:val="right" w:pos="8306"/>
      </w:tabs>
      <w:snapToGrid w:val="0"/>
      <w:jc w:val="left"/>
    </w:pPr>
    <w:rPr>
      <w:sz w:val="18"/>
      <w:szCs w:val="18"/>
    </w:rPr>
  </w:style>
  <w:style w:type="paragraph" w:styleId="7">
    <w:name w:val="header"/>
    <w:basedOn w:val="1"/>
    <w:link w:val="20"/>
    <w:qFormat/>
    <w:uiPriority w:val="0"/>
    <w:pP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Emphasis"/>
    <w:basedOn w:val="11"/>
    <w:qFormat/>
    <w:uiPriority w:val="0"/>
    <w:rPr>
      <w:i/>
    </w:rPr>
  </w:style>
  <w:style w:type="character" w:styleId="14">
    <w:name w:val="Hyperlink"/>
    <w:basedOn w:val="11"/>
    <w:qFormat/>
    <w:uiPriority w:val="0"/>
    <w:rPr>
      <w:color w:val="0000FF"/>
      <w:u w:val="single"/>
    </w:rPr>
  </w:style>
  <w:style w:type="character" w:customStyle="1" w:styleId="15">
    <w:name w:val="纯文本 字符"/>
    <w:basedOn w:val="11"/>
    <w:link w:val="5"/>
    <w:qFormat/>
    <w:uiPriority w:val="99"/>
    <w:rPr>
      <w:rFonts w:ascii="MingLiUfalt" w:hAnsi="Courier New" w:eastAsia="MingLiUfalt" w:cstheme="minorBidi"/>
      <w:kern w:val="2"/>
      <w:sz w:val="21"/>
      <w:szCs w:val="24"/>
    </w:rPr>
  </w:style>
  <w:style w:type="character" w:customStyle="1" w:styleId="16">
    <w:name w:val="页脚 字符"/>
    <w:basedOn w:val="11"/>
    <w:link w:val="6"/>
    <w:qFormat/>
    <w:uiPriority w:val="99"/>
    <w:rPr>
      <w:rFonts w:asciiTheme="minorHAnsi" w:hAnsiTheme="minorHAnsi" w:eastAsiaTheme="minorEastAsia" w:cstheme="minorBidi"/>
      <w:kern w:val="2"/>
      <w:sz w:val="18"/>
      <w:szCs w:val="18"/>
    </w:rPr>
  </w:style>
  <w:style w:type="character" w:customStyle="1" w:styleId="17">
    <w:name w:val="标题 3 字符"/>
    <w:basedOn w:val="11"/>
    <w:link w:val="4"/>
    <w:semiHidden/>
    <w:qFormat/>
    <w:uiPriority w:val="0"/>
    <w:rPr>
      <w:rFonts w:asciiTheme="minorHAnsi" w:hAnsiTheme="minorHAnsi" w:eastAsiaTheme="minorEastAsia" w:cstheme="minorBidi"/>
      <w:b/>
      <w:bCs/>
      <w:kern w:val="2"/>
      <w:sz w:val="32"/>
      <w:szCs w:val="32"/>
    </w:rPr>
  </w:style>
  <w:style w:type="character" w:customStyle="1" w:styleId="18">
    <w:name w:val="Unresolved Mention"/>
    <w:basedOn w:val="11"/>
    <w:semiHidden/>
    <w:unhideWhenUsed/>
    <w:qFormat/>
    <w:uiPriority w:val="99"/>
    <w:rPr>
      <w:color w:val="605E5C"/>
      <w:shd w:val="clear" w:color="auto" w:fill="E1DFDD"/>
    </w:rPr>
  </w:style>
  <w:style w:type="paragraph" w:styleId="19">
    <w:name w:val="List Paragraph"/>
    <w:basedOn w:val="1"/>
    <w:unhideWhenUsed/>
    <w:qFormat/>
    <w:uiPriority w:val="99"/>
    <w:pPr>
      <w:ind w:firstLine="420" w:firstLineChars="200"/>
    </w:pPr>
  </w:style>
  <w:style w:type="character" w:customStyle="1" w:styleId="20">
    <w:name w:val="页眉 字符"/>
    <w:basedOn w:val="11"/>
    <w:link w:val="7"/>
    <w:qFormat/>
    <w:uiPriority w:val="0"/>
    <w:rPr>
      <w:rFonts w:asciiTheme="minorHAnsi" w:hAnsiTheme="minorHAnsi" w:eastAsiaTheme="minorEastAsia" w:cstheme="minorBidi"/>
      <w:kern w:val="2"/>
      <w:sz w:val="18"/>
      <w:szCs w:val="18"/>
    </w:rPr>
  </w:style>
  <w:style w:type="paragraph" w:customStyle="1" w:styleId="21">
    <w:name w:val="二级标题"/>
    <w:basedOn w:val="3"/>
    <w:link w:val="23"/>
    <w:qFormat/>
    <w:uiPriority w:val="0"/>
    <w:pPr>
      <w:widowControl/>
      <w:pBdr>
        <w:bottom w:val="single" w:color="F98516" w:sz="24" w:space="5"/>
      </w:pBdr>
      <w:spacing w:before="600" w:beforeAutospacing="0" w:after="450" w:afterAutospacing="0" w:line="380" w:lineRule="exact"/>
    </w:pPr>
    <w:rPr>
      <w:rFonts w:hint="default" w:ascii="Arial" w:hAnsi="Arial" w:eastAsia="微软雅黑" w:cs="Arial"/>
      <w:color w:val="000000" w:themeColor="text1"/>
      <w14:textFill>
        <w14:solidFill>
          <w14:schemeClr w14:val="tx1"/>
        </w14:solidFill>
      </w14:textFill>
    </w:rPr>
  </w:style>
  <w:style w:type="character" w:customStyle="1" w:styleId="22">
    <w:name w:val="标题 2 字符"/>
    <w:basedOn w:val="11"/>
    <w:link w:val="3"/>
    <w:qFormat/>
    <w:uiPriority w:val="0"/>
    <w:rPr>
      <w:rFonts w:ascii="宋体" w:hAnsi="宋体"/>
      <w:b/>
      <w:bCs/>
      <w:sz w:val="36"/>
      <w:szCs w:val="36"/>
    </w:rPr>
  </w:style>
  <w:style w:type="character" w:customStyle="1" w:styleId="23">
    <w:name w:val="二级标题 字符"/>
    <w:basedOn w:val="22"/>
    <w:link w:val="21"/>
    <w:qFormat/>
    <w:uiPriority w:val="0"/>
    <w:rPr>
      <w:rFonts w:ascii="Arial" w:hAnsi="Arial" w:eastAsia="微软雅黑" w:cs="Arial"/>
      <w:color w:val="000000" w:themeColor="text1"/>
      <w:sz w:val="36"/>
      <w:szCs w:val="36"/>
      <w14:textFill>
        <w14:solidFill>
          <w14:schemeClr w14:val="tx1"/>
        </w14:solidFill>
      </w14:textFill>
    </w:rPr>
  </w:style>
  <w:style w:type="paragraph" w:customStyle="1" w:styleId="24">
    <w:name w:val="三级标题"/>
    <w:basedOn w:val="1"/>
    <w:link w:val="25"/>
    <w:qFormat/>
    <w:uiPriority w:val="0"/>
    <w:pPr>
      <w:widowControl/>
      <w:jc w:val="left"/>
    </w:pPr>
    <w:rPr>
      <w:rFonts w:ascii="Times New Roman" w:hAnsi="Times New Roman" w:eastAsia="Arial" w:cs="Times New Roman"/>
      <w:color w:val="B80000"/>
      <w:kern w:val="0"/>
      <w:sz w:val="32"/>
      <w:szCs w:val="32"/>
    </w:rPr>
  </w:style>
  <w:style w:type="character" w:customStyle="1" w:styleId="25">
    <w:name w:val="三级标题 字符"/>
    <w:basedOn w:val="11"/>
    <w:link w:val="24"/>
    <w:qFormat/>
    <w:uiPriority w:val="0"/>
    <w:rPr>
      <w:rFonts w:eastAsia="Arial"/>
      <w:color w:val="B80000"/>
      <w:sz w:val="32"/>
      <w:szCs w:val="32"/>
    </w:rPr>
  </w:style>
  <w:style w:type="paragraph" w:customStyle="1" w:styleId="26">
    <w:name w:val="正文行距"/>
    <w:basedOn w:val="1"/>
    <w:link w:val="27"/>
    <w:qFormat/>
    <w:uiPriority w:val="0"/>
    <w:pPr>
      <w:widowControl/>
      <w:spacing w:after="150"/>
      <w:jc w:val="left"/>
    </w:pPr>
    <w:rPr>
      <w:rFonts w:ascii="Arial" w:hAnsi="Arial" w:eastAsia="宋体" w:cs="Arial"/>
      <w:color w:val="000000"/>
      <w:kern w:val="0"/>
      <w:sz w:val="24"/>
    </w:rPr>
  </w:style>
  <w:style w:type="character" w:customStyle="1" w:styleId="27">
    <w:name w:val="正文行距 字符"/>
    <w:basedOn w:val="11"/>
    <w:link w:val="26"/>
    <w:qFormat/>
    <w:uiPriority w:val="0"/>
    <w:rPr>
      <w:rFonts w:ascii="Arial" w:hAnsi="Arial" w:cs="Arial"/>
      <w:color w:val="00000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A8330-9976-4C54-86CB-7E3F3038A821}">
  <ds:schemaRefs/>
</ds:datastoreItem>
</file>

<file path=docProps/app.xml><?xml version="1.0" encoding="utf-8"?>
<Properties xmlns="http://schemas.openxmlformats.org/officeDocument/2006/extended-properties" xmlns:vt="http://schemas.openxmlformats.org/officeDocument/2006/docPropsVTypes">
  <Template>Normal</Template>
  <Pages>7</Pages>
  <Words>3323</Words>
  <Characters>16930</Characters>
  <Lines>519</Lines>
  <Paragraphs>639</Paragraphs>
  <TotalTime>1</TotalTime>
  <ScaleCrop>false</ScaleCrop>
  <LinksUpToDate>false</LinksUpToDate>
  <CharactersWithSpaces>19984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2025-07-09T04:55:00Z</dcterms:created>
  <dc:creator>86191</dc:creator>
  <cp:lastModifiedBy>WPS_1757398640</cp:lastModifiedBy>
  <dcterms:modified xsi:type="dcterms:W3CDTF">2025-11-04T08:00:43Z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eyJoZGlkIjoiMzEwNTM5NzYwMDRjMzkwZTVkZjY2ODkwMGIxNGU0OTUiLCJ1c2VySWQiOiIxNzQxMjYxMDk4In0=</vt:lpwstr>
  </property>
  <property fmtid="{D5CDD505-2E9C-101B-9397-08002B2CF9AE}" pid="4" name="ICV">
    <vt:lpwstr>7A8D849197654D1AAFCAC56C2F6BD8A6_13</vt:lpwstr>
  </property>
</Properties>
</file>