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A282B">
      <w:pPr>
        <w:pStyle w:val="2"/>
        <w:bidi w:val="0"/>
        <w:rPr>
          <w:rFonts w:hint="default" w:ascii="Calibri" w:hAnsi="Calibri" w:cs="Calibri"/>
          <w:lang w:val="en-US" w:eastAsia="zh-CN"/>
        </w:rPr>
      </w:pPr>
      <w:r>
        <w:rPr>
          <w:rFonts w:hint="default" w:ascii="Calibri" w:hAnsi="Calibri" w:cs="Calibri"/>
          <w:lang w:val="en-US" w:eastAsia="zh-CN"/>
        </w:rPr>
        <w:t xml:space="preserve">Amazing G318: 10 Days Sichuan Tibet Epic Overland Tour in Small Group </w:t>
      </w:r>
    </w:p>
    <w:p w14:paraId="4B619C17">
      <w:pPr>
        <w:rPr>
          <w:rFonts w:hint="default" w:ascii="Calibri" w:hAnsi="Calibri" w:cs="Calibri"/>
          <w:b/>
          <w:bCs/>
        </w:rPr>
      </w:pPr>
    </w:p>
    <w:p w14:paraId="198F5CBA">
      <w:pPr>
        <w:rPr>
          <w:rFonts w:hint="default" w:ascii="Calibri" w:hAnsi="Calibri" w:cs="Calibri"/>
          <w:sz w:val="24"/>
          <w:szCs w:val="24"/>
        </w:rPr>
      </w:pPr>
      <w:r>
        <w:rPr>
          <w:rFonts w:hint="default" w:ascii="Calibri" w:hAnsi="Calibri" w:cs="Calibri"/>
          <w:b/>
          <w:bCs/>
          <w:sz w:val="24"/>
          <w:szCs w:val="24"/>
        </w:rPr>
        <w:t xml:space="preserve">Litang Letong Ancient Town + Cuopu </w:t>
      </w:r>
      <w:r>
        <w:rPr>
          <w:rFonts w:hint="default" w:ascii="Calibri" w:hAnsi="Calibri" w:cs="Calibri"/>
          <w:b/>
          <w:bCs/>
          <w:sz w:val="24"/>
          <w:szCs w:val="24"/>
          <w:lang w:val="en-US" w:eastAsia="zh-CN"/>
        </w:rPr>
        <w:t>Valley</w:t>
      </w:r>
      <w:r>
        <w:rPr>
          <w:rFonts w:hint="default" w:ascii="Calibri" w:hAnsi="Calibri" w:cs="Calibri"/>
          <w:b/>
          <w:bCs/>
          <w:sz w:val="24"/>
          <w:szCs w:val="24"/>
        </w:rPr>
        <w:t xml:space="preserve"> + Ranwu Lake + </w:t>
      </w:r>
      <w:bookmarkStart w:id="0" w:name="OLE_LINK7"/>
      <w:r>
        <w:rPr>
          <w:rFonts w:hint="default" w:ascii="Calibri" w:hAnsi="Calibri" w:cs="Calibri"/>
          <w:b/>
          <w:bCs/>
          <w:sz w:val="24"/>
          <w:szCs w:val="24"/>
        </w:rPr>
        <w:t>Midui Glacier</w:t>
      </w:r>
      <w:bookmarkEnd w:id="0"/>
      <w:r>
        <w:rPr>
          <w:rFonts w:hint="default" w:ascii="Calibri" w:hAnsi="Calibri" w:cs="Calibri"/>
          <w:b/>
          <w:bCs/>
          <w:sz w:val="24"/>
          <w:szCs w:val="24"/>
        </w:rPr>
        <w:t xml:space="preserve"> + Ba</w:t>
      </w:r>
      <w:r>
        <w:rPr>
          <w:rFonts w:hint="default" w:ascii="Calibri" w:hAnsi="Calibri" w:cs="Calibri"/>
          <w:b/>
          <w:bCs/>
          <w:sz w:val="24"/>
          <w:szCs w:val="24"/>
          <w:lang w:val="en-US" w:eastAsia="zh-CN"/>
        </w:rPr>
        <w:t>tsto</w:t>
      </w:r>
      <w:r>
        <w:rPr>
          <w:rFonts w:hint="default" w:ascii="Calibri" w:hAnsi="Calibri" w:cs="Calibri"/>
          <w:b/>
          <w:bCs/>
          <w:sz w:val="24"/>
          <w:szCs w:val="24"/>
        </w:rPr>
        <w:t xml:space="preserve"> Lake + Potala Palace + Jokhang Temple</w:t>
      </w:r>
    </w:p>
    <w:p w14:paraId="36C31685">
      <w:pPr>
        <w:rPr>
          <w:rFonts w:hint="default" w:ascii="Calibri" w:hAnsi="Calibri" w:cs="Calibri"/>
        </w:rPr>
      </w:pPr>
    </w:p>
    <w:p w14:paraId="48DC3FE0">
      <w:pPr>
        <w:bidi w:val="0"/>
        <w:rPr>
          <w:rStyle w:val="15"/>
          <w:rFonts w:hint="default" w:ascii="Calibri" w:hAnsi="Calibri" w:cs="Calibri"/>
          <w:color w:val="C00000"/>
          <w:u w:val="single"/>
          <w:lang w:val="en-US" w:eastAsia="zh-CN"/>
        </w:rPr>
      </w:pPr>
      <w:r>
        <w:rPr>
          <w:rStyle w:val="15"/>
          <w:rFonts w:hint="default" w:ascii="Calibri" w:hAnsi="Calibri" w:cs="Calibri"/>
          <w:color w:val="C00000"/>
          <w:u w:val="single"/>
          <w:lang w:val="en-US" w:eastAsia="zh-CN"/>
        </w:rPr>
        <w:t>Overview:</w:t>
      </w:r>
      <w:bookmarkStart w:id="1" w:name="OLE_LINK2"/>
    </w:p>
    <w:p w14:paraId="1B690DDB">
      <w:pPr>
        <w:bidi w:val="0"/>
        <w:rPr>
          <w:rFonts w:hint="default" w:ascii="Calibri" w:hAnsi="Calibri" w:cs="Calibri"/>
          <w:sz w:val="21"/>
          <w:szCs w:val="20"/>
          <w:lang w:val="en-US" w:eastAsia="zh-CN"/>
        </w:rPr>
      </w:pPr>
    </w:p>
    <w:p w14:paraId="51AF62F7">
      <w:pPr>
        <w:bidi w:val="0"/>
        <w:rPr>
          <w:rFonts w:hint="default" w:ascii="Calibri" w:hAnsi="Calibri" w:cs="Calibri"/>
          <w:sz w:val="24"/>
          <w:szCs w:val="22"/>
        </w:rPr>
      </w:pPr>
      <w:r>
        <w:rPr>
          <w:rFonts w:hint="default" w:ascii="Calibri" w:hAnsi="Calibri" w:cs="Calibri"/>
          <w:sz w:val="24"/>
          <w:szCs w:val="22"/>
          <w:lang w:val="en-US" w:eastAsia="zh-CN"/>
        </w:rPr>
        <w:t>T</w:t>
      </w:r>
      <w:r>
        <w:rPr>
          <w:rFonts w:hint="default" w:ascii="Calibri" w:hAnsi="Calibri" w:cs="Calibri"/>
          <w:sz w:val="24"/>
          <w:szCs w:val="22"/>
        </w:rPr>
        <w:t>he</w:t>
      </w:r>
      <w:r>
        <w:rPr>
          <w:rFonts w:hint="default" w:ascii="Calibri" w:hAnsi="Calibri" w:cs="Calibri"/>
          <w:b/>
          <w:bCs/>
          <w:sz w:val="24"/>
          <w:szCs w:val="22"/>
        </w:rPr>
        <w:t xml:space="preserve"> G318 Sichuan-Tibet Highway</w:t>
      </w:r>
      <w:r>
        <w:rPr>
          <w:rFonts w:hint="default" w:ascii="Calibri" w:hAnsi="Calibri" w:cs="Calibri"/>
          <w:sz w:val="24"/>
          <w:szCs w:val="22"/>
        </w:rPr>
        <w:t xml:space="preserve">, China's most breathtaking ribbon of asphalt, is </w:t>
      </w:r>
      <w:r>
        <w:rPr>
          <w:rFonts w:hint="default" w:ascii="Calibri" w:hAnsi="Calibri" w:cs="Calibri"/>
          <w:sz w:val="24"/>
          <w:szCs w:val="22"/>
          <w:lang w:val="en-US" w:eastAsia="zh-CN"/>
        </w:rPr>
        <w:t xml:space="preserve">an epic journey leading you from </w:t>
      </w:r>
      <w:r>
        <w:rPr>
          <w:rFonts w:hint="default" w:ascii="Calibri" w:hAnsi="Calibri" w:cs="Calibri"/>
          <w:b/>
          <w:bCs/>
          <w:sz w:val="24"/>
          <w:szCs w:val="22"/>
          <w:lang w:val="en-US" w:eastAsia="zh-CN"/>
        </w:rPr>
        <w:t>Chengdu to Lhasa</w:t>
      </w:r>
      <w:r>
        <w:rPr>
          <w:rFonts w:hint="default" w:ascii="Calibri" w:hAnsi="Calibri" w:cs="Calibri"/>
          <w:sz w:val="24"/>
          <w:szCs w:val="22"/>
        </w:rPr>
        <w:t>. This incredible journey will leave you speechless.</w:t>
      </w:r>
    </w:p>
    <w:p w14:paraId="6A2ACA29">
      <w:pPr>
        <w:bidi w:val="0"/>
        <w:rPr>
          <w:rFonts w:hint="default" w:ascii="Calibri" w:hAnsi="Calibri" w:cs="Calibri"/>
          <w:sz w:val="24"/>
          <w:szCs w:val="22"/>
        </w:rPr>
      </w:pPr>
    </w:p>
    <w:p w14:paraId="092614C7">
      <w:pPr>
        <w:bidi w:val="0"/>
        <w:rPr>
          <w:rFonts w:hint="default" w:ascii="Calibri" w:hAnsi="Calibri" w:cs="Calibri"/>
          <w:sz w:val="24"/>
          <w:szCs w:val="24"/>
        </w:rPr>
      </w:pPr>
      <w:r>
        <w:rPr>
          <w:rFonts w:hint="default" w:ascii="Calibri" w:hAnsi="Calibri" w:cs="Calibri"/>
          <w:sz w:val="24"/>
          <w:szCs w:val="24"/>
          <w:lang w:val="en-US" w:eastAsia="zh-CN"/>
        </w:rPr>
        <w:t>Start from the Hometown of Giant Pandas - Chengdu, and then a</w:t>
      </w:r>
      <w:r>
        <w:rPr>
          <w:rFonts w:hint="default" w:ascii="Calibri" w:hAnsi="Calibri" w:cs="Calibri"/>
          <w:sz w:val="24"/>
          <w:szCs w:val="24"/>
        </w:rPr>
        <w:t>s you traverse the G318, feel the crisp mountain air brush your face. Vibrant prayer flags flutter in the breeze, their colors echoing the chants that may reach your ears. Here, you'll understand why some call this route a "paradise" or a "pure land"</w:t>
      </w:r>
      <w:r>
        <w:rPr>
          <w:rFonts w:hint="default" w:ascii="Calibri" w:hAnsi="Calibri" w:cs="Calibri"/>
          <w:sz w:val="24"/>
          <w:szCs w:val="24"/>
          <w:lang w:val="en-US" w:eastAsia="zh-CN"/>
        </w:rPr>
        <w:t>.</w:t>
      </w:r>
      <w:r>
        <w:rPr>
          <w:rFonts w:hint="default" w:ascii="Calibri" w:hAnsi="Calibri" w:cs="Calibri"/>
          <w:sz w:val="24"/>
          <w:szCs w:val="24"/>
        </w:rPr>
        <w:t xml:space="preserve"> Everywhere you gaze, a masterpiece unfolds: endless grasslands stretching towards the horizon, snow-capped peaks reaching for the heavens, a road seemingly carved for celestial travel, and crystal-clear lakes dotting the landscape.</w:t>
      </w:r>
      <w:r>
        <w:rPr>
          <w:rFonts w:hint="default" w:ascii="Calibri" w:hAnsi="Calibri" w:cs="Calibri"/>
          <w:sz w:val="24"/>
          <w:szCs w:val="24"/>
          <w:lang w:val="en-US" w:eastAsia="zh-CN"/>
        </w:rPr>
        <w:t xml:space="preserve"> </w:t>
      </w:r>
      <w:r>
        <w:rPr>
          <w:rFonts w:hint="default" w:ascii="Calibri" w:hAnsi="Calibri" w:cs="Calibri"/>
          <w:sz w:val="24"/>
          <w:szCs w:val="24"/>
        </w:rPr>
        <w:t>In Tibet, you will have a delightful trip in Nyingchi and Lhasa.</w:t>
      </w:r>
    </w:p>
    <w:p w14:paraId="00D324EA">
      <w:pPr>
        <w:pStyle w:val="8"/>
        <w:keepNext w:val="0"/>
        <w:keepLines w:val="0"/>
        <w:widowControl/>
        <w:suppressLineNumbers w:val="0"/>
        <w:rPr>
          <w:rFonts w:hint="default" w:ascii="Calibri" w:hAnsi="Calibri" w:cs="Calibri"/>
          <w:sz w:val="24"/>
          <w:szCs w:val="22"/>
          <w:lang w:val="en-US" w:eastAsia="zh-CN"/>
        </w:rPr>
      </w:pPr>
      <w:r>
        <w:rPr>
          <w:rFonts w:hint="default" w:ascii="Calibri" w:hAnsi="Calibri" w:cs="Calibri"/>
          <w:sz w:val="24"/>
          <w:szCs w:val="22"/>
        </w:rPr>
        <w:t>Shift your focus, and witness Tibetan sisters tending barley fields, their voices raised in joyful song. Pilgrims make their pilgrimage, taking three steps and a kowtow with each stride, inching closer to their spiritual haven - Lhasa. The G318 is more than a highway; it's a journey that stirs the soul</w:t>
      </w:r>
      <w:bookmarkEnd w:id="1"/>
      <w:r>
        <w:rPr>
          <w:rFonts w:hint="default" w:ascii="Calibri" w:hAnsi="Calibri" w:cs="Calibri"/>
          <w:sz w:val="24"/>
          <w:szCs w:val="22"/>
          <w:lang w:val="en-US" w:eastAsia="zh-CN"/>
        </w:rPr>
        <w:t xml:space="preserve">. </w:t>
      </w:r>
    </w:p>
    <w:p w14:paraId="69E819AB">
      <w:pPr>
        <w:pStyle w:val="8"/>
        <w:keepNext w:val="0"/>
        <w:keepLines w:val="0"/>
        <w:widowControl/>
        <w:suppressLineNumbers w:val="0"/>
        <w:rPr>
          <w:rFonts w:hint="default" w:ascii="Calibri" w:hAnsi="Calibri" w:cs="Calibri"/>
          <w:sz w:val="24"/>
          <w:szCs w:val="22"/>
          <w:lang w:val="en-US" w:eastAsia="zh-CN"/>
        </w:rPr>
      </w:pPr>
    </w:p>
    <w:p w14:paraId="1A7B4D92">
      <w:pPr>
        <w:pStyle w:val="3"/>
        <w:bidi w:val="0"/>
        <w:rPr>
          <w:rFonts w:hint="default" w:ascii="Calibri" w:hAnsi="Calibri" w:cs="Calibri"/>
          <w:color w:val="C00000"/>
          <w:u w:val="single"/>
          <w:lang w:val="en-US" w:eastAsia="zh-CN"/>
        </w:rPr>
      </w:pPr>
      <w:r>
        <w:rPr>
          <w:rFonts w:hint="default" w:ascii="Calibri" w:hAnsi="Calibri" w:cs="Calibri"/>
          <w:color w:val="C00000"/>
          <w:u w:val="single"/>
          <w:lang w:val="en-US" w:eastAsia="zh-CN"/>
        </w:rPr>
        <w:t>Why Choose Us</w:t>
      </w:r>
    </w:p>
    <w:p w14:paraId="7C8C123B">
      <w:pPr>
        <w:numPr>
          <w:ilvl w:val="0"/>
          <w:numId w:val="1"/>
        </w:numPr>
        <w:bidi w:val="0"/>
        <w:ind w:left="420" w:leftChars="0" w:hanging="420" w:firstLineChars="0"/>
        <w:rPr>
          <w:rFonts w:hint="default" w:ascii="Calibri" w:hAnsi="Calibri" w:cs="Calibri" w:eastAsiaTheme="minorEastAsia"/>
          <w:b/>
          <w:bCs/>
          <w:sz w:val="24"/>
          <w:szCs w:val="24"/>
          <w:lang w:val="en-US" w:eastAsia="zh-CN"/>
        </w:rPr>
      </w:pPr>
      <w:r>
        <w:rPr>
          <w:rFonts w:hint="default" w:ascii="Calibri" w:hAnsi="Calibri" w:cs="Calibri"/>
          <w:b/>
          <w:bCs/>
          <w:sz w:val="24"/>
          <w:szCs w:val="24"/>
        </w:rPr>
        <w:t xml:space="preserve">Full-service bilingual tour guide </w:t>
      </w:r>
      <w:r>
        <w:rPr>
          <w:rFonts w:hint="default" w:ascii="Calibri" w:hAnsi="Calibri" w:cs="Calibri"/>
          <w:b/>
          <w:bCs/>
          <w:sz w:val="24"/>
          <w:szCs w:val="24"/>
          <w:lang w:val="en-US" w:eastAsia="zh-CN"/>
        </w:rPr>
        <w:t>t</w:t>
      </w:r>
      <w:r>
        <w:rPr>
          <w:rFonts w:hint="default" w:ascii="Calibri" w:hAnsi="Calibri" w:cs="Calibri"/>
          <w:b/>
          <w:bCs/>
          <w:sz w:val="24"/>
          <w:szCs w:val="24"/>
        </w:rPr>
        <w:t>hroughout the journey</w:t>
      </w:r>
    </w:p>
    <w:p w14:paraId="5802BA78">
      <w:pPr>
        <w:bidi w:val="0"/>
        <w:rPr>
          <w:rFonts w:hint="default" w:ascii="Calibri" w:hAnsi="Calibri" w:cs="Calibri"/>
          <w:sz w:val="24"/>
          <w:szCs w:val="24"/>
        </w:rPr>
      </w:pPr>
      <w:r>
        <w:rPr>
          <w:rFonts w:hint="default" w:ascii="Calibri" w:hAnsi="Calibri" w:cs="Calibri"/>
          <w:sz w:val="24"/>
          <w:szCs w:val="24"/>
        </w:rPr>
        <w:t>Rich in experience, able to take photos, provide explanations, and take care of people, with service and experience as the core.</w:t>
      </w:r>
    </w:p>
    <w:p w14:paraId="4F581297">
      <w:pPr>
        <w:bidi w:val="0"/>
        <w:rPr>
          <w:rFonts w:hint="default" w:ascii="Calibri" w:hAnsi="Calibri" w:cs="Calibri"/>
          <w:sz w:val="24"/>
          <w:szCs w:val="24"/>
        </w:rPr>
      </w:pPr>
    </w:p>
    <w:p w14:paraId="09E1B7F0">
      <w:pPr>
        <w:numPr>
          <w:ilvl w:val="0"/>
          <w:numId w:val="1"/>
        </w:numPr>
        <w:bidi w:val="0"/>
        <w:ind w:left="420" w:leftChars="0" w:hanging="420" w:firstLineChars="0"/>
        <w:rPr>
          <w:rFonts w:hint="default" w:ascii="Calibri" w:hAnsi="Calibri" w:cs="Calibri"/>
          <w:b/>
          <w:bCs/>
          <w:sz w:val="24"/>
          <w:szCs w:val="24"/>
        </w:rPr>
      </w:pPr>
      <w:r>
        <w:rPr>
          <w:rFonts w:hint="default" w:ascii="Calibri" w:hAnsi="Calibri" w:cs="Calibri"/>
          <w:b/>
          <w:bCs/>
          <w:sz w:val="24"/>
          <w:szCs w:val="24"/>
        </w:rPr>
        <w:t>Luxurious vacation experience</w:t>
      </w:r>
    </w:p>
    <w:p w14:paraId="2067F215">
      <w:pPr>
        <w:bidi w:val="0"/>
        <w:rPr>
          <w:rFonts w:hint="default" w:ascii="Calibri" w:hAnsi="Calibri" w:cs="Calibri"/>
          <w:sz w:val="24"/>
          <w:szCs w:val="24"/>
        </w:rPr>
      </w:pPr>
      <w:r>
        <w:rPr>
          <w:rFonts w:hint="default" w:ascii="Calibri" w:hAnsi="Calibri" w:cs="Calibri"/>
          <w:sz w:val="24"/>
          <w:szCs w:val="24"/>
        </w:rPr>
        <w:t>Land first-class cabins arranged for 15 people, with a 1-3 seating arrangement, 130° reclining capability, spacious and leg-stretching freedom.</w:t>
      </w:r>
    </w:p>
    <w:p w14:paraId="6FCED8B5">
      <w:pPr>
        <w:bidi w:val="0"/>
        <w:rPr>
          <w:rFonts w:hint="default" w:ascii="Calibri" w:hAnsi="Calibri" w:cs="Calibri"/>
          <w:sz w:val="24"/>
          <w:szCs w:val="24"/>
        </w:rPr>
      </w:pPr>
    </w:p>
    <w:p w14:paraId="331FC566">
      <w:pPr>
        <w:numPr>
          <w:ilvl w:val="0"/>
          <w:numId w:val="1"/>
        </w:numPr>
        <w:bidi w:val="0"/>
        <w:ind w:left="420" w:leftChars="0" w:hanging="420" w:firstLineChars="0"/>
        <w:rPr>
          <w:rFonts w:hint="default" w:ascii="Calibri" w:hAnsi="Calibri" w:cs="Calibri"/>
          <w:b/>
          <w:bCs/>
          <w:sz w:val="24"/>
          <w:szCs w:val="24"/>
        </w:rPr>
      </w:pPr>
      <w:r>
        <w:rPr>
          <w:rFonts w:hint="default" w:ascii="Calibri" w:hAnsi="Calibri" w:cs="Calibri"/>
          <w:b/>
          <w:bCs/>
          <w:sz w:val="24"/>
          <w:szCs w:val="24"/>
        </w:rPr>
        <w:t>Experience Tibetan lifestyle</w:t>
      </w:r>
    </w:p>
    <w:p w14:paraId="31885B09">
      <w:pPr>
        <w:bidi w:val="0"/>
        <w:rPr>
          <w:rFonts w:hint="default" w:ascii="Calibri" w:hAnsi="Calibri" w:cs="Calibri"/>
          <w:sz w:val="24"/>
          <w:szCs w:val="24"/>
        </w:rPr>
      </w:pPr>
      <w:r>
        <w:rPr>
          <w:rFonts w:hint="default" w:ascii="Calibri" w:hAnsi="Calibri" w:cs="Calibri"/>
          <w:sz w:val="24"/>
          <w:szCs w:val="24"/>
        </w:rPr>
        <w:t>In the original villages of Tibet, the Tibetan hosts present Hada to you, and together you can enjoy butter tea, make Tsampa (roasted barley flour), ride horses, and practice archery.</w:t>
      </w:r>
    </w:p>
    <w:p w14:paraId="4B393E3C">
      <w:pPr>
        <w:bidi w:val="0"/>
        <w:rPr>
          <w:rFonts w:hint="default" w:ascii="Calibri" w:hAnsi="Calibri" w:cs="Calibri"/>
          <w:sz w:val="24"/>
          <w:szCs w:val="24"/>
        </w:rPr>
      </w:pPr>
    </w:p>
    <w:p w14:paraId="1583C490">
      <w:pPr>
        <w:bidi w:val="0"/>
        <w:rPr>
          <w:rFonts w:hint="default" w:ascii="Calibri" w:hAnsi="Calibri" w:cs="Calibri"/>
          <w:b/>
          <w:bCs/>
          <w:sz w:val="24"/>
          <w:szCs w:val="24"/>
        </w:rPr>
      </w:pPr>
      <w:r>
        <w:rPr>
          <w:rFonts w:hint="default" w:ascii="Calibri" w:hAnsi="Calibri" w:cs="Calibri"/>
          <w:b/>
          <w:bCs/>
          <w:sz w:val="24"/>
          <w:szCs w:val="24"/>
        </w:rPr>
        <w:t>Includes 9 breakfasts + 1 specialty meal</w:t>
      </w:r>
    </w:p>
    <w:p w14:paraId="77F172F5">
      <w:pPr>
        <w:bidi w:val="0"/>
        <w:rPr>
          <w:rFonts w:hint="default" w:ascii="Calibri" w:hAnsi="Calibri" w:cs="Calibri"/>
          <w:sz w:val="24"/>
          <w:szCs w:val="24"/>
        </w:rPr>
      </w:pPr>
      <w:r>
        <w:rPr>
          <w:rFonts w:hint="default" w:ascii="Calibri" w:hAnsi="Calibri" w:cs="Calibri"/>
          <w:sz w:val="24"/>
          <w:szCs w:val="24"/>
        </w:rPr>
        <w:t>Travel worry-free throughout the journey, savoring the deliciousness along the Shangri-La Line: Lurong Stone Pot Chicken.</w:t>
      </w:r>
    </w:p>
    <w:p w14:paraId="523D0E65">
      <w:pPr>
        <w:bidi w:val="0"/>
        <w:rPr>
          <w:rFonts w:hint="default" w:ascii="Calibri" w:hAnsi="Calibri" w:cs="Calibri"/>
          <w:sz w:val="24"/>
          <w:szCs w:val="24"/>
        </w:rPr>
      </w:pPr>
    </w:p>
    <w:p w14:paraId="3692A91D">
      <w:pPr>
        <w:bidi w:val="0"/>
        <w:rPr>
          <w:rFonts w:hint="default" w:ascii="Calibri" w:hAnsi="Calibri" w:cs="Calibri"/>
          <w:b/>
          <w:bCs/>
          <w:sz w:val="24"/>
          <w:szCs w:val="24"/>
        </w:rPr>
      </w:pPr>
      <w:r>
        <w:rPr>
          <w:rFonts w:hint="default" w:ascii="Calibri" w:hAnsi="Calibri" w:cs="Calibri"/>
          <w:b/>
          <w:bCs/>
          <w:sz w:val="24"/>
          <w:szCs w:val="24"/>
        </w:rPr>
        <w:t>Enter the spiritual world of the snow-capped plateau</w:t>
      </w:r>
    </w:p>
    <w:p w14:paraId="28EA270E">
      <w:pPr>
        <w:bidi w:val="0"/>
        <w:rPr>
          <w:rFonts w:hint="default" w:ascii="Calibri" w:hAnsi="Calibri" w:cs="Calibri"/>
          <w:sz w:val="24"/>
          <w:szCs w:val="24"/>
        </w:rPr>
      </w:pPr>
      <w:r>
        <w:rPr>
          <w:rFonts w:hint="default" w:ascii="Calibri" w:hAnsi="Calibri" w:cs="Calibri"/>
          <w:sz w:val="24"/>
          <w:szCs w:val="24"/>
        </w:rPr>
        <w:t>Hang prayer flags and offer Zalanda blessings for family and friends.</w:t>
      </w:r>
    </w:p>
    <w:p w14:paraId="2669BC90">
      <w:pPr>
        <w:bidi w:val="0"/>
        <w:rPr>
          <w:rFonts w:hint="default" w:ascii="Calibri" w:hAnsi="Calibri" w:cs="Calibri"/>
          <w:sz w:val="24"/>
          <w:szCs w:val="24"/>
        </w:rPr>
      </w:pPr>
    </w:p>
    <w:p w14:paraId="328EF284">
      <w:pPr>
        <w:bidi w:val="0"/>
        <w:rPr>
          <w:rFonts w:hint="default" w:ascii="Calibri" w:hAnsi="Calibri" w:cs="Calibri"/>
          <w:b/>
          <w:bCs/>
          <w:sz w:val="24"/>
          <w:szCs w:val="24"/>
        </w:rPr>
      </w:pPr>
      <w:r>
        <w:rPr>
          <w:rFonts w:hint="default" w:ascii="Calibri" w:hAnsi="Calibri" w:cs="Calibri"/>
          <w:b/>
          <w:bCs/>
          <w:sz w:val="24"/>
          <w:szCs w:val="24"/>
        </w:rPr>
        <w:t>Hotel upgrade</w:t>
      </w:r>
      <w:r>
        <w:rPr>
          <w:rFonts w:hint="default" w:ascii="Calibri" w:hAnsi="Calibri" w:cs="Calibri"/>
          <w:b/>
          <w:bCs/>
          <w:sz w:val="24"/>
          <w:szCs w:val="24"/>
          <w:lang w:val="en-US" w:eastAsia="zh-CN"/>
        </w:rPr>
        <w:t xml:space="preserve"> &amp;</w:t>
      </w:r>
      <w:r>
        <w:rPr>
          <w:rFonts w:hint="default" w:ascii="Calibri" w:hAnsi="Calibri" w:cs="Calibri"/>
          <w:b/>
          <w:bCs/>
          <w:sz w:val="24"/>
          <w:szCs w:val="24"/>
        </w:rPr>
        <w:t xml:space="preserve"> Preferred upper-middle standard accommodation</w:t>
      </w:r>
    </w:p>
    <w:p w14:paraId="261FF1D6">
      <w:pPr>
        <w:bidi w:val="0"/>
        <w:rPr>
          <w:rFonts w:hint="default" w:ascii="Calibri" w:hAnsi="Calibri" w:cs="Calibri"/>
          <w:sz w:val="24"/>
          <w:szCs w:val="24"/>
        </w:rPr>
      </w:pPr>
      <w:r>
        <w:rPr>
          <w:rFonts w:hint="default" w:ascii="Calibri" w:hAnsi="Calibri" w:cs="Calibri"/>
          <w:sz w:val="24"/>
          <w:szCs w:val="24"/>
        </w:rPr>
        <w:t>Hotels/guesthouses are equipped with heating facilities, ensuring warm and comfortable, guaranteeing quality rest.</w:t>
      </w:r>
    </w:p>
    <w:p w14:paraId="39763D99">
      <w:pPr>
        <w:bidi w:val="0"/>
        <w:rPr>
          <w:rFonts w:hint="default" w:ascii="Calibri" w:hAnsi="Calibri" w:cs="Calibri"/>
          <w:sz w:val="24"/>
          <w:szCs w:val="24"/>
        </w:rPr>
      </w:pPr>
    </w:p>
    <w:p w14:paraId="5A52625B">
      <w:pPr>
        <w:bidi w:val="0"/>
        <w:rPr>
          <w:rFonts w:hint="default" w:ascii="Calibri" w:hAnsi="Calibri" w:cs="Calibri"/>
          <w:b/>
          <w:bCs/>
          <w:sz w:val="24"/>
          <w:szCs w:val="24"/>
        </w:rPr>
      </w:pPr>
      <w:r>
        <w:rPr>
          <w:rFonts w:hint="default" w:ascii="Calibri" w:hAnsi="Calibri" w:cs="Calibri"/>
          <w:b/>
          <w:bCs/>
          <w:sz w:val="24"/>
          <w:szCs w:val="24"/>
        </w:rPr>
        <w:t>Includes a big gift package</w:t>
      </w:r>
    </w:p>
    <w:p w14:paraId="7F4357AA">
      <w:pPr>
        <w:bidi w:val="0"/>
        <w:rPr>
          <w:rFonts w:hint="default" w:ascii="Calibri" w:hAnsi="Calibri" w:cs="Calibri"/>
          <w:sz w:val="24"/>
          <w:szCs w:val="24"/>
        </w:rPr>
      </w:pPr>
      <w:r>
        <w:rPr>
          <w:rFonts w:hint="default" w:ascii="Calibri" w:hAnsi="Calibri" w:cs="Calibri"/>
          <w:sz w:val="24"/>
          <w:szCs w:val="24"/>
        </w:rPr>
        <w:t>Includes a one-night stay in a 4-diamond hotel in Chengdu, 800,000 RMB insurance coverage, neck pillow, raincoat, bottled oxygen, and airport transfer in Lhasa Gonggar Airport.</w:t>
      </w:r>
    </w:p>
    <w:p w14:paraId="65BA9DDB">
      <w:pPr>
        <w:bidi w:val="0"/>
        <w:rPr>
          <w:rFonts w:hint="default" w:ascii="Calibri" w:hAnsi="Calibri" w:cs="Calibri"/>
          <w:sz w:val="24"/>
          <w:szCs w:val="24"/>
        </w:rPr>
      </w:pPr>
    </w:p>
    <w:p w14:paraId="7D6E4A37">
      <w:pPr>
        <w:bidi w:val="0"/>
        <w:rPr>
          <w:rFonts w:hint="default" w:ascii="Calibri" w:hAnsi="Calibri" w:cs="Calibri"/>
          <w:b/>
          <w:bCs/>
          <w:sz w:val="24"/>
          <w:szCs w:val="24"/>
        </w:rPr>
      </w:pPr>
      <w:r>
        <w:rPr>
          <w:rFonts w:hint="default" w:ascii="Calibri" w:hAnsi="Calibri" w:cs="Calibri"/>
          <w:b/>
          <w:bCs/>
          <w:sz w:val="24"/>
          <w:szCs w:val="24"/>
        </w:rPr>
        <w:t xml:space="preserve">Service upgrade </w:t>
      </w:r>
    </w:p>
    <w:p w14:paraId="7CCF5FD0">
      <w:pPr>
        <w:bidi w:val="0"/>
        <w:rPr>
          <w:rFonts w:hint="default" w:ascii="Calibri" w:hAnsi="Calibri" w:cs="Calibri"/>
          <w:sz w:val="24"/>
          <w:szCs w:val="24"/>
        </w:rPr>
      </w:pPr>
      <w:r>
        <w:rPr>
          <w:rFonts w:hint="default" w:ascii="Calibri" w:hAnsi="Calibri" w:cs="Calibri"/>
          <w:sz w:val="24"/>
          <w:szCs w:val="24"/>
        </w:rPr>
        <w:t>Equipped with a blood oxygen saturation monitor, thermometer, and first aid kit, to observe and understand your physical condition at any time.</w:t>
      </w:r>
    </w:p>
    <w:p w14:paraId="78B4C98E">
      <w:pPr>
        <w:bidi w:val="0"/>
        <w:rPr>
          <w:rFonts w:hint="default" w:ascii="Calibri" w:hAnsi="Calibri" w:cs="Calibri"/>
          <w:sz w:val="24"/>
          <w:szCs w:val="24"/>
        </w:rPr>
      </w:pPr>
    </w:p>
    <w:p w14:paraId="5C68E96F">
      <w:pPr>
        <w:bidi w:val="0"/>
        <w:rPr>
          <w:rFonts w:hint="default" w:ascii="Calibri" w:hAnsi="Calibri" w:cs="Calibri"/>
          <w:b/>
          <w:bCs/>
          <w:sz w:val="24"/>
          <w:szCs w:val="24"/>
        </w:rPr>
      </w:pPr>
      <w:r>
        <w:rPr>
          <w:rFonts w:hint="default" w:ascii="Calibri" w:hAnsi="Calibri" w:cs="Calibri"/>
          <w:b/>
          <w:bCs/>
          <w:sz w:val="24"/>
          <w:szCs w:val="24"/>
        </w:rPr>
        <w:t xml:space="preserve">Minimum of 2 participants </w:t>
      </w:r>
      <w:r>
        <w:rPr>
          <w:rFonts w:hint="default" w:ascii="Calibri" w:hAnsi="Calibri" w:cs="Calibri"/>
          <w:b/>
          <w:bCs/>
          <w:sz w:val="24"/>
          <w:szCs w:val="24"/>
          <w:lang w:val="en-US" w:eastAsia="zh-CN"/>
        </w:rPr>
        <w:t>&amp; No shopping</w:t>
      </w:r>
      <w:r>
        <w:rPr>
          <w:rFonts w:hint="default" w:ascii="Calibri" w:hAnsi="Calibri" w:cs="Calibri"/>
          <w:b/>
          <w:bCs/>
          <w:sz w:val="24"/>
          <w:szCs w:val="24"/>
        </w:rPr>
        <w:t xml:space="preserve"> throughout the journey</w:t>
      </w:r>
    </w:p>
    <w:p w14:paraId="65813201">
      <w:pPr>
        <w:bidi w:val="0"/>
        <w:rPr>
          <w:rFonts w:hint="default" w:ascii="Calibri" w:hAnsi="Calibri" w:cs="Calibri"/>
          <w:sz w:val="24"/>
          <w:szCs w:val="24"/>
        </w:rPr>
      </w:pPr>
      <w:r>
        <w:rPr>
          <w:rFonts w:hint="default" w:ascii="Calibri" w:hAnsi="Calibri" w:cs="Calibri"/>
          <w:sz w:val="24"/>
          <w:szCs w:val="24"/>
        </w:rPr>
        <w:t>Emphasizing experiential travel with zero shopping, once the confirmed tour dates are announced and the tour fee is collected upon registration, the tour is guaranteed to depart.</w:t>
      </w:r>
    </w:p>
    <w:p w14:paraId="7E3C3568">
      <w:pPr>
        <w:bidi w:val="0"/>
        <w:rPr>
          <w:rFonts w:hint="default" w:ascii="Calibri" w:hAnsi="Calibri" w:cs="Calibri"/>
        </w:rPr>
      </w:pPr>
    </w:p>
    <w:p w14:paraId="51BB47E4">
      <w:pPr>
        <w:pStyle w:val="3"/>
        <w:bidi w:val="0"/>
        <w:rPr>
          <w:rFonts w:hint="default" w:ascii="Calibri" w:hAnsi="Calibri" w:cs="Calibri"/>
          <w:color w:val="C00000"/>
          <w:u w:val="single"/>
          <w:lang w:val="en-US" w:eastAsia="zh-CN"/>
        </w:rPr>
      </w:pPr>
      <w:r>
        <w:rPr>
          <w:rFonts w:hint="default" w:ascii="Calibri" w:hAnsi="Calibri" w:cs="Calibri"/>
          <w:color w:val="C00000"/>
          <w:u w:val="single"/>
          <w:lang w:val="en-US" w:eastAsia="zh-CN"/>
        </w:rPr>
        <w:t>Highlights of This Tour</w:t>
      </w:r>
    </w:p>
    <w:p w14:paraId="5428152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Highlight 1:</w:t>
      </w:r>
    </w:p>
    <w:p w14:paraId="49AA564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Fonts w:hint="default" w:ascii="Calibri" w:hAnsi="Calibri" w:eastAsia="微软雅黑" w:cs="Calibri"/>
          <w:b/>
          <w:bCs/>
          <w:sz w:val="24"/>
          <w:szCs w:val="24"/>
        </w:rPr>
        <w:t xml:space="preserve">Xinduqiao </w:t>
      </w:r>
      <w:r>
        <w:rPr>
          <w:rFonts w:hint="default" w:ascii="Calibri" w:hAnsi="Calibri" w:eastAsia="微软雅黑" w:cs="Calibri"/>
          <w:b/>
          <w:bCs/>
          <w:sz w:val="24"/>
          <w:szCs w:val="24"/>
          <w:lang w:val="en-US" w:eastAsia="zh-CN"/>
        </w:rPr>
        <w:t>(</w:t>
      </w:r>
      <w:r>
        <w:rPr>
          <w:rFonts w:hint="default" w:ascii="Calibri" w:hAnsi="Calibri" w:eastAsia="微软雅黑" w:cs="Calibri"/>
          <w:b/>
          <w:bCs/>
          <w:sz w:val="24"/>
          <w:szCs w:val="24"/>
        </w:rPr>
        <w:t>新都桥):</w:t>
      </w:r>
      <w:r>
        <w:rPr>
          <w:rFonts w:hint="default" w:ascii="Calibri" w:hAnsi="Calibri" w:eastAsia="微软雅黑" w:cs="Calibri"/>
          <w:sz w:val="24"/>
          <w:szCs w:val="24"/>
        </w:rPr>
        <w:t xml:space="preserve"> Reputed as the "Photographer's Paradise," Xinduqiao is an awesome place to capture picturesque scenery. In good weather, you can also get a distant view of Gongga Mountain, the King of Sichuan Mountains.</w:t>
      </w:r>
    </w:p>
    <w:p w14:paraId="6E4208F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318A555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Highlight 2:</w:t>
      </w:r>
    </w:p>
    <w:p w14:paraId="668F7DD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Fonts w:hint="default" w:ascii="Calibri" w:hAnsi="Calibri" w:eastAsia="微软雅黑" w:cs="Calibri"/>
          <w:b/>
          <w:bCs/>
          <w:sz w:val="24"/>
          <w:szCs w:val="24"/>
        </w:rPr>
        <w:t>Letong Ancient Town (勒通古镇):</w:t>
      </w:r>
      <w:r>
        <w:rPr>
          <w:rFonts w:hint="default" w:ascii="Calibri" w:hAnsi="Calibri" w:eastAsia="微软雅黑" w:cs="Calibri"/>
          <w:sz w:val="24"/>
          <w:szCs w:val="24"/>
        </w:rPr>
        <w:t xml:space="preserve"> It is the largest traditional Tibetan village complex in the world, home to Khampa Tibetan culture. The town has around 1,000 ancient constructions featuring Khampa elements. It is also the filming location of "Ding Zhen's World."</w:t>
      </w:r>
    </w:p>
    <w:p w14:paraId="10080B1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672184F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Highlight 3:</w:t>
      </w:r>
    </w:p>
    <w:p w14:paraId="40744C8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Fonts w:hint="default" w:ascii="Calibri" w:hAnsi="Calibri" w:eastAsia="微软雅黑" w:cs="Calibri"/>
          <w:b/>
          <w:bCs/>
          <w:sz w:val="24"/>
          <w:szCs w:val="24"/>
        </w:rPr>
        <w:t>Changqingchun Ke'er Monastery (长青春科尔寺):</w:t>
      </w:r>
      <w:r>
        <w:rPr>
          <w:rFonts w:hint="default" w:ascii="Calibri" w:hAnsi="Calibri" w:eastAsia="微软雅黑" w:cs="Calibri"/>
          <w:sz w:val="24"/>
          <w:szCs w:val="24"/>
        </w:rPr>
        <w:t xml:space="preserve"> Located in the world-high city of Litang, it is the largest and oldest Tibetan Buddhist Gelugpa monastery in the Kang region.</w:t>
      </w:r>
    </w:p>
    <w:p w14:paraId="77670E2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42F6B33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Highlight 4:</w:t>
      </w:r>
    </w:p>
    <w:p w14:paraId="6D7BBD2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Style w:val="12"/>
          <w:rFonts w:hint="default" w:ascii="Calibri" w:hAnsi="Calibri" w:eastAsia="微软雅黑" w:cs="Calibri"/>
          <w:sz w:val="24"/>
          <w:szCs w:val="24"/>
        </w:rPr>
        <w:t>Sister Lakes</w:t>
      </w:r>
      <w:r>
        <w:rPr>
          <w:rStyle w:val="12"/>
          <w:rFonts w:hint="default" w:ascii="Calibri" w:hAnsi="Calibri" w:eastAsia="微软雅黑" w:cs="Calibri"/>
          <w:sz w:val="24"/>
          <w:szCs w:val="24"/>
          <w:lang w:val="en-US" w:eastAsia="zh-CN"/>
        </w:rPr>
        <w:t xml:space="preserve"> (</w:t>
      </w:r>
      <w:r>
        <w:rPr>
          <w:rFonts w:hint="default" w:ascii="Calibri" w:hAnsi="Calibri" w:eastAsia="微软雅黑" w:cs="Calibri"/>
          <w:b w:val="0"/>
          <w:bCs/>
          <w:color w:val="auto"/>
          <w:sz w:val="24"/>
          <w:szCs w:val="24"/>
          <w:highlight w:val="none"/>
          <w:lang w:val="en-US" w:eastAsia="zh-CN"/>
        </w:rPr>
        <w:t>姊妹湖</w:t>
      </w:r>
      <w:r>
        <w:rPr>
          <w:rStyle w:val="12"/>
          <w:rFonts w:hint="default" w:ascii="Calibri" w:hAnsi="Calibri" w:eastAsia="微软雅黑" w:cs="Calibri"/>
          <w:sz w:val="24"/>
          <w:szCs w:val="24"/>
          <w:lang w:val="en-US" w:eastAsia="zh-CN"/>
        </w:rPr>
        <w:t>)</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Two azure, crystal-clear lakes nestle close together, exuding an intoxicating tranquility with every breath.</w:t>
      </w:r>
    </w:p>
    <w:p w14:paraId="4C16744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p>
    <w:p w14:paraId="42E81849">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 xml:space="preserve">Highlight </w:t>
      </w:r>
      <w:r>
        <w:rPr>
          <w:rFonts w:hint="default" w:ascii="Calibri" w:hAnsi="Calibri" w:eastAsia="微软雅黑" w:cs="Calibri"/>
          <w:b/>
          <w:bCs/>
          <w:sz w:val="24"/>
          <w:szCs w:val="24"/>
          <w:lang w:val="en-US" w:eastAsia="zh-CN"/>
        </w:rPr>
        <w:t>5</w:t>
      </w:r>
      <w:r>
        <w:rPr>
          <w:rFonts w:hint="default" w:ascii="Calibri" w:hAnsi="Calibri" w:eastAsia="微软雅黑" w:cs="Calibri"/>
          <w:b/>
          <w:bCs/>
          <w:sz w:val="24"/>
          <w:szCs w:val="24"/>
        </w:rPr>
        <w:t>:</w:t>
      </w:r>
    </w:p>
    <w:p w14:paraId="7956095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Style w:val="12"/>
          <w:rFonts w:hint="default" w:ascii="Calibri" w:hAnsi="Calibri" w:eastAsia="微软雅黑" w:cs="Calibri"/>
          <w:sz w:val="24"/>
          <w:szCs w:val="24"/>
          <w:lang w:val="en-US" w:eastAsia="zh-CN"/>
        </w:rPr>
        <w:t>Cuopu Valley (措普沟)</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An extremely hidden gem along the G318 Sichuan-Tibet Highway, renowned for its breathtaking scenery, earning it the title of "Shangri-La" of Western Sichuan.</w:t>
      </w:r>
    </w:p>
    <w:p w14:paraId="7513F65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4A86E62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 xml:space="preserve">Highlight </w:t>
      </w:r>
      <w:r>
        <w:rPr>
          <w:rFonts w:hint="default" w:ascii="Calibri" w:hAnsi="Calibri" w:eastAsia="微软雅黑" w:cs="Calibri"/>
          <w:b/>
          <w:bCs/>
          <w:sz w:val="24"/>
          <w:szCs w:val="24"/>
          <w:lang w:val="en-US" w:eastAsia="zh-CN"/>
        </w:rPr>
        <w:t>6</w:t>
      </w:r>
      <w:r>
        <w:rPr>
          <w:rFonts w:hint="default" w:ascii="Calibri" w:hAnsi="Calibri" w:eastAsia="微软雅黑" w:cs="Calibri"/>
          <w:b/>
          <w:bCs/>
          <w:sz w:val="24"/>
          <w:szCs w:val="24"/>
        </w:rPr>
        <w:t>:</w:t>
      </w:r>
    </w:p>
    <w:p w14:paraId="2BA3E06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Style w:val="12"/>
          <w:rFonts w:hint="default" w:ascii="Calibri" w:hAnsi="Calibri" w:eastAsia="微软雅黑" w:cs="Calibri"/>
          <w:sz w:val="24"/>
          <w:szCs w:val="24"/>
        </w:rPr>
        <w:t>M</w:t>
      </w:r>
      <w:r>
        <w:rPr>
          <w:rStyle w:val="12"/>
          <w:rFonts w:hint="default" w:ascii="Calibri" w:hAnsi="Calibri" w:eastAsia="微软雅黑" w:cs="Calibri"/>
          <w:sz w:val="24"/>
          <w:szCs w:val="24"/>
          <w:lang w:val="en-US" w:eastAsia="zh-CN"/>
        </w:rPr>
        <w:t>idui</w:t>
      </w:r>
      <w:r>
        <w:rPr>
          <w:rStyle w:val="12"/>
          <w:rFonts w:hint="default" w:ascii="Calibri" w:hAnsi="Calibri" w:eastAsia="微软雅黑" w:cs="Calibri"/>
          <w:sz w:val="24"/>
          <w:szCs w:val="24"/>
        </w:rPr>
        <w:t xml:space="preserve"> Glacier</w:t>
      </w:r>
      <w:r>
        <w:rPr>
          <w:rStyle w:val="12"/>
          <w:rFonts w:hint="default" w:ascii="Calibri" w:hAnsi="Calibri" w:eastAsia="微软雅黑" w:cs="Calibri"/>
          <w:sz w:val="24"/>
          <w:szCs w:val="24"/>
          <w:lang w:val="en-US" w:eastAsia="zh-CN"/>
        </w:rPr>
        <w:t xml:space="preserve"> (米堆冰川)</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An oceanic glacier, eternally adorned with shimmering snow, offering captivating views that change with the seasons.</w:t>
      </w:r>
    </w:p>
    <w:p w14:paraId="6588C76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77F74E4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 xml:space="preserve">Highlight </w:t>
      </w:r>
      <w:r>
        <w:rPr>
          <w:rFonts w:hint="default" w:ascii="Calibri" w:hAnsi="Calibri" w:eastAsia="微软雅黑" w:cs="Calibri"/>
          <w:b/>
          <w:bCs/>
          <w:sz w:val="24"/>
          <w:szCs w:val="24"/>
          <w:lang w:val="en-US" w:eastAsia="zh-CN"/>
        </w:rPr>
        <w:t>7</w:t>
      </w:r>
      <w:r>
        <w:rPr>
          <w:rFonts w:hint="default" w:ascii="Calibri" w:hAnsi="Calibri" w:eastAsia="微软雅黑" w:cs="Calibri"/>
          <w:b/>
          <w:bCs/>
          <w:sz w:val="24"/>
          <w:szCs w:val="24"/>
        </w:rPr>
        <w:t>:</w:t>
      </w:r>
    </w:p>
    <w:p w14:paraId="47BB335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Style w:val="12"/>
          <w:rFonts w:hint="default" w:ascii="Calibri" w:hAnsi="Calibri" w:eastAsia="微软雅黑" w:cs="Calibri"/>
          <w:sz w:val="24"/>
          <w:szCs w:val="24"/>
        </w:rPr>
        <w:t>Ranwu Lake</w:t>
      </w:r>
      <w:r>
        <w:rPr>
          <w:rStyle w:val="12"/>
          <w:rFonts w:hint="default" w:ascii="Calibri" w:hAnsi="Calibri" w:eastAsia="微软雅黑" w:cs="Calibri"/>
          <w:sz w:val="24"/>
          <w:szCs w:val="24"/>
          <w:lang w:val="en-US" w:eastAsia="zh-CN"/>
        </w:rPr>
        <w:t xml:space="preserve"> (然乌湖)</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Meaning "Lake of Goat's Milk" in Tibetan, its stunning reflection during March and April is a must-see on the G318 Sichuan-Tibet Highway.</w:t>
      </w:r>
    </w:p>
    <w:p w14:paraId="4777748A">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0FB9BA16">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 xml:space="preserve">Highlight </w:t>
      </w:r>
      <w:r>
        <w:rPr>
          <w:rFonts w:hint="default" w:ascii="Calibri" w:hAnsi="Calibri" w:eastAsia="微软雅黑" w:cs="Calibri"/>
          <w:b/>
          <w:bCs/>
          <w:sz w:val="24"/>
          <w:szCs w:val="24"/>
          <w:lang w:val="en-US" w:eastAsia="zh-CN"/>
        </w:rPr>
        <w:t>8</w:t>
      </w:r>
      <w:r>
        <w:rPr>
          <w:rFonts w:hint="default" w:ascii="Calibri" w:hAnsi="Calibri" w:eastAsia="微软雅黑" w:cs="Calibri"/>
          <w:b/>
          <w:bCs/>
          <w:sz w:val="24"/>
          <w:szCs w:val="24"/>
        </w:rPr>
        <w:t>:</w:t>
      </w:r>
    </w:p>
    <w:p w14:paraId="5C35E36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lang w:val="en-US" w:eastAsia="zh-CN"/>
        </w:rPr>
      </w:pPr>
      <w:r>
        <w:rPr>
          <w:rFonts w:hint="default" w:ascii="Calibri" w:hAnsi="Calibri" w:eastAsia="宋体" w:cs="Calibri"/>
          <w:b/>
          <w:bCs/>
          <w:i w:val="0"/>
          <w:iCs w:val="0"/>
          <w:caps w:val="0"/>
          <w:color w:val="000000"/>
          <w:spacing w:val="0"/>
          <w:sz w:val="24"/>
          <w:szCs w:val="24"/>
        </w:rPr>
        <w:t>Basumtso Lake</w:t>
      </w:r>
      <w:r>
        <w:rPr>
          <w:rStyle w:val="12"/>
          <w:rFonts w:hint="default" w:ascii="Calibri" w:hAnsi="Calibri" w:eastAsia="微软雅黑" w:cs="Calibri"/>
          <w:sz w:val="24"/>
          <w:szCs w:val="24"/>
          <w:lang w:val="en-US" w:eastAsia="zh-CN"/>
        </w:rPr>
        <w:t xml:space="preserve"> (巴松措)</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A harmonious blend of snow-capped mountains, lakes, forests, waterfalls, pastures, ancient relics, and renowned monasteries, earning it the moniker "Little Switzerland"</w:t>
      </w:r>
      <w:r>
        <w:rPr>
          <w:rFonts w:hint="default" w:ascii="Calibri" w:hAnsi="Calibri" w:eastAsia="微软雅黑" w:cs="Calibri"/>
          <w:sz w:val="24"/>
          <w:szCs w:val="24"/>
          <w:lang w:val="en-US" w:eastAsia="zh-CN"/>
        </w:rPr>
        <w:t>.</w:t>
      </w:r>
    </w:p>
    <w:p w14:paraId="168A952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198ACF9D">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 xml:space="preserve">Highlight </w:t>
      </w:r>
      <w:r>
        <w:rPr>
          <w:rFonts w:hint="default" w:ascii="Calibri" w:hAnsi="Calibri" w:eastAsia="微软雅黑" w:cs="Calibri"/>
          <w:b/>
          <w:bCs/>
          <w:sz w:val="24"/>
          <w:szCs w:val="24"/>
          <w:lang w:val="en-US" w:eastAsia="zh-CN"/>
        </w:rPr>
        <w:t>9</w:t>
      </w:r>
      <w:r>
        <w:rPr>
          <w:rFonts w:hint="default" w:ascii="Calibri" w:hAnsi="Calibri" w:eastAsia="微软雅黑" w:cs="Calibri"/>
          <w:b/>
          <w:bCs/>
          <w:sz w:val="24"/>
          <w:szCs w:val="24"/>
        </w:rPr>
        <w:t>:</w:t>
      </w:r>
    </w:p>
    <w:p w14:paraId="6ADCDE0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r>
        <w:rPr>
          <w:rStyle w:val="12"/>
          <w:rFonts w:hint="default" w:ascii="Calibri" w:hAnsi="Calibri" w:eastAsia="微软雅黑" w:cs="Calibri"/>
          <w:sz w:val="24"/>
          <w:szCs w:val="24"/>
        </w:rPr>
        <w:t>Potala Palace</w:t>
      </w:r>
      <w:r>
        <w:rPr>
          <w:rStyle w:val="12"/>
          <w:rFonts w:hint="default" w:ascii="Calibri" w:hAnsi="Calibri" w:eastAsia="微软雅黑" w:cs="Calibri"/>
          <w:sz w:val="24"/>
          <w:szCs w:val="24"/>
          <w:lang w:val="en-US" w:eastAsia="zh-CN"/>
        </w:rPr>
        <w:t xml:space="preserve"> (布达拉宫)</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A treasure trove of architectural and Buddhist art, a must-visit for every traveler to Tibet.</w:t>
      </w:r>
    </w:p>
    <w:p w14:paraId="6D0B06DB">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rPr>
      </w:pPr>
    </w:p>
    <w:p w14:paraId="20A0292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b/>
          <w:bCs/>
          <w:sz w:val="24"/>
          <w:szCs w:val="24"/>
        </w:rPr>
      </w:pPr>
      <w:r>
        <w:rPr>
          <w:rFonts w:hint="default" w:ascii="Calibri" w:hAnsi="Calibri" w:eastAsia="微软雅黑" w:cs="Calibri"/>
          <w:b/>
          <w:bCs/>
          <w:sz w:val="24"/>
          <w:szCs w:val="24"/>
        </w:rPr>
        <w:t xml:space="preserve">Highlight </w:t>
      </w:r>
      <w:r>
        <w:rPr>
          <w:rFonts w:hint="default" w:ascii="Calibri" w:hAnsi="Calibri" w:eastAsia="微软雅黑" w:cs="Calibri"/>
          <w:b/>
          <w:bCs/>
          <w:sz w:val="24"/>
          <w:szCs w:val="24"/>
          <w:lang w:val="en-US" w:eastAsia="zh-CN"/>
        </w:rPr>
        <w:t>10</w:t>
      </w:r>
      <w:r>
        <w:rPr>
          <w:rFonts w:hint="default" w:ascii="Calibri" w:hAnsi="Calibri" w:eastAsia="微软雅黑" w:cs="Calibri"/>
          <w:b/>
          <w:bCs/>
          <w:sz w:val="24"/>
          <w:szCs w:val="24"/>
        </w:rPr>
        <w:t>:</w:t>
      </w:r>
    </w:p>
    <w:p w14:paraId="4046559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default" w:ascii="Calibri" w:hAnsi="Calibri" w:eastAsia="微软雅黑" w:cs="Calibri"/>
          <w:sz w:val="24"/>
          <w:szCs w:val="24"/>
          <w:lang w:val="en-US" w:eastAsia="zh-CN"/>
        </w:rPr>
      </w:pPr>
      <w:r>
        <w:rPr>
          <w:rStyle w:val="12"/>
          <w:rFonts w:hint="default" w:ascii="Calibri" w:hAnsi="Calibri" w:eastAsia="微软雅黑" w:cs="Calibri"/>
          <w:sz w:val="24"/>
          <w:szCs w:val="24"/>
        </w:rPr>
        <w:t>Jokhang Temple</w:t>
      </w:r>
      <w:r>
        <w:rPr>
          <w:rStyle w:val="12"/>
          <w:rFonts w:hint="default" w:ascii="Calibri" w:hAnsi="Calibri" w:eastAsia="微软雅黑" w:cs="Calibri"/>
          <w:sz w:val="24"/>
          <w:szCs w:val="24"/>
          <w:lang w:val="en-US" w:eastAsia="zh-CN"/>
        </w:rPr>
        <w:t xml:space="preserve"> (大昭寺)</w:t>
      </w:r>
      <w:r>
        <w:rPr>
          <w:rStyle w:val="12"/>
          <w:rFonts w:hint="default" w:ascii="Calibri" w:hAnsi="Calibri" w:eastAsia="微软雅黑" w:cs="Calibri"/>
          <w:sz w:val="24"/>
          <w:szCs w:val="24"/>
        </w:rPr>
        <w:t>:</w:t>
      </w:r>
      <w:r>
        <w:rPr>
          <w:rFonts w:hint="default" w:ascii="Calibri" w:hAnsi="Calibri" w:eastAsia="微软雅黑" w:cs="Calibri"/>
          <w:sz w:val="24"/>
          <w:szCs w:val="24"/>
        </w:rPr>
        <w:t xml:space="preserve"> A Tibetan Buddhist monastery built by King Songtsen Gampo, this statue is inextricably linked to Lhasa's reputation as a "holy land"</w:t>
      </w:r>
      <w:r>
        <w:rPr>
          <w:rFonts w:hint="default" w:ascii="Calibri" w:hAnsi="Calibri" w:eastAsia="微软雅黑" w:cs="Calibri"/>
          <w:sz w:val="24"/>
          <w:szCs w:val="24"/>
          <w:lang w:val="en-US" w:eastAsia="zh-CN"/>
        </w:rPr>
        <w:t>.</w:t>
      </w:r>
    </w:p>
    <w:p w14:paraId="2037133A">
      <w:pPr>
        <w:bidi w:val="0"/>
        <w:rPr>
          <w:rFonts w:hint="default" w:ascii="Calibri" w:hAnsi="Calibri" w:cs="Calibri"/>
        </w:rPr>
      </w:pPr>
    </w:p>
    <w:p w14:paraId="5CA68683">
      <w:pPr>
        <w:bidi w:val="0"/>
        <w:rPr>
          <w:rFonts w:hint="default" w:ascii="Calibri" w:hAnsi="Calibri" w:cs="Calibri"/>
        </w:rPr>
      </w:pPr>
    </w:p>
    <w:p w14:paraId="41829584">
      <w:pPr>
        <w:widowControl w:val="0"/>
        <w:numPr>
          <w:ilvl w:val="0"/>
          <w:numId w:val="0"/>
        </w:numPr>
        <w:bidi w:val="0"/>
        <w:spacing w:line="300" w:lineRule="atLeast"/>
        <w:jc w:val="left"/>
        <w:rPr>
          <w:rFonts w:hint="default" w:ascii="Calibri" w:hAnsi="Calibri" w:cs="Calibri"/>
        </w:rPr>
      </w:pPr>
    </w:p>
    <w:p w14:paraId="1D6ADA8F">
      <w:pPr>
        <w:pStyle w:val="3"/>
        <w:bidi w:val="0"/>
        <w:rPr>
          <w:rFonts w:hint="default" w:ascii="Calibri" w:hAnsi="Calibri" w:cs="Calibri"/>
          <w:color w:val="C00000"/>
          <w:u w:val="single"/>
          <w:lang w:val="en-US" w:eastAsia="zh-CN"/>
        </w:rPr>
      </w:pPr>
      <w:r>
        <w:rPr>
          <w:rFonts w:hint="default" w:ascii="Calibri" w:hAnsi="Calibri" w:cs="Calibri"/>
          <w:color w:val="C00000"/>
          <w:u w:val="single"/>
          <w:lang w:val="en-US" w:eastAsia="zh-CN"/>
        </w:rPr>
        <w:t xml:space="preserve">Trip at a Glance: </w:t>
      </w:r>
    </w:p>
    <w:p w14:paraId="571BACA3">
      <w:pPr>
        <w:bidi w:val="0"/>
        <w:rPr>
          <w:rFonts w:hint="default" w:ascii="Calibri" w:hAnsi="Calibri" w:cs="Calibri"/>
          <w:sz w:val="24"/>
          <w:szCs w:val="24"/>
        </w:rPr>
      </w:pPr>
      <w:r>
        <w:rPr>
          <w:rFonts w:hint="default" w:ascii="Calibri" w:hAnsi="Calibri" w:cs="Calibri"/>
          <w:sz w:val="24"/>
          <w:szCs w:val="24"/>
          <w:lang w:val="en-US" w:eastAsia="zh-CN"/>
        </w:rPr>
        <w:t xml:space="preserve">This itinerary is for reference only. It is altogether about </w:t>
      </w:r>
      <w:r>
        <w:rPr>
          <w:rFonts w:hint="default" w:ascii="Calibri" w:hAnsi="Calibri" w:cs="Calibri"/>
          <w:b/>
          <w:bCs/>
          <w:sz w:val="24"/>
          <w:szCs w:val="24"/>
          <w:lang w:val="en-US" w:eastAsia="zh-CN"/>
        </w:rPr>
        <w:t>2170 kilometers long</w:t>
      </w:r>
      <w:r>
        <w:rPr>
          <w:rFonts w:hint="default" w:ascii="Calibri" w:hAnsi="Calibri" w:cs="Calibri"/>
          <w:sz w:val="24"/>
          <w:szCs w:val="24"/>
          <w:lang w:val="en-US" w:eastAsia="zh-CN"/>
        </w:rPr>
        <w:t xml:space="preserve">. </w:t>
      </w:r>
      <w:r>
        <w:rPr>
          <w:rFonts w:hint="default" w:ascii="Calibri" w:hAnsi="Calibri" w:cs="Calibri"/>
          <w:sz w:val="24"/>
          <w:szCs w:val="24"/>
        </w:rPr>
        <w:t xml:space="preserve">Without reducing the number of attractions, </w:t>
      </w:r>
      <w:r>
        <w:rPr>
          <w:rFonts w:hint="default" w:ascii="Calibri" w:hAnsi="Calibri" w:cs="Calibri"/>
          <w:sz w:val="24"/>
          <w:szCs w:val="24"/>
          <w:lang w:val="en-US" w:eastAsia="zh-CN"/>
        </w:rPr>
        <w:t>we</w:t>
      </w:r>
      <w:r>
        <w:rPr>
          <w:rFonts w:hint="default" w:ascii="Calibri" w:hAnsi="Calibri" w:cs="Calibri"/>
          <w:sz w:val="24"/>
          <w:szCs w:val="24"/>
        </w:rPr>
        <w:t xml:space="preserve"> will adjust the accommodation location and </w:t>
      </w:r>
      <w:r>
        <w:rPr>
          <w:rFonts w:hint="default" w:ascii="Calibri" w:hAnsi="Calibri" w:cs="Calibri"/>
          <w:sz w:val="24"/>
          <w:szCs w:val="24"/>
          <w:lang w:val="en-US" w:eastAsia="zh-CN"/>
        </w:rPr>
        <w:t>visiting</w:t>
      </w:r>
      <w:r>
        <w:rPr>
          <w:rFonts w:hint="default" w:ascii="Calibri" w:hAnsi="Calibri" w:cs="Calibri"/>
          <w:sz w:val="24"/>
          <w:szCs w:val="24"/>
        </w:rPr>
        <w:t xml:space="preserve"> order according to the actual situation.</w:t>
      </w:r>
    </w:p>
    <w:p w14:paraId="7386A1DF">
      <w:pPr>
        <w:bidi w:val="0"/>
        <w:rPr>
          <w:rFonts w:hint="default" w:ascii="Calibri" w:hAnsi="Calibri" w:cs="Calibri"/>
          <w:sz w:val="24"/>
          <w:szCs w:val="24"/>
        </w:rPr>
      </w:pP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5590"/>
        <w:gridCol w:w="1090"/>
        <w:gridCol w:w="827"/>
      </w:tblGrid>
      <w:tr w14:paraId="3FBF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94" w:type="pct"/>
          </w:tcPr>
          <w:p w14:paraId="27005200">
            <w:pPr>
              <w:bidi w:val="0"/>
              <w:rPr>
                <w:rFonts w:hint="default" w:ascii="Calibri" w:hAnsi="Calibri" w:cs="Calibri"/>
                <w:b/>
                <w:bCs/>
                <w:sz w:val="24"/>
                <w:szCs w:val="24"/>
                <w:lang w:val="en-US" w:eastAsia="zh-CN"/>
              </w:rPr>
            </w:pPr>
            <w:r>
              <w:rPr>
                <w:rFonts w:hint="default" w:ascii="Calibri" w:hAnsi="Calibri" w:cs="Calibri"/>
                <w:b/>
                <w:bCs/>
                <w:sz w:val="24"/>
                <w:szCs w:val="24"/>
                <w:lang w:val="en-US" w:eastAsia="zh-CN"/>
              </w:rPr>
              <w:t>Day</w:t>
            </w:r>
          </w:p>
        </w:tc>
        <w:tc>
          <w:tcPr>
            <w:tcW w:w="3281" w:type="pct"/>
          </w:tcPr>
          <w:p w14:paraId="3FFB6144">
            <w:pPr>
              <w:bidi w:val="0"/>
              <w:rPr>
                <w:rFonts w:hint="default" w:ascii="Calibri" w:hAnsi="Calibri" w:cs="Calibri"/>
                <w:b/>
                <w:bCs/>
                <w:sz w:val="24"/>
                <w:szCs w:val="24"/>
                <w:lang w:val="en-US" w:eastAsia="zh-CN"/>
              </w:rPr>
            </w:pPr>
            <w:r>
              <w:rPr>
                <w:rFonts w:hint="default" w:ascii="Calibri" w:hAnsi="Calibri" w:cs="Calibri"/>
                <w:b/>
                <w:bCs/>
                <w:sz w:val="24"/>
                <w:szCs w:val="24"/>
                <w:lang w:val="en-US" w:eastAsia="zh-CN"/>
              </w:rPr>
              <w:t>Activities</w:t>
            </w:r>
          </w:p>
        </w:tc>
        <w:tc>
          <w:tcPr>
            <w:tcW w:w="640" w:type="pct"/>
          </w:tcPr>
          <w:p w14:paraId="691DC1BB">
            <w:pPr>
              <w:bidi w:val="0"/>
              <w:rPr>
                <w:rFonts w:hint="default" w:ascii="Calibri" w:hAnsi="Calibri" w:cs="Calibri"/>
                <w:b/>
                <w:bCs/>
                <w:sz w:val="24"/>
                <w:szCs w:val="24"/>
                <w:lang w:val="en-US" w:eastAsia="zh-CN"/>
              </w:rPr>
            </w:pPr>
            <w:r>
              <w:rPr>
                <w:rFonts w:hint="default" w:ascii="Calibri" w:hAnsi="Calibri" w:cs="Calibri"/>
                <w:b/>
                <w:bCs/>
                <w:sz w:val="24"/>
                <w:szCs w:val="24"/>
                <w:lang w:val="en-US" w:eastAsia="zh-CN"/>
              </w:rPr>
              <w:t>Distance</w:t>
            </w:r>
          </w:p>
        </w:tc>
        <w:tc>
          <w:tcPr>
            <w:tcW w:w="483" w:type="pct"/>
          </w:tcPr>
          <w:p w14:paraId="045BF27A">
            <w:pPr>
              <w:bidi w:val="0"/>
              <w:rPr>
                <w:rFonts w:hint="default" w:ascii="Calibri" w:hAnsi="Calibri" w:cs="Calibri"/>
                <w:b/>
                <w:bCs/>
                <w:sz w:val="24"/>
                <w:szCs w:val="24"/>
                <w:lang w:val="en-US" w:eastAsia="zh-CN"/>
              </w:rPr>
            </w:pPr>
            <w:r>
              <w:rPr>
                <w:rFonts w:hint="default" w:ascii="Calibri" w:hAnsi="Calibri" w:cs="Calibri"/>
                <w:b/>
                <w:bCs/>
                <w:sz w:val="24"/>
                <w:szCs w:val="24"/>
                <w:lang w:val="en-US" w:eastAsia="zh-CN"/>
              </w:rPr>
              <w:t>Meals</w:t>
            </w:r>
          </w:p>
        </w:tc>
      </w:tr>
      <w:tr w14:paraId="56EF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190E1ABD">
            <w:pPr>
              <w:bidi w:val="0"/>
              <w:rPr>
                <w:rFonts w:hint="default" w:ascii="Calibri" w:hAnsi="Calibri" w:cs="Calibri"/>
                <w:sz w:val="24"/>
                <w:szCs w:val="24"/>
              </w:rPr>
            </w:pPr>
            <w:r>
              <w:rPr>
                <w:rFonts w:hint="default" w:ascii="Calibri" w:hAnsi="Calibri" w:cs="Calibri"/>
                <w:sz w:val="24"/>
                <w:szCs w:val="24"/>
                <w:lang w:val="en-US" w:eastAsia="zh-CN"/>
              </w:rPr>
              <w:t>Day 1</w:t>
            </w:r>
          </w:p>
        </w:tc>
        <w:tc>
          <w:tcPr>
            <w:tcW w:w="3281" w:type="pct"/>
          </w:tcPr>
          <w:p w14:paraId="278CE3A3">
            <w:pPr>
              <w:bidi w:val="0"/>
              <w:rPr>
                <w:rFonts w:hint="default" w:ascii="Calibri" w:hAnsi="Calibri" w:cs="Calibri"/>
                <w:sz w:val="24"/>
                <w:szCs w:val="24"/>
              </w:rPr>
            </w:pPr>
            <w:r>
              <w:rPr>
                <w:rFonts w:hint="default" w:ascii="Calibri" w:hAnsi="Calibri" w:cs="Calibri"/>
                <w:sz w:val="24"/>
                <w:szCs w:val="24"/>
                <w:lang w:val="en-US" w:eastAsia="zh-CN"/>
              </w:rPr>
              <w:t>Arrival in Chengdu from Different Cities</w:t>
            </w:r>
          </w:p>
        </w:tc>
        <w:tc>
          <w:tcPr>
            <w:tcW w:w="640" w:type="pct"/>
          </w:tcPr>
          <w:p w14:paraId="2969CCFC">
            <w:pPr>
              <w:bidi w:val="0"/>
              <w:rPr>
                <w:rFonts w:hint="default" w:ascii="Calibri" w:hAnsi="Calibri" w:cs="Calibri"/>
                <w:sz w:val="24"/>
                <w:szCs w:val="24"/>
                <w:lang w:val="en-US" w:eastAsia="zh-CN"/>
              </w:rPr>
            </w:pPr>
            <w:r>
              <w:rPr>
                <w:rFonts w:hint="default" w:ascii="Calibri" w:hAnsi="Calibri" w:cs="Calibri"/>
                <w:sz w:val="24"/>
                <w:szCs w:val="24"/>
                <w:lang w:val="en-US" w:eastAsia="zh-CN"/>
              </w:rPr>
              <w:t>/</w:t>
            </w:r>
          </w:p>
        </w:tc>
        <w:tc>
          <w:tcPr>
            <w:tcW w:w="483" w:type="pct"/>
          </w:tcPr>
          <w:p w14:paraId="00A7A3B4">
            <w:pPr>
              <w:bidi w:val="0"/>
              <w:rPr>
                <w:rFonts w:hint="default" w:ascii="Calibri" w:hAnsi="Calibri" w:cs="Calibri"/>
                <w:sz w:val="24"/>
                <w:szCs w:val="24"/>
                <w:lang w:val="en-US" w:eastAsia="zh-CN"/>
              </w:rPr>
            </w:pPr>
            <w:r>
              <w:rPr>
                <w:rFonts w:hint="default" w:ascii="Calibri" w:hAnsi="Calibri" w:cs="Calibri"/>
                <w:sz w:val="24"/>
                <w:szCs w:val="24"/>
                <w:lang w:val="en-US" w:eastAsia="zh-CN"/>
              </w:rPr>
              <w:t>None</w:t>
            </w:r>
          </w:p>
        </w:tc>
      </w:tr>
      <w:tr w14:paraId="78EC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6FE7735C">
            <w:pPr>
              <w:bidi w:val="0"/>
              <w:rPr>
                <w:rFonts w:hint="default" w:ascii="Calibri" w:hAnsi="Calibri" w:cs="Calibri"/>
                <w:sz w:val="24"/>
                <w:szCs w:val="24"/>
                <w:lang w:val="en-US"/>
              </w:rPr>
            </w:pPr>
            <w:r>
              <w:rPr>
                <w:rFonts w:hint="default" w:ascii="Calibri" w:hAnsi="Calibri" w:cs="Calibri"/>
                <w:sz w:val="24"/>
                <w:szCs w:val="24"/>
                <w:lang w:val="en-US" w:eastAsia="zh-CN"/>
              </w:rPr>
              <w:t>Day 2</w:t>
            </w:r>
          </w:p>
        </w:tc>
        <w:tc>
          <w:tcPr>
            <w:tcW w:w="3281" w:type="pct"/>
          </w:tcPr>
          <w:p w14:paraId="38CFB98B">
            <w:pPr>
              <w:bidi w:val="0"/>
              <w:rPr>
                <w:rFonts w:hint="default" w:ascii="Calibri" w:hAnsi="Calibri" w:cs="Calibri"/>
                <w:sz w:val="24"/>
                <w:szCs w:val="24"/>
              </w:rPr>
            </w:pPr>
            <w:r>
              <w:rPr>
                <w:rFonts w:hint="default" w:ascii="Calibri" w:hAnsi="Calibri" w:cs="Calibri"/>
                <w:sz w:val="24"/>
                <w:szCs w:val="24"/>
                <w:lang w:val="en-US" w:eastAsia="zh-CN"/>
              </w:rPr>
              <w:t>C</w:t>
            </w:r>
            <w:r>
              <w:rPr>
                <w:rFonts w:hint="default" w:ascii="Calibri" w:hAnsi="Calibri" w:cs="Calibri"/>
                <w:sz w:val="24"/>
                <w:szCs w:val="24"/>
              </w:rPr>
              <w:t xml:space="preserve">hengdu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rPr>
              <w:t xml:space="preserve"> Kangding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rPr>
              <w:t xml:space="preserve"> Honghai Lake/Zheduo Mountain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rPr>
              <w:t xml:space="preserve"> Xinduqiao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rPr>
              <w:t xml:space="preserve"> Yajiang</w:t>
            </w:r>
          </w:p>
        </w:tc>
        <w:tc>
          <w:tcPr>
            <w:tcW w:w="640" w:type="pct"/>
          </w:tcPr>
          <w:p w14:paraId="6ECB06A8">
            <w:pPr>
              <w:bidi w:val="0"/>
              <w:rPr>
                <w:rFonts w:hint="default" w:ascii="Calibri" w:hAnsi="Calibri" w:cs="Calibri"/>
                <w:sz w:val="24"/>
                <w:szCs w:val="24"/>
                <w:lang w:val="en-US" w:eastAsia="zh-CN"/>
              </w:rPr>
            </w:pPr>
            <w:r>
              <w:rPr>
                <w:rFonts w:hint="default" w:ascii="Calibri" w:hAnsi="Calibri" w:cs="Calibri"/>
                <w:sz w:val="24"/>
                <w:szCs w:val="24"/>
                <w:lang w:val="en-US" w:eastAsia="zh-CN"/>
              </w:rPr>
              <w:t>400KM</w:t>
            </w:r>
          </w:p>
        </w:tc>
        <w:tc>
          <w:tcPr>
            <w:tcW w:w="483" w:type="pct"/>
          </w:tcPr>
          <w:p w14:paraId="194135D8">
            <w:pPr>
              <w:bidi w:val="0"/>
              <w:rPr>
                <w:rFonts w:hint="default" w:ascii="Calibri" w:hAnsi="Calibri" w:cs="Calibri"/>
                <w:sz w:val="24"/>
                <w:szCs w:val="24"/>
                <w:lang w:val="en-US" w:eastAsia="zh-CN"/>
              </w:rPr>
            </w:pPr>
            <w:r>
              <w:rPr>
                <w:rFonts w:hint="default" w:ascii="Calibri" w:hAnsi="Calibri" w:cs="Calibri"/>
                <w:sz w:val="24"/>
                <w:szCs w:val="24"/>
                <w:lang w:val="en-US" w:eastAsia="zh-CN"/>
              </w:rPr>
              <w:t>B</w:t>
            </w:r>
          </w:p>
        </w:tc>
      </w:tr>
      <w:tr w14:paraId="2058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09B24F25">
            <w:pPr>
              <w:bidi w:val="0"/>
              <w:rPr>
                <w:rFonts w:hint="default" w:ascii="Calibri" w:hAnsi="Calibri" w:cs="Calibri"/>
                <w:sz w:val="24"/>
                <w:szCs w:val="24"/>
                <w:lang w:val="en-US"/>
              </w:rPr>
            </w:pPr>
            <w:r>
              <w:rPr>
                <w:rFonts w:hint="default" w:ascii="Calibri" w:hAnsi="Calibri" w:cs="Calibri"/>
                <w:sz w:val="24"/>
                <w:szCs w:val="24"/>
                <w:lang w:val="en-US" w:eastAsia="zh-CN"/>
              </w:rPr>
              <w:t>Day 3</w:t>
            </w:r>
          </w:p>
        </w:tc>
        <w:tc>
          <w:tcPr>
            <w:tcW w:w="3281" w:type="pct"/>
          </w:tcPr>
          <w:p w14:paraId="55EF3E5C">
            <w:pPr>
              <w:bidi w:val="0"/>
              <w:rPr>
                <w:rFonts w:hint="default" w:ascii="Calibri" w:hAnsi="Calibri" w:cs="Calibri"/>
                <w:sz w:val="24"/>
                <w:szCs w:val="24"/>
                <w:lang w:val="en-US"/>
              </w:rPr>
            </w:pPr>
            <w:bookmarkStart w:id="2" w:name="OLE_LINK6"/>
            <w:r>
              <w:rPr>
                <w:rFonts w:hint="default" w:ascii="Calibri" w:hAnsi="Calibri" w:cs="Calibri"/>
                <w:sz w:val="24"/>
                <w:szCs w:val="24"/>
                <w:lang w:val="en-US" w:eastAsia="zh-CN"/>
              </w:rPr>
              <w:t xml:space="preserve">Yajiang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lang w:val="en-US" w:eastAsia="zh-CN"/>
              </w:rPr>
              <w:t xml:space="preserve"> Litang (Letong Ancient Town)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lang w:val="en-US" w:eastAsia="zh-CN"/>
              </w:rPr>
              <w:t xml:space="preserve"> Maoya Grassland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lang w:val="en-US" w:eastAsia="zh-CN"/>
              </w:rPr>
              <w:t xml:space="preserve"> Sister Lake </w:t>
            </w:r>
            <w:r>
              <w:rPr>
                <w:rFonts w:hint="default" w:ascii="Calibri" w:hAnsi="Calibri" w:eastAsia="Segoe UI" w:cs="Calibri"/>
                <w:i w:val="0"/>
                <w:iCs w:val="0"/>
                <w:caps w:val="0"/>
                <w:color w:val="000000"/>
                <w:spacing w:val="0"/>
                <w:sz w:val="24"/>
                <w:szCs w:val="24"/>
                <w:shd w:val="clear" w:color="auto" w:fill="auto"/>
              </w:rPr>
              <w:t>→</w:t>
            </w:r>
            <w:r>
              <w:rPr>
                <w:rFonts w:hint="default" w:ascii="Calibri" w:hAnsi="Calibri" w:cs="Calibri"/>
                <w:sz w:val="24"/>
                <w:szCs w:val="24"/>
                <w:lang w:val="en-US" w:eastAsia="zh-CN"/>
              </w:rPr>
              <w:t xml:space="preserve"> Cuopu Valley </w:t>
            </w:r>
            <w:bookmarkEnd w:id="2"/>
          </w:p>
        </w:tc>
        <w:tc>
          <w:tcPr>
            <w:tcW w:w="640" w:type="pct"/>
          </w:tcPr>
          <w:p w14:paraId="1F45088C">
            <w:pPr>
              <w:bidi w:val="0"/>
              <w:rPr>
                <w:rFonts w:hint="default" w:ascii="Calibri" w:hAnsi="Calibri" w:cs="Calibri"/>
                <w:sz w:val="24"/>
                <w:szCs w:val="24"/>
              </w:rPr>
            </w:pPr>
            <w:r>
              <w:rPr>
                <w:rFonts w:hint="default" w:ascii="Calibri" w:hAnsi="Calibri" w:cs="Calibri"/>
                <w:sz w:val="24"/>
                <w:szCs w:val="24"/>
                <w:lang w:val="en-US" w:eastAsia="zh-CN"/>
              </w:rPr>
              <w:t>250KM</w:t>
            </w:r>
          </w:p>
        </w:tc>
        <w:tc>
          <w:tcPr>
            <w:tcW w:w="483" w:type="pct"/>
          </w:tcPr>
          <w:p w14:paraId="2FAA87A6">
            <w:pPr>
              <w:bidi w:val="0"/>
              <w:rPr>
                <w:rFonts w:hint="default" w:ascii="Calibri" w:hAnsi="Calibri" w:cs="Calibri"/>
                <w:sz w:val="24"/>
                <w:szCs w:val="24"/>
              </w:rPr>
            </w:pPr>
            <w:r>
              <w:rPr>
                <w:rFonts w:hint="default" w:ascii="Calibri" w:hAnsi="Calibri" w:cs="Calibri"/>
                <w:sz w:val="24"/>
                <w:szCs w:val="24"/>
                <w:lang w:val="en-US" w:eastAsia="zh-CN"/>
              </w:rPr>
              <w:t>B</w:t>
            </w:r>
          </w:p>
        </w:tc>
      </w:tr>
      <w:tr w14:paraId="628B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10B8400D">
            <w:pPr>
              <w:bidi w:val="0"/>
              <w:rPr>
                <w:rFonts w:hint="default" w:ascii="Calibri" w:hAnsi="Calibri" w:cs="Calibri"/>
                <w:sz w:val="24"/>
                <w:szCs w:val="24"/>
                <w:lang w:val="en-US"/>
              </w:rPr>
            </w:pPr>
            <w:r>
              <w:rPr>
                <w:rFonts w:hint="default" w:ascii="Calibri" w:hAnsi="Calibri" w:cs="Calibri"/>
                <w:sz w:val="24"/>
                <w:szCs w:val="24"/>
                <w:lang w:val="en-US" w:eastAsia="zh-CN"/>
              </w:rPr>
              <w:t>Day 4</w:t>
            </w:r>
          </w:p>
        </w:tc>
        <w:tc>
          <w:tcPr>
            <w:tcW w:w="3281" w:type="pct"/>
          </w:tcPr>
          <w:p w14:paraId="7F7BA713">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Cuopu Valley - Markam</w:t>
            </w:r>
          </w:p>
        </w:tc>
        <w:tc>
          <w:tcPr>
            <w:tcW w:w="640" w:type="pct"/>
          </w:tcPr>
          <w:p w14:paraId="1892E050">
            <w:pPr>
              <w:bidi w:val="0"/>
              <w:rPr>
                <w:rFonts w:hint="default" w:ascii="Calibri" w:hAnsi="Calibri" w:cs="Calibri"/>
                <w:sz w:val="24"/>
                <w:szCs w:val="24"/>
                <w:lang w:val="en-US" w:eastAsia="zh-CN"/>
              </w:rPr>
            </w:pPr>
            <w:r>
              <w:rPr>
                <w:rFonts w:hint="default" w:ascii="Calibri" w:hAnsi="Calibri" w:cs="Calibri"/>
                <w:sz w:val="24"/>
                <w:szCs w:val="24"/>
                <w:lang w:val="en-US" w:eastAsia="zh-CN"/>
              </w:rPr>
              <w:t>155KM</w:t>
            </w:r>
          </w:p>
        </w:tc>
        <w:tc>
          <w:tcPr>
            <w:tcW w:w="483" w:type="pct"/>
          </w:tcPr>
          <w:p w14:paraId="1272CE1E">
            <w:pPr>
              <w:bidi w:val="0"/>
              <w:rPr>
                <w:rFonts w:hint="default" w:ascii="Calibri" w:hAnsi="Calibri" w:cs="Calibri"/>
                <w:sz w:val="24"/>
                <w:szCs w:val="24"/>
                <w:lang w:val="en-US" w:eastAsia="zh-CN"/>
              </w:rPr>
            </w:pPr>
            <w:r>
              <w:rPr>
                <w:rFonts w:hint="default" w:ascii="Calibri" w:hAnsi="Calibri" w:cs="Calibri"/>
                <w:sz w:val="24"/>
                <w:szCs w:val="24"/>
                <w:lang w:val="en-US" w:eastAsia="zh-CN"/>
              </w:rPr>
              <w:t>B</w:t>
            </w:r>
          </w:p>
        </w:tc>
      </w:tr>
      <w:tr w14:paraId="0E41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3D8D523E">
            <w:pPr>
              <w:bidi w:val="0"/>
              <w:rPr>
                <w:rFonts w:hint="default" w:ascii="Calibri" w:hAnsi="Calibri" w:cs="Calibri"/>
                <w:sz w:val="24"/>
                <w:szCs w:val="24"/>
                <w:lang w:val="en-US" w:eastAsia="zh-CN"/>
              </w:rPr>
            </w:pPr>
            <w:r>
              <w:rPr>
                <w:rFonts w:hint="default" w:ascii="Calibri" w:hAnsi="Calibri" w:cs="Calibri"/>
                <w:sz w:val="24"/>
                <w:szCs w:val="24"/>
                <w:lang w:val="en-US" w:eastAsia="zh-CN"/>
              </w:rPr>
              <w:t>Day 5</w:t>
            </w:r>
          </w:p>
        </w:tc>
        <w:tc>
          <w:tcPr>
            <w:tcW w:w="3281" w:type="pct"/>
          </w:tcPr>
          <w:p w14:paraId="75E99EDF">
            <w:pPr>
              <w:bidi w:val="0"/>
              <w:rPr>
                <w:rFonts w:hint="default" w:ascii="Calibri" w:hAnsi="Calibri" w:cs="Calibri"/>
                <w:sz w:val="24"/>
                <w:szCs w:val="24"/>
              </w:rPr>
            </w:pPr>
            <w:r>
              <w:rPr>
                <w:rFonts w:hint="default" w:ascii="Calibri" w:hAnsi="Calibri" w:eastAsia="Segoe UI" w:cs="Calibri"/>
                <w:i w:val="0"/>
                <w:iCs w:val="0"/>
                <w:caps w:val="0"/>
                <w:color w:val="000000"/>
                <w:spacing w:val="0"/>
                <w:sz w:val="24"/>
                <w:szCs w:val="24"/>
                <w:shd w:val="clear" w:color="auto" w:fill="auto"/>
              </w:rPr>
              <w:t xml:space="preserve">Mangkang </w:t>
            </w:r>
            <w:bookmarkStart w:id="3" w:name="OLE_LINK1"/>
            <w:r>
              <w:rPr>
                <w:rFonts w:hint="default" w:ascii="Calibri" w:hAnsi="Calibri" w:eastAsia="Segoe UI" w:cs="Calibri"/>
                <w:i w:val="0"/>
                <w:iCs w:val="0"/>
                <w:caps w:val="0"/>
                <w:color w:val="000000"/>
                <w:spacing w:val="0"/>
                <w:sz w:val="24"/>
                <w:szCs w:val="24"/>
                <w:shd w:val="clear" w:color="auto" w:fill="auto"/>
              </w:rPr>
              <w:t>→</w:t>
            </w:r>
            <w:bookmarkEnd w:id="3"/>
            <w:r>
              <w:rPr>
                <w:rFonts w:hint="default" w:ascii="Calibri" w:hAnsi="Calibri" w:eastAsia="Segoe UI" w:cs="Calibri"/>
                <w:i w:val="0"/>
                <w:iCs w:val="0"/>
                <w:caps w:val="0"/>
                <w:color w:val="000000"/>
                <w:spacing w:val="0"/>
                <w:sz w:val="24"/>
                <w:szCs w:val="24"/>
                <w:shd w:val="clear" w:color="auto" w:fill="auto"/>
              </w:rPr>
              <w:t xml:space="preserve"> Dongda Mountain → Zuogong → Bangda Grassland Scenic Spot → Nujiang 72 Bends → Basu</w:t>
            </w:r>
          </w:p>
        </w:tc>
        <w:tc>
          <w:tcPr>
            <w:tcW w:w="640" w:type="pct"/>
          </w:tcPr>
          <w:p w14:paraId="41C9DE36">
            <w:pPr>
              <w:bidi w:val="0"/>
              <w:rPr>
                <w:rFonts w:hint="default" w:ascii="Calibri" w:hAnsi="Calibri" w:cs="Calibri"/>
                <w:sz w:val="24"/>
                <w:szCs w:val="24"/>
                <w:lang w:val="en-US" w:eastAsia="zh-CN"/>
              </w:rPr>
            </w:pPr>
            <w:r>
              <w:rPr>
                <w:rFonts w:hint="default" w:ascii="Calibri" w:hAnsi="Calibri" w:cs="Calibri"/>
                <w:sz w:val="24"/>
                <w:szCs w:val="24"/>
                <w:lang w:val="en-US" w:eastAsia="zh-CN"/>
              </w:rPr>
              <w:t>360KM</w:t>
            </w:r>
          </w:p>
        </w:tc>
        <w:tc>
          <w:tcPr>
            <w:tcW w:w="483" w:type="pct"/>
          </w:tcPr>
          <w:p w14:paraId="2070F1B8">
            <w:pPr>
              <w:bidi w:val="0"/>
              <w:rPr>
                <w:rFonts w:hint="default" w:ascii="Calibri" w:hAnsi="Calibri" w:cs="Calibri"/>
                <w:sz w:val="24"/>
                <w:szCs w:val="24"/>
                <w:lang w:val="en-US" w:eastAsia="zh-CN"/>
              </w:rPr>
            </w:pPr>
            <w:r>
              <w:rPr>
                <w:rFonts w:hint="default" w:ascii="Calibri" w:hAnsi="Calibri" w:cs="Calibri"/>
                <w:sz w:val="24"/>
                <w:szCs w:val="24"/>
                <w:lang w:val="en-US" w:eastAsia="zh-CN"/>
              </w:rPr>
              <w:t>B</w:t>
            </w:r>
          </w:p>
        </w:tc>
      </w:tr>
      <w:tr w14:paraId="40E9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14BFFCB5">
            <w:pPr>
              <w:bidi w:val="0"/>
              <w:rPr>
                <w:rFonts w:hint="default" w:ascii="Calibri" w:hAnsi="Calibri" w:cs="Calibri"/>
                <w:sz w:val="24"/>
                <w:szCs w:val="24"/>
                <w:lang w:val="en-US" w:eastAsia="zh-CN"/>
              </w:rPr>
            </w:pPr>
            <w:r>
              <w:rPr>
                <w:rFonts w:hint="default" w:ascii="Calibri" w:hAnsi="Calibri" w:cs="Calibri"/>
                <w:sz w:val="24"/>
                <w:szCs w:val="24"/>
                <w:lang w:val="en-US" w:eastAsia="zh-CN"/>
              </w:rPr>
              <w:t>Day 6</w:t>
            </w:r>
          </w:p>
        </w:tc>
        <w:tc>
          <w:tcPr>
            <w:tcW w:w="3281" w:type="pct"/>
          </w:tcPr>
          <w:p w14:paraId="23D3E3A7">
            <w:pPr>
              <w:bidi w:val="0"/>
              <w:rPr>
                <w:rFonts w:hint="default" w:ascii="Calibri" w:hAnsi="Calibri" w:cs="Calibri"/>
                <w:sz w:val="24"/>
                <w:szCs w:val="24"/>
              </w:rPr>
            </w:pPr>
            <w:r>
              <w:rPr>
                <w:rFonts w:hint="default" w:ascii="Calibri" w:hAnsi="Calibri" w:eastAsia="Segoe UI" w:cs="Calibri"/>
                <w:i w:val="0"/>
                <w:iCs w:val="0"/>
                <w:caps w:val="0"/>
                <w:color w:val="000000"/>
                <w:spacing w:val="0"/>
                <w:sz w:val="24"/>
                <w:szCs w:val="24"/>
                <w:shd w:val="clear" w:color="auto" w:fill="auto"/>
              </w:rPr>
              <w:t>Basu → Ranwu Lake → Midui Glacier → Bomi</w:t>
            </w:r>
          </w:p>
        </w:tc>
        <w:tc>
          <w:tcPr>
            <w:tcW w:w="640" w:type="pct"/>
          </w:tcPr>
          <w:p w14:paraId="031413BE">
            <w:pPr>
              <w:bidi w:val="0"/>
              <w:rPr>
                <w:rFonts w:hint="default" w:ascii="Calibri" w:hAnsi="Calibri" w:cs="Calibri"/>
                <w:sz w:val="24"/>
                <w:szCs w:val="24"/>
              </w:rPr>
            </w:pPr>
            <w:r>
              <w:rPr>
                <w:rFonts w:hint="default" w:ascii="Calibri" w:hAnsi="Calibri" w:cs="Calibri"/>
                <w:sz w:val="24"/>
                <w:szCs w:val="24"/>
                <w:lang w:val="en-US" w:eastAsia="zh-CN"/>
              </w:rPr>
              <w:t>230KM</w:t>
            </w:r>
          </w:p>
        </w:tc>
        <w:tc>
          <w:tcPr>
            <w:tcW w:w="483" w:type="pct"/>
          </w:tcPr>
          <w:p w14:paraId="6E131DE7">
            <w:pPr>
              <w:bidi w:val="0"/>
              <w:rPr>
                <w:rFonts w:hint="default" w:ascii="Calibri" w:hAnsi="Calibri" w:cs="Calibri"/>
                <w:sz w:val="24"/>
                <w:szCs w:val="24"/>
                <w:lang w:val="en-US" w:eastAsia="zh-CN"/>
              </w:rPr>
            </w:pPr>
            <w:r>
              <w:rPr>
                <w:rFonts w:hint="default" w:ascii="Calibri" w:hAnsi="Calibri" w:cs="Calibri"/>
                <w:sz w:val="24"/>
                <w:szCs w:val="24"/>
                <w:lang w:val="en-US" w:eastAsia="zh-CN"/>
              </w:rPr>
              <w:t>B</w:t>
            </w:r>
          </w:p>
        </w:tc>
      </w:tr>
      <w:tr w14:paraId="010C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594" w:type="pct"/>
          </w:tcPr>
          <w:p w14:paraId="18BA5748">
            <w:pPr>
              <w:bidi w:val="0"/>
              <w:rPr>
                <w:rFonts w:hint="default" w:ascii="Calibri" w:hAnsi="Calibri" w:cs="Calibri"/>
                <w:sz w:val="24"/>
                <w:szCs w:val="24"/>
                <w:lang w:val="en-US" w:eastAsia="zh-CN"/>
              </w:rPr>
            </w:pPr>
            <w:r>
              <w:rPr>
                <w:rFonts w:hint="default" w:ascii="Calibri" w:hAnsi="Calibri" w:cs="Calibri"/>
                <w:sz w:val="24"/>
                <w:szCs w:val="24"/>
                <w:lang w:val="en-US" w:eastAsia="zh-CN"/>
              </w:rPr>
              <w:t>Day 7</w:t>
            </w:r>
          </w:p>
        </w:tc>
        <w:tc>
          <w:tcPr>
            <w:tcW w:w="3281" w:type="pct"/>
          </w:tcPr>
          <w:p w14:paraId="17A69A39">
            <w:pPr>
              <w:bidi w:val="0"/>
              <w:rPr>
                <w:rFonts w:hint="default" w:ascii="Calibri" w:hAnsi="Calibri" w:cs="Calibri"/>
                <w:sz w:val="24"/>
                <w:szCs w:val="24"/>
              </w:rPr>
            </w:pPr>
            <w:r>
              <w:rPr>
                <w:rFonts w:hint="default" w:ascii="Calibri" w:hAnsi="Calibri" w:eastAsia="Segoe UI" w:cs="Calibri"/>
                <w:i w:val="0"/>
                <w:iCs w:val="0"/>
                <w:caps w:val="0"/>
                <w:color w:val="000000"/>
                <w:spacing w:val="0"/>
                <w:sz w:val="24"/>
                <w:szCs w:val="24"/>
                <w:shd w:val="clear" w:color="auto" w:fill="auto"/>
              </w:rPr>
              <w:t>Bomi → Guxiang Lake → Lulang Forest Sea Viewing Platform → Se</w:t>
            </w:r>
            <w:r>
              <w:rPr>
                <w:rFonts w:hint="default" w:ascii="Calibri" w:hAnsi="Calibri" w:eastAsia="宋体" w:cs="Calibri"/>
                <w:i w:val="0"/>
                <w:iCs w:val="0"/>
                <w:caps w:val="0"/>
                <w:color w:val="000000"/>
                <w:spacing w:val="0"/>
                <w:sz w:val="24"/>
                <w:szCs w:val="24"/>
                <w:shd w:val="clear" w:color="auto" w:fill="auto"/>
                <w:lang w:val="en-US" w:eastAsia="zh-CN"/>
              </w:rPr>
              <w:t>gri</w:t>
            </w:r>
            <w:r>
              <w:rPr>
                <w:rFonts w:hint="default" w:ascii="Calibri" w:hAnsi="Calibri" w:eastAsia="Segoe UI" w:cs="Calibri"/>
                <w:i w:val="0"/>
                <w:iCs w:val="0"/>
                <w:caps w:val="0"/>
                <w:color w:val="000000"/>
                <w:spacing w:val="0"/>
                <w:sz w:val="24"/>
                <w:szCs w:val="24"/>
                <w:shd w:val="clear" w:color="auto" w:fill="auto"/>
              </w:rPr>
              <w:t>la</w:t>
            </w:r>
            <w:r>
              <w:rPr>
                <w:rFonts w:hint="default" w:ascii="Calibri" w:hAnsi="Calibri" w:eastAsia="宋体" w:cs="Calibri"/>
                <w:i w:val="0"/>
                <w:iCs w:val="0"/>
                <w:caps w:val="0"/>
                <w:color w:val="000000"/>
                <w:spacing w:val="0"/>
                <w:sz w:val="24"/>
                <w:szCs w:val="24"/>
                <w:shd w:val="clear" w:color="auto" w:fill="auto"/>
                <w:lang w:val="en-US" w:eastAsia="zh-CN"/>
              </w:rPr>
              <w:t xml:space="preserve"> </w:t>
            </w:r>
            <w:r>
              <w:rPr>
                <w:rFonts w:hint="default" w:ascii="Calibri" w:hAnsi="Calibri" w:eastAsia="Segoe UI" w:cs="Calibri"/>
                <w:i w:val="0"/>
                <w:iCs w:val="0"/>
                <w:caps w:val="0"/>
                <w:color w:val="000000"/>
                <w:spacing w:val="0"/>
                <w:sz w:val="24"/>
                <w:szCs w:val="24"/>
                <w:shd w:val="clear" w:color="auto" w:fill="auto"/>
              </w:rPr>
              <w:t>Pass (view of Mount Namcha Barwa) → Nyingchi</w:t>
            </w:r>
          </w:p>
        </w:tc>
        <w:tc>
          <w:tcPr>
            <w:tcW w:w="640" w:type="pct"/>
          </w:tcPr>
          <w:p w14:paraId="11A1E5CD">
            <w:pPr>
              <w:bidi w:val="0"/>
              <w:rPr>
                <w:rFonts w:hint="default" w:ascii="Calibri" w:hAnsi="Calibri" w:cs="Calibri"/>
                <w:sz w:val="24"/>
                <w:szCs w:val="24"/>
                <w:lang w:val="en-US" w:eastAsia="zh-CN"/>
              </w:rPr>
            </w:pPr>
            <w:r>
              <w:rPr>
                <w:rFonts w:hint="default" w:ascii="Calibri" w:hAnsi="Calibri" w:cs="Calibri"/>
                <w:sz w:val="24"/>
                <w:szCs w:val="24"/>
                <w:lang w:val="en-US" w:eastAsia="zh-CN"/>
              </w:rPr>
              <w:t>210KM</w:t>
            </w:r>
          </w:p>
        </w:tc>
        <w:tc>
          <w:tcPr>
            <w:tcW w:w="483" w:type="pct"/>
          </w:tcPr>
          <w:p w14:paraId="42030651">
            <w:pPr>
              <w:bidi w:val="0"/>
              <w:rPr>
                <w:rFonts w:hint="default" w:ascii="Calibri" w:hAnsi="Calibri" w:cs="Calibri"/>
                <w:sz w:val="24"/>
                <w:szCs w:val="24"/>
                <w:lang w:val="en-US" w:eastAsia="zh-CN"/>
              </w:rPr>
            </w:pPr>
            <w:r>
              <w:rPr>
                <w:rFonts w:hint="default" w:ascii="Calibri" w:hAnsi="Calibri" w:cs="Calibri"/>
                <w:sz w:val="24"/>
                <w:szCs w:val="24"/>
                <w:lang w:val="en-US" w:eastAsia="zh-CN"/>
              </w:rPr>
              <w:t>B, L</w:t>
            </w:r>
          </w:p>
        </w:tc>
      </w:tr>
      <w:tr w14:paraId="3AB9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37D619DB">
            <w:pPr>
              <w:bidi w:val="0"/>
              <w:rPr>
                <w:rFonts w:hint="default" w:ascii="Calibri" w:hAnsi="Calibri" w:cs="Calibri"/>
                <w:sz w:val="24"/>
                <w:szCs w:val="24"/>
                <w:lang w:val="en-US" w:eastAsia="zh-CN"/>
              </w:rPr>
            </w:pPr>
            <w:r>
              <w:rPr>
                <w:rFonts w:hint="default" w:ascii="Calibri" w:hAnsi="Calibri" w:cs="Calibri"/>
                <w:sz w:val="24"/>
                <w:szCs w:val="24"/>
                <w:lang w:val="en-US" w:eastAsia="zh-CN"/>
              </w:rPr>
              <w:t>Day 8</w:t>
            </w:r>
          </w:p>
        </w:tc>
        <w:tc>
          <w:tcPr>
            <w:tcW w:w="3281" w:type="pct"/>
          </w:tcPr>
          <w:p w14:paraId="71D054AA">
            <w:pPr>
              <w:bidi w:val="0"/>
              <w:rPr>
                <w:rFonts w:hint="default" w:ascii="Calibri" w:hAnsi="Calibri" w:cs="Calibri"/>
                <w:sz w:val="24"/>
                <w:szCs w:val="24"/>
              </w:rPr>
            </w:pPr>
            <w:r>
              <w:rPr>
                <w:rFonts w:hint="default" w:ascii="Calibri" w:hAnsi="Calibri" w:eastAsia="Segoe UI" w:cs="Calibri"/>
                <w:i w:val="0"/>
                <w:iCs w:val="0"/>
                <w:caps w:val="0"/>
                <w:color w:val="000000"/>
                <w:spacing w:val="0"/>
                <w:sz w:val="24"/>
                <w:szCs w:val="24"/>
                <w:shd w:val="clear" w:color="auto" w:fill="auto"/>
              </w:rPr>
              <w:t xml:space="preserve">Nyingchi → </w:t>
            </w:r>
            <w:r>
              <w:rPr>
                <w:rFonts w:hint="default" w:ascii="Calibri" w:hAnsi="Calibri" w:eastAsia="宋体" w:cs="Calibri"/>
                <w:i w:val="0"/>
                <w:iCs w:val="0"/>
                <w:caps w:val="0"/>
                <w:color w:val="000000"/>
                <w:spacing w:val="0"/>
                <w:sz w:val="24"/>
                <w:szCs w:val="24"/>
              </w:rPr>
              <w:t>Basumtso</w:t>
            </w:r>
            <w:r>
              <w:rPr>
                <w:rFonts w:hint="default" w:ascii="Calibri" w:hAnsi="Calibri" w:eastAsia="Segoe UI" w:cs="Calibri"/>
                <w:i w:val="0"/>
                <w:iCs w:val="0"/>
                <w:caps w:val="0"/>
                <w:color w:val="000000"/>
                <w:spacing w:val="0"/>
                <w:sz w:val="24"/>
                <w:szCs w:val="24"/>
                <w:shd w:val="clear" w:color="auto" w:fill="auto"/>
              </w:rPr>
              <w:t xml:space="preserve"> Lake (Lake Heart Island/Jiaba Village) → Lhasa</w:t>
            </w:r>
          </w:p>
        </w:tc>
        <w:tc>
          <w:tcPr>
            <w:tcW w:w="640" w:type="pct"/>
          </w:tcPr>
          <w:p w14:paraId="4DD47E1C">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460KM</w:t>
            </w:r>
          </w:p>
        </w:tc>
        <w:tc>
          <w:tcPr>
            <w:tcW w:w="483" w:type="pct"/>
          </w:tcPr>
          <w:p w14:paraId="48054CB3">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B</w:t>
            </w:r>
          </w:p>
        </w:tc>
      </w:tr>
      <w:tr w14:paraId="426D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6E270FAE">
            <w:pPr>
              <w:bidi w:val="0"/>
              <w:rPr>
                <w:rFonts w:hint="default" w:ascii="Calibri" w:hAnsi="Calibri" w:cs="Calibri"/>
                <w:sz w:val="24"/>
                <w:szCs w:val="24"/>
                <w:lang w:val="en-US" w:eastAsia="zh-CN"/>
              </w:rPr>
            </w:pPr>
            <w:r>
              <w:rPr>
                <w:rFonts w:hint="default" w:ascii="Calibri" w:hAnsi="Calibri" w:cs="Calibri"/>
                <w:sz w:val="24"/>
                <w:szCs w:val="24"/>
                <w:lang w:val="en-US" w:eastAsia="zh-CN"/>
              </w:rPr>
              <w:t>Day 9</w:t>
            </w:r>
          </w:p>
        </w:tc>
        <w:tc>
          <w:tcPr>
            <w:tcW w:w="3281" w:type="pct"/>
          </w:tcPr>
          <w:p w14:paraId="32ECE22B">
            <w:pPr>
              <w:bidi w:val="0"/>
              <w:rPr>
                <w:rFonts w:hint="default" w:ascii="Calibri" w:hAnsi="Calibri" w:cs="Calibri"/>
                <w:sz w:val="24"/>
                <w:szCs w:val="24"/>
              </w:rPr>
            </w:pPr>
            <w:r>
              <w:rPr>
                <w:rFonts w:hint="default" w:ascii="Calibri" w:hAnsi="Calibri" w:eastAsia="Segoe UI" w:cs="Calibri"/>
                <w:i w:val="0"/>
                <w:iCs w:val="0"/>
                <w:caps w:val="0"/>
                <w:color w:val="000000"/>
                <w:spacing w:val="0"/>
                <w:sz w:val="24"/>
                <w:szCs w:val="24"/>
                <w:shd w:val="clear" w:color="auto" w:fill="auto"/>
              </w:rPr>
              <w:t>Lhasa</w:t>
            </w:r>
            <w:r>
              <w:rPr>
                <w:rFonts w:hint="default" w:ascii="Calibri" w:hAnsi="Calibri" w:eastAsia="宋体" w:cs="Calibri"/>
                <w:i w:val="0"/>
                <w:iCs w:val="0"/>
                <w:caps w:val="0"/>
                <w:color w:val="000000"/>
                <w:spacing w:val="0"/>
                <w:sz w:val="24"/>
                <w:szCs w:val="24"/>
                <w:shd w:val="clear" w:color="auto" w:fill="auto"/>
                <w:lang w:val="en-US" w:eastAsia="zh-CN"/>
              </w:rPr>
              <w:t xml:space="preserve"> City Tour</w:t>
            </w:r>
            <w:r>
              <w:rPr>
                <w:rFonts w:hint="default" w:ascii="Calibri" w:hAnsi="Calibri" w:eastAsia="Segoe UI" w:cs="Calibri"/>
                <w:i w:val="0"/>
                <w:iCs w:val="0"/>
                <w:caps w:val="0"/>
                <w:color w:val="000000"/>
                <w:spacing w:val="0"/>
                <w:sz w:val="24"/>
                <w:szCs w:val="24"/>
                <w:shd w:val="clear" w:color="auto" w:fill="auto"/>
              </w:rPr>
              <w:t>: Potala Palace, Jokhang Temple, Barkhor Street</w:t>
            </w:r>
          </w:p>
        </w:tc>
        <w:tc>
          <w:tcPr>
            <w:tcW w:w="640" w:type="pct"/>
          </w:tcPr>
          <w:p w14:paraId="1605D01D">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20KM</w:t>
            </w:r>
          </w:p>
        </w:tc>
        <w:tc>
          <w:tcPr>
            <w:tcW w:w="483" w:type="pct"/>
          </w:tcPr>
          <w:p w14:paraId="79316FAD">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B</w:t>
            </w:r>
          </w:p>
        </w:tc>
      </w:tr>
      <w:tr w14:paraId="50F9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94" w:type="pct"/>
          </w:tcPr>
          <w:p w14:paraId="793045B3">
            <w:pPr>
              <w:bidi w:val="0"/>
              <w:rPr>
                <w:rFonts w:hint="default" w:ascii="Calibri" w:hAnsi="Calibri" w:cs="Calibri"/>
                <w:sz w:val="24"/>
                <w:szCs w:val="24"/>
                <w:lang w:val="en-US" w:eastAsia="zh-CN"/>
              </w:rPr>
            </w:pPr>
            <w:r>
              <w:rPr>
                <w:rFonts w:hint="default" w:ascii="Calibri" w:hAnsi="Calibri" w:cs="Calibri"/>
                <w:sz w:val="24"/>
                <w:szCs w:val="24"/>
                <w:lang w:val="en-US" w:eastAsia="zh-CN"/>
              </w:rPr>
              <w:t>Day 10</w:t>
            </w:r>
          </w:p>
        </w:tc>
        <w:tc>
          <w:tcPr>
            <w:tcW w:w="3281" w:type="pct"/>
          </w:tcPr>
          <w:p w14:paraId="01636B27">
            <w:pPr>
              <w:bidi w:val="0"/>
              <w:rPr>
                <w:rFonts w:hint="default" w:ascii="Calibri" w:hAnsi="Calibri" w:cs="Calibri"/>
                <w:sz w:val="24"/>
                <w:szCs w:val="24"/>
              </w:rPr>
            </w:pPr>
            <w:r>
              <w:rPr>
                <w:rFonts w:hint="default" w:ascii="Calibri" w:hAnsi="Calibri" w:eastAsia="Segoe UI" w:cs="Calibri"/>
                <w:i w:val="0"/>
                <w:iCs w:val="0"/>
                <w:caps w:val="0"/>
                <w:color w:val="000000"/>
                <w:spacing w:val="0"/>
                <w:sz w:val="24"/>
                <w:szCs w:val="24"/>
                <w:shd w:val="clear" w:color="auto" w:fill="auto"/>
              </w:rPr>
              <w:t xml:space="preserve">Departure from Lhasa, hotel pick-up and transfer to airport/station </w:t>
            </w:r>
          </w:p>
        </w:tc>
        <w:tc>
          <w:tcPr>
            <w:tcW w:w="640" w:type="pct"/>
          </w:tcPr>
          <w:p w14:paraId="047478AB">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60KM</w:t>
            </w:r>
          </w:p>
        </w:tc>
        <w:tc>
          <w:tcPr>
            <w:tcW w:w="483" w:type="pct"/>
          </w:tcPr>
          <w:p w14:paraId="68EC3507">
            <w:pPr>
              <w:bidi w:val="0"/>
              <w:rPr>
                <w:rFonts w:hint="default" w:ascii="Calibri" w:hAnsi="Calibri" w:cs="Calibri" w:eastAsiaTheme="minorEastAsia"/>
                <w:sz w:val="24"/>
                <w:szCs w:val="24"/>
                <w:lang w:val="en-US" w:eastAsia="zh-CN"/>
              </w:rPr>
            </w:pPr>
            <w:r>
              <w:rPr>
                <w:rFonts w:hint="default" w:ascii="Calibri" w:hAnsi="Calibri" w:cs="Calibri"/>
                <w:sz w:val="24"/>
                <w:szCs w:val="24"/>
                <w:lang w:val="en-US" w:eastAsia="zh-CN"/>
              </w:rPr>
              <w:t>B</w:t>
            </w:r>
          </w:p>
        </w:tc>
      </w:tr>
      <w:tr w14:paraId="4583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000" w:type="pct"/>
            <w:gridSpan w:val="4"/>
          </w:tcPr>
          <w:p w14:paraId="50BD107F">
            <w:pPr>
              <w:bidi w:val="0"/>
              <w:rPr>
                <w:rFonts w:hint="default" w:ascii="Calibri" w:hAnsi="Calibri" w:cs="Calibri"/>
                <w:sz w:val="24"/>
                <w:szCs w:val="24"/>
                <w:lang w:val="en-US" w:eastAsia="zh-CN"/>
              </w:rPr>
            </w:pPr>
            <w:r>
              <w:rPr>
                <w:rStyle w:val="12"/>
                <w:rFonts w:hint="default" w:ascii="Calibri" w:hAnsi="Calibri" w:eastAsia="宋体" w:cs="Calibri"/>
                <w:i/>
                <w:iCs/>
                <w:sz w:val="24"/>
                <w:szCs w:val="24"/>
              </w:rPr>
              <w:t>Note on Tips:</w:t>
            </w:r>
            <w:r>
              <w:rPr>
                <w:rFonts w:hint="default" w:ascii="Calibri" w:hAnsi="Calibri" w:eastAsia="宋体" w:cs="Calibri"/>
                <w:i/>
                <w:iCs/>
                <w:sz w:val="24"/>
                <w:szCs w:val="24"/>
              </w:rPr>
              <w:br w:type="textWrapping"/>
            </w:r>
            <w:r>
              <w:rPr>
                <w:rFonts w:hint="default" w:ascii="Calibri" w:hAnsi="Calibri" w:eastAsia="宋体" w:cs="Calibri"/>
                <w:i/>
                <w:iCs/>
                <w:sz w:val="24"/>
                <w:szCs w:val="24"/>
              </w:rPr>
              <w:t xml:space="preserve">Gratuities for the driver and guide are not included in the tour price. It is recommended that each tourist tip </w:t>
            </w:r>
            <w:r>
              <w:rPr>
                <w:rStyle w:val="12"/>
                <w:rFonts w:hint="default" w:ascii="Calibri" w:hAnsi="Calibri" w:eastAsia="宋体" w:cs="Calibri"/>
                <w:i/>
                <w:iCs/>
                <w:sz w:val="24"/>
                <w:szCs w:val="24"/>
              </w:rPr>
              <w:t>CNY 60 per day</w:t>
            </w:r>
            <w:r>
              <w:rPr>
                <w:rFonts w:hint="default" w:ascii="Calibri" w:hAnsi="Calibri" w:eastAsia="宋体" w:cs="Calibri"/>
                <w:i/>
                <w:iCs/>
                <w:sz w:val="24"/>
                <w:szCs w:val="24"/>
              </w:rPr>
              <w:t xml:space="preserve"> (CNY 30 for the guide and CNY 30 for the driver).</w:t>
            </w:r>
          </w:p>
        </w:tc>
      </w:tr>
    </w:tbl>
    <w:p w14:paraId="3DBE1AA5">
      <w:pPr>
        <w:bidi w:val="0"/>
        <w:rPr>
          <w:rFonts w:hint="default" w:ascii="Calibri" w:hAnsi="Calibri" w:cs="Calibri"/>
        </w:rPr>
      </w:pPr>
    </w:p>
    <w:p w14:paraId="6A8D4B2B">
      <w:pPr>
        <w:pStyle w:val="3"/>
        <w:bidi w:val="0"/>
        <w:rPr>
          <w:rFonts w:hint="default" w:ascii="Calibri" w:hAnsi="Calibri" w:cs="Calibri"/>
          <w:color w:val="C00000"/>
          <w:u w:val="single"/>
          <w:lang w:val="en-US" w:eastAsia="zh-CN"/>
        </w:rPr>
      </w:pPr>
      <w:r>
        <w:rPr>
          <w:rFonts w:hint="default" w:ascii="Calibri" w:hAnsi="Calibri" w:cs="Calibri"/>
          <w:color w:val="C00000"/>
          <w:u w:val="single"/>
          <w:lang w:val="en-US" w:eastAsia="zh-CN"/>
        </w:rPr>
        <w:t>Dates &amp; Departures:</w:t>
      </w:r>
    </w:p>
    <w:p w14:paraId="2661048D">
      <w:pPr>
        <w:widowControl w:val="0"/>
        <w:numPr>
          <w:ilvl w:val="0"/>
          <w:numId w:val="1"/>
        </w:numPr>
        <w:bidi w:val="0"/>
        <w:spacing w:line="300" w:lineRule="atLeast"/>
        <w:ind w:left="420" w:leftChars="0" w:hanging="420" w:firstLineChars="0"/>
        <w:jc w:val="both"/>
        <w:rPr>
          <w:rFonts w:hint="default" w:ascii="Calibri" w:hAnsi="Calibri" w:cs="Calibri"/>
          <w:lang w:val="en-US" w:eastAsia="zh-CN"/>
        </w:rPr>
      </w:pPr>
      <w:r>
        <w:rPr>
          <w:rFonts w:hint="default" w:ascii="Calibri" w:hAnsi="Calibri" w:eastAsia="宋体" w:cs="Calibri"/>
          <w:sz w:val="24"/>
          <w:szCs w:val="24"/>
        </w:rPr>
        <w:t xml:space="preserve">Runs all year with </w:t>
      </w:r>
      <w:r>
        <w:rPr>
          <w:rStyle w:val="12"/>
          <w:rFonts w:hint="default" w:ascii="Calibri" w:hAnsi="Calibri" w:eastAsia="宋体" w:cs="Calibri"/>
          <w:sz w:val="24"/>
          <w:szCs w:val="24"/>
        </w:rPr>
        <w:t>15 departures</w:t>
      </w:r>
      <w:r>
        <w:rPr>
          <w:rFonts w:hint="default" w:ascii="Calibri" w:hAnsi="Calibri" w:eastAsia="宋体" w:cs="Calibri"/>
          <w:sz w:val="24"/>
          <w:szCs w:val="24"/>
        </w:rPr>
        <w:t>.</w:t>
      </w:r>
    </w:p>
    <w:p w14:paraId="5E4D9E5E">
      <w:pPr>
        <w:widowControl w:val="0"/>
        <w:numPr>
          <w:ilvl w:val="0"/>
          <w:numId w:val="1"/>
        </w:numPr>
        <w:bidi w:val="0"/>
        <w:spacing w:line="300" w:lineRule="atLeast"/>
        <w:ind w:left="420" w:leftChars="0" w:hanging="420" w:firstLineChars="0"/>
        <w:jc w:val="both"/>
        <w:rPr>
          <w:rFonts w:hint="default" w:ascii="Calibri" w:hAnsi="Calibri" w:cs="Calibri"/>
          <w:lang w:val="en-US" w:eastAsia="zh-CN"/>
        </w:rPr>
      </w:pPr>
      <w:r>
        <w:rPr>
          <w:rStyle w:val="12"/>
          <w:rFonts w:hint="default" w:ascii="Calibri" w:hAnsi="Calibri" w:eastAsia="宋体" w:cs="Calibri"/>
          <w:sz w:val="24"/>
          <w:szCs w:val="24"/>
        </w:rPr>
        <w:t>Group meets in Chengdu every Friday</w:t>
      </w:r>
      <w:r>
        <w:rPr>
          <w:rFonts w:hint="default" w:ascii="Calibri" w:hAnsi="Calibri" w:eastAsia="宋体" w:cs="Calibri"/>
          <w:sz w:val="24"/>
          <w:szCs w:val="24"/>
        </w:rPr>
        <w:t xml:space="preserve">, departs on Saturday, and the tour </w:t>
      </w:r>
      <w:r>
        <w:rPr>
          <w:rStyle w:val="12"/>
          <w:rFonts w:hint="default" w:ascii="Calibri" w:hAnsi="Calibri" w:eastAsia="宋体" w:cs="Calibri"/>
          <w:sz w:val="24"/>
          <w:szCs w:val="24"/>
        </w:rPr>
        <w:t>ends in Lhasa the following Sunday</w:t>
      </w:r>
      <w:r>
        <w:rPr>
          <w:rFonts w:hint="default" w:ascii="Calibri" w:hAnsi="Calibri" w:eastAsia="宋体" w:cs="Calibri"/>
          <w:sz w:val="24"/>
          <w:szCs w:val="24"/>
        </w:rPr>
        <w:t>.</w:t>
      </w:r>
    </w:p>
    <w:p w14:paraId="3CB8287C">
      <w:pPr>
        <w:widowControl w:val="0"/>
        <w:numPr>
          <w:ilvl w:val="0"/>
          <w:numId w:val="1"/>
        </w:numPr>
        <w:bidi w:val="0"/>
        <w:spacing w:line="300" w:lineRule="atLeast"/>
        <w:ind w:left="420" w:leftChars="0" w:hanging="420" w:firstLineChars="0"/>
        <w:jc w:val="both"/>
        <w:rPr>
          <w:rFonts w:hint="default" w:ascii="Calibri" w:hAnsi="Calibri" w:cs="Calibri"/>
          <w:lang w:val="en-US" w:eastAsia="zh-CN"/>
        </w:rPr>
      </w:pPr>
      <w:r>
        <w:rPr>
          <w:rFonts w:hint="default" w:ascii="Calibri" w:hAnsi="Calibri" w:eastAsia="宋体" w:cs="Calibri"/>
          <w:sz w:val="24"/>
          <w:szCs w:val="24"/>
        </w:rPr>
        <w:t>Slight adjustments may apply during public holidays.</w:t>
      </w:r>
    </w:p>
    <w:p w14:paraId="40C6DD2B">
      <w:pPr>
        <w:widowControl w:val="0"/>
        <w:numPr>
          <w:ilvl w:val="0"/>
          <w:numId w:val="0"/>
        </w:numPr>
        <w:bidi w:val="0"/>
        <w:spacing w:line="300" w:lineRule="atLeast"/>
        <w:jc w:val="both"/>
        <w:rPr>
          <w:rFonts w:hint="default" w:ascii="Calibri" w:hAnsi="Calibri" w:cs="Calibri"/>
          <w:lang w:val="en-US" w:eastAsia="zh-CN"/>
        </w:rPr>
      </w:pPr>
    </w:p>
    <w:p w14:paraId="2BA68827">
      <w:pPr>
        <w:pStyle w:val="5"/>
        <w:keepNext w:val="0"/>
        <w:keepLines w:val="0"/>
        <w:widowControl/>
        <w:numPr>
          <w:ilvl w:val="0"/>
          <w:numId w:val="2"/>
        </w:numPr>
        <w:suppressLineNumbers w:val="0"/>
        <w:ind w:left="420" w:leftChars="0" w:hanging="420" w:firstLineChars="0"/>
        <w:rPr>
          <w:rFonts w:hint="default" w:ascii="Calibri" w:hAnsi="Calibri" w:cs="Calibri"/>
          <w:color w:val="0000FF"/>
        </w:rPr>
      </w:pPr>
      <w:r>
        <w:rPr>
          <w:rStyle w:val="12"/>
          <w:rFonts w:hint="default" w:ascii="Calibri" w:hAnsi="Calibri" w:cs="Calibri"/>
          <w:b/>
          <w:color w:val="0000FF"/>
        </w:rPr>
        <w:t>April–June (Sessions 01–06) — ¥13,800/person | Single Room Supplement ¥1,900</w:t>
      </w:r>
    </w:p>
    <w:tbl>
      <w:tblPr>
        <w:tblStyle w:val="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8"/>
        <w:gridCol w:w="1958"/>
        <w:gridCol w:w="1649"/>
        <w:gridCol w:w="1435"/>
        <w:gridCol w:w="2536"/>
      </w:tblGrid>
      <w:tr w14:paraId="38E6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190FD73D">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Session</w:t>
            </w:r>
          </w:p>
        </w:tc>
        <w:tc>
          <w:tcPr>
            <w:tcW w:w="0" w:type="auto"/>
            <w:shd w:val="clear" w:color="auto" w:fill="auto"/>
            <w:vAlign w:val="center"/>
          </w:tcPr>
          <w:p w14:paraId="34D3AE2A">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Chengdu Gathering</w:t>
            </w:r>
          </w:p>
        </w:tc>
        <w:tc>
          <w:tcPr>
            <w:tcW w:w="0" w:type="auto"/>
            <w:shd w:val="clear" w:color="auto" w:fill="auto"/>
            <w:vAlign w:val="center"/>
          </w:tcPr>
          <w:p w14:paraId="042A1F8B">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Lhasa Tour Ends</w:t>
            </w:r>
          </w:p>
        </w:tc>
        <w:tc>
          <w:tcPr>
            <w:tcW w:w="0" w:type="auto"/>
            <w:shd w:val="clear" w:color="auto" w:fill="auto"/>
            <w:vAlign w:val="center"/>
          </w:tcPr>
          <w:p w14:paraId="77A2F325">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Price / Person</w:t>
            </w:r>
          </w:p>
        </w:tc>
        <w:tc>
          <w:tcPr>
            <w:tcW w:w="0" w:type="auto"/>
            <w:shd w:val="clear" w:color="auto" w:fill="auto"/>
            <w:vAlign w:val="center"/>
          </w:tcPr>
          <w:p w14:paraId="5BE15692">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Single Room Supplement</w:t>
            </w:r>
          </w:p>
        </w:tc>
      </w:tr>
      <w:tr w14:paraId="0924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50B7AF1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01</w:t>
            </w:r>
          </w:p>
        </w:tc>
        <w:tc>
          <w:tcPr>
            <w:tcW w:w="0" w:type="auto"/>
            <w:shd w:val="clear" w:color="auto" w:fill="auto"/>
            <w:vAlign w:val="center"/>
          </w:tcPr>
          <w:p w14:paraId="47BC4522">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2026-04-17</w:t>
            </w:r>
          </w:p>
        </w:tc>
        <w:tc>
          <w:tcPr>
            <w:tcW w:w="0" w:type="auto"/>
            <w:shd w:val="clear" w:color="auto" w:fill="auto"/>
            <w:vAlign w:val="center"/>
          </w:tcPr>
          <w:p w14:paraId="617DA14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2026-04-26</w:t>
            </w:r>
          </w:p>
        </w:tc>
        <w:tc>
          <w:tcPr>
            <w:tcW w:w="0" w:type="auto"/>
            <w:shd w:val="clear" w:color="auto" w:fill="auto"/>
            <w:vAlign w:val="center"/>
          </w:tcPr>
          <w:p w14:paraId="7A68227B">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6C51505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65FE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107D515">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02</w:t>
            </w:r>
          </w:p>
        </w:tc>
        <w:tc>
          <w:tcPr>
            <w:tcW w:w="0" w:type="auto"/>
            <w:shd w:val="clear" w:color="auto" w:fill="auto"/>
            <w:vAlign w:val="center"/>
          </w:tcPr>
          <w:p w14:paraId="04744197">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2026-05-04</w:t>
            </w:r>
          </w:p>
        </w:tc>
        <w:tc>
          <w:tcPr>
            <w:tcW w:w="0" w:type="auto"/>
            <w:shd w:val="clear" w:color="auto" w:fill="auto"/>
            <w:vAlign w:val="center"/>
          </w:tcPr>
          <w:p w14:paraId="614ECB3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2026-05-13</w:t>
            </w:r>
          </w:p>
        </w:tc>
        <w:tc>
          <w:tcPr>
            <w:tcW w:w="0" w:type="auto"/>
            <w:shd w:val="clear" w:color="auto" w:fill="auto"/>
            <w:vAlign w:val="center"/>
          </w:tcPr>
          <w:p w14:paraId="02C9590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1E6DAD0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1EAC1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3B7106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03</w:t>
            </w:r>
          </w:p>
        </w:tc>
        <w:tc>
          <w:tcPr>
            <w:tcW w:w="0" w:type="auto"/>
            <w:shd w:val="clear" w:color="auto" w:fill="auto"/>
            <w:vAlign w:val="center"/>
          </w:tcPr>
          <w:p w14:paraId="00314A0E">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2026-05-22</w:t>
            </w:r>
          </w:p>
        </w:tc>
        <w:tc>
          <w:tcPr>
            <w:tcW w:w="0" w:type="auto"/>
            <w:shd w:val="clear" w:color="auto" w:fill="auto"/>
            <w:vAlign w:val="center"/>
          </w:tcPr>
          <w:p w14:paraId="46DF8C9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2026-05-31</w:t>
            </w:r>
          </w:p>
        </w:tc>
        <w:tc>
          <w:tcPr>
            <w:tcW w:w="0" w:type="auto"/>
            <w:shd w:val="clear" w:color="auto" w:fill="auto"/>
            <w:vAlign w:val="center"/>
          </w:tcPr>
          <w:p w14:paraId="4B0572B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5A239A1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74C0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260B5A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04</w:t>
            </w:r>
          </w:p>
        </w:tc>
        <w:tc>
          <w:tcPr>
            <w:tcW w:w="0" w:type="auto"/>
            <w:shd w:val="clear" w:color="auto" w:fill="auto"/>
            <w:vAlign w:val="center"/>
          </w:tcPr>
          <w:p w14:paraId="1349626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2026-05-29</w:t>
            </w:r>
          </w:p>
        </w:tc>
        <w:tc>
          <w:tcPr>
            <w:tcW w:w="0" w:type="auto"/>
            <w:shd w:val="clear" w:color="auto" w:fill="auto"/>
            <w:vAlign w:val="center"/>
          </w:tcPr>
          <w:p w14:paraId="29FC1D9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2026-06-07</w:t>
            </w:r>
          </w:p>
        </w:tc>
        <w:tc>
          <w:tcPr>
            <w:tcW w:w="0" w:type="auto"/>
            <w:shd w:val="clear" w:color="auto" w:fill="auto"/>
            <w:vAlign w:val="center"/>
          </w:tcPr>
          <w:p w14:paraId="388164F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2E05771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297E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77E56F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05</w:t>
            </w:r>
          </w:p>
        </w:tc>
        <w:tc>
          <w:tcPr>
            <w:tcW w:w="0" w:type="auto"/>
            <w:shd w:val="clear" w:color="auto" w:fill="auto"/>
            <w:vAlign w:val="center"/>
          </w:tcPr>
          <w:p w14:paraId="43D4192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2026-06-12</w:t>
            </w:r>
          </w:p>
        </w:tc>
        <w:tc>
          <w:tcPr>
            <w:tcW w:w="0" w:type="auto"/>
            <w:shd w:val="clear" w:color="auto" w:fill="auto"/>
            <w:vAlign w:val="center"/>
          </w:tcPr>
          <w:p w14:paraId="14F0D27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2026-06-21</w:t>
            </w:r>
          </w:p>
        </w:tc>
        <w:tc>
          <w:tcPr>
            <w:tcW w:w="0" w:type="auto"/>
            <w:shd w:val="clear" w:color="auto" w:fill="auto"/>
            <w:vAlign w:val="center"/>
          </w:tcPr>
          <w:p w14:paraId="3DDA819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4EDA230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2928C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6E6B777">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06</w:t>
            </w:r>
          </w:p>
        </w:tc>
        <w:tc>
          <w:tcPr>
            <w:tcW w:w="0" w:type="auto"/>
            <w:shd w:val="clear" w:color="auto" w:fill="auto"/>
            <w:vAlign w:val="center"/>
          </w:tcPr>
          <w:p w14:paraId="465529F1">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2026-06-19</w:t>
            </w:r>
          </w:p>
        </w:tc>
        <w:tc>
          <w:tcPr>
            <w:tcW w:w="0" w:type="auto"/>
            <w:shd w:val="clear" w:color="auto" w:fill="auto"/>
            <w:vAlign w:val="center"/>
          </w:tcPr>
          <w:p w14:paraId="1FA02E5B">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2026-06-28</w:t>
            </w:r>
          </w:p>
        </w:tc>
        <w:tc>
          <w:tcPr>
            <w:tcW w:w="0" w:type="auto"/>
            <w:shd w:val="clear" w:color="auto" w:fill="auto"/>
            <w:vAlign w:val="center"/>
          </w:tcPr>
          <w:p w14:paraId="6BE964E2">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10B1CC66">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bl>
    <w:p w14:paraId="5433BCAA">
      <w:pPr>
        <w:keepNext w:val="0"/>
        <w:keepLines w:val="0"/>
        <w:widowControl/>
        <w:suppressLineNumbers w:val="0"/>
        <w:rPr>
          <w:rFonts w:hint="default" w:ascii="Calibri" w:hAnsi="Calibri" w:cs="Calibri"/>
        </w:rPr>
      </w:pPr>
      <w:r>
        <w:rPr>
          <w:rFonts w:hint="default" w:ascii="Calibri" w:hAnsi="Calibri" w:cs="Calibri"/>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028516D0">
      <w:pPr>
        <w:pStyle w:val="5"/>
        <w:keepNext w:val="0"/>
        <w:keepLines w:val="0"/>
        <w:widowControl/>
        <w:numPr>
          <w:ilvl w:val="0"/>
          <w:numId w:val="2"/>
        </w:numPr>
        <w:suppressLineNumbers w:val="0"/>
        <w:ind w:left="420" w:leftChars="0" w:hanging="420" w:firstLineChars="0"/>
        <w:rPr>
          <w:rFonts w:hint="default" w:ascii="Calibri" w:hAnsi="Calibri" w:cs="Calibri"/>
          <w:color w:val="0000FF"/>
        </w:rPr>
      </w:pPr>
      <w:r>
        <w:rPr>
          <w:rStyle w:val="12"/>
          <w:rFonts w:hint="default" w:ascii="Calibri" w:hAnsi="Calibri" w:cs="Calibri"/>
          <w:b/>
          <w:color w:val="0000FF"/>
        </w:rPr>
        <w:t xml:space="preserve">July–August (Sessions 07–08) — </w:t>
      </w:r>
      <w:r>
        <w:rPr>
          <w:rStyle w:val="13"/>
          <w:rFonts w:hint="default" w:ascii="Calibri" w:hAnsi="Calibri" w:cs="Calibri"/>
          <w:color w:val="0000FF"/>
        </w:rPr>
        <w:t>Grassland Flower Season</w:t>
      </w:r>
      <w:r>
        <w:rPr>
          <w:rStyle w:val="12"/>
          <w:rFonts w:hint="default" w:ascii="Calibri" w:hAnsi="Calibri" w:cs="Calibri"/>
          <w:b/>
          <w:color w:val="0000FF"/>
        </w:rPr>
        <w:t xml:space="preserve"> — ¥14,800/person | SRS ¥2,400</w:t>
      </w:r>
    </w:p>
    <w:tbl>
      <w:tblPr>
        <w:tblStyle w:val="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8"/>
        <w:gridCol w:w="1958"/>
        <w:gridCol w:w="1649"/>
        <w:gridCol w:w="1435"/>
        <w:gridCol w:w="2536"/>
      </w:tblGrid>
      <w:tr w14:paraId="1538D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shd w:val="clear" w:color="auto" w:fill="auto"/>
            <w:vAlign w:val="center"/>
          </w:tcPr>
          <w:p w14:paraId="2D33563E">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Session</w:t>
            </w:r>
          </w:p>
        </w:tc>
        <w:tc>
          <w:tcPr>
            <w:tcW w:w="0" w:type="auto"/>
            <w:shd w:val="clear" w:color="auto" w:fill="auto"/>
            <w:vAlign w:val="center"/>
          </w:tcPr>
          <w:p w14:paraId="0D86BE31">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Chengdu Gathering</w:t>
            </w:r>
          </w:p>
        </w:tc>
        <w:tc>
          <w:tcPr>
            <w:tcW w:w="0" w:type="auto"/>
            <w:shd w:val="clear" w:color="auto" w:fill="auto"/>
            <w:vAlign w:val="center"/>
          </w:tcPr>
          <w:p w14:paraId="031CA86D">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Lhasa Tour Ends</w:t>
            </w:r>
          </w:p>
        </w:tc>
        <w:tc>
          <w:tcPr>
            <w:tcW w:w="0" w:type="auto"/>
            <w:shd w:val="clear" w:color="auto" w:fill="auto"/>
            <w:vAlign w:val="center"/>
          </w:tcPr>
          <w:p w14:paraId="30AF095F">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Price / Person</w:t>
            </w:r>
          </w:p>
        </w:tc>
        <w:tc>
          <w:tcPr>
            <w:tcW w:w="0" w:type="auto"/>
            <w:shd w:val="clear" w:color="auto" w:fill="auto"/>
            <w:vAlign w:val="center"/>
          </w:tcPr>
          <w:p w14:paraId="5BF68547">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Single Room Supplement</w:t>
            </w:r>
          </w:p>
        </w:tc>
      </w:tr>
      <w:tr w14:paraId="10D9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8E5E47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07</w:t>
            </w:r>
          </w:p>
        </w:tc>
        <w:tc>
          <w:tcPr>
            <w:tcW w:w="0" w:type="auto"/>
            <w:shd w:val="clear" w:color="auto" w:fill="auto"/>
            <w:vAlign w:val="center"/>
          </w:tcPr>
          <w:p w14:paraId="03AD1C0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2026-07-17</w:t>
            </w:r>
          </w:p>
        </w:tc>
        <w:tc>
          <w:tcPr>
            <w:tcW w:w="0" w:type="auto"/>
            <w:shd w:val="clear" w:color="auto" w:fill="auto"/>
            <w:vAlign w:val="center"/>
          </w:tcPr>
          <w:p w14:paraId="5B65E8B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2026-07-26</w:t>
            </w:r>
          </w:p>
        </w:tc>
        <w:tc>
          <w:tcPr>
            <w:tcW w:w="0" w:type="auto"/>
            <w:shd w:val="clear" w:color="auto" w:fill="auto"/>
            <w:vAlign w:val="center"/>
          </w:tcPr>
          <w:p w14:paraId="782072A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¥14,800</w:t>
            </w:r>
          </w:p>
        </w:tc>
        <w:tc>
          <w:tcPr>
            <w:tcW w:w="0" w:type="auto"/>
            <w:shd w:val="clear" w:color="auto" w:fill="auto"/>
            <w:vAlign w:val="center"/>
          </w:tcPr>
          <w:p w14:paraId="1AE3522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¥2,400</w:t>
            </w:r>
          </w:p>
        </w:tc>
      </w:tr>
      <w:tr w14:paraId="24A1E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A2353D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08</w:t>
            </w:r>
          </w:p>
        </w:tc>
        <w:tc>
          <w:tcPr>
            <w:tcW w:w="0" w:type="auto"/>
            <w:shd w:val="clear" w:color="auto" w:fill="auto"/>
            <w:vAlign w:val="center"/>
          </w:tcPr>
          <w:p w14:paraId="3D5046E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2026-08-14</w:t>
            </w:r>
          </w:p>
        </w:tc>
        <w:tc>
          <w:tcPr>
            <w:tcW w:w="0" w:type="auto"/>
            <w:shd w:val="clear" w:color="auto" w:fill="auto"/>
            <w:vAlign w:val="center"/>
          </w:tcPr>
          <w:p w14:paraId="7FEB631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2026-08-23</w:t>
            </w:r>
          </w:p>
        </w:tc>
        <w:tc>
          <w:tcPr>
            <w:tcW w:w="0" w:type="auto"/>
            <w:shd w:val="clear" w:color="auto" w:fill="auto"/>
            <w:vAlign w:val="center"/>
          </w:tcPr>
          <w:p w14:paraId="694A759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¥14,800</w:t>
            </w:r>
          </w:p>
        </w:tc>
        <w:tc>
          <w:tcPr>
            <w:tcW w:w="0" w:type="auto"/>
            <w:shd w:val="clear" w:color="auto" w:fill="auto"/>
            <w:vAlign w:val="center"/>
          </w:tcPr>
          <w:p w14:paraId="1B29FCF5">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¥2,400</w:t>
            </w:r>
          </w:p>
        </w:tc>
      </w:tr>
    </w:tbl>
    <w:p w14:paraId="55022E47">
      <w:pPr>
        <w:keepNext w:val="0"/>
        <w:keepLines w:val="0"/>
        <w:widowControl/>
        <w:suppressLineNumbers w:val="0"/>
        <w:rPr>
          <w:rFonts w:hint="default" w:ascii="Calibri" w:hAnsi="Calibri" w:cs="Calibri"/>
        </w:rPr>
      </w:pPr>
      <w:r>
        <w:rPr>
          <w:rFonts w:hint="default" w:ascii="Calibri" w:hAnsi="Calibri" w:cs="Calibri"/>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0782A449">
      <w:pPr>
        <w:pStyle w:val="5"/>
        <w:keepNext w:val="0"/>
        <w:keepLines w:val="0"/>
        <w:widowControl/>
        <w:numPr>
          <w:ilvl w:val="0"/>
          <w:numId w:val="2"/>
        </w:numPr>
        <w:suppressLineNumbers w:val="0"/>
        <w:ind w:left="420" w:leftChars="0" w:hanging="420" w:firstLineChars="0"/>
        <w:rPr>
          <w:rFonts w:hint="default" w:ascii="Calibri" w:hAnsi="Calibri" w:cs="Calibri"/>
          <w:color w:val="0000FF"/>
        </w:rPr>
      </w:pPr>
      <w:r>
        <w:rPr>
          <w:rStyle w:val="12"/>
          <w:rFonts w:hint="default" w:ascii="Calibri" w:hAnsi="Calibri" w:cs="Calibri"/>
          <w:b/>
          <w:color w:val="0000FF"/>
        </w:rPr>
        <w:t>Late August–September (Sessions 09–11) — ¥13,800/person | SRS ¥1,900</w:t>
      </w:r>
    </w:p>
    <w:tbl>
      <w:tblPr>
        <w:tblStyle w:val="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8"/>
        <w:gridCol w:w="1958"/>
        <w:gridCol w:w="1649"/>
        <w:gridCol w:w="1435"/>
        <w:gridCol w:w="2536"/>
      </w:tblGrid>
      <w:tr w14:paraId="44A34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shd w:val="clear" w:color="auto" w:fill="auto"/>
            <w:vAlign w:val="center"/>
          </w:tcPr>
          <w:p w14:paraId="4E29D335">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Session</w:t>
            </w:r>
          </w:p>
        </w:tc>
        <w:tc>
          <w:tcPr>
            <w:tcW w:w="0" w:type="auto"/>
            <w:shd w:val="clear" w:color="auto" w:fill="auto"/>
            <w:vAlign w:val="center"/>
          </w:tcPr>
          <w:p w14:paraId="34CF6FFA">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Chengdu Gathering</w:t>
            </w:r>
          </w:p>
        </w:tc>
        <w:tc>
          <w:tcPr>
            <w:tcW w:w="0" w:type="auto"/>
            <w:shd w:val="clear" w:color="auto" w:fill="auto"/>
            <w:vAlign w:val="center"/>
          </w:tcPr>
          <w:p w14:paraId="642248ED">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Lhasa Tour Ends</w:t>
            </w:r>
          </w:p>
        </w:tc>
        <w:tc>
          <w:tcPr>
            <w:tcW w:w="0" w:type="auto"/>
            <w:shd w:val="clear" w:color="auto" w:fill="auto"/>
            <w:vAlign w:val="center"/>
          </w:tcPr>
          <w:p w14:paraId="5B7B335A">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Price / Person</w:t>
            </w:r>
          </w:p>
        </w:tc>
        <w:tc>
          <w:tcPr>
            <w:tcW w:w="0" w:type="auto"/>
            <w:shd w:val="clear" w:color="auto" w:fill="auto"/>
            <w:vAlign w:val="center"/>
          </w:tcPr>
          <w:p w14:paraId="40D64AEF">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Single Room Supplement</w:t>
            </w:r>
          </w:p>
        </w:tc>
      </w:tr>
      <w:tr w14:paraId="01ADE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3FEE800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09</w:t>
            </w:r>
          </w:p>
        </w:tc>
        <w:tc>
          <w:tcPr>
            <w:tcW w:w="0" w:type="auto"/>
            <w:shd w:val="clear" w:color="auto" w:fill="auto"/>
            <w:vAlign w:val="center"/>
          </w:tcPr>
          <w:p w14:paraId="3D5602C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2026-08-28</w:t>
            </w:r>
          </w:p>
        </w:tc>
        <w:tc>
          <w:tcPr>
            <w:tcW w:w="0" w:type="auto"/>
            <w:shd w:val="clear" w:color="auto" w:fill="auto"/>
            <w:vAlign w:val="center"/>
          </w:tcPr>
          <w:p w14:paraId="2237FCCE">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2026-09-06</w:t>
            </w:r>
          </w:p>
        </w:tc>
        <w:tc>
          <w:tcPr>
            <w:tcW w:w="0" w:type="auto"/>
            <w:shd w:val="clear" w:color="auto" w:fill="auto"/>
            <w:vAlign w:val="center"/>
          </w:tcPr>
          <w:p w14:paraId="7301D59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2A7EDF1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3CFF0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DE3D65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10</w:t>
            </w:r>
          </w:p>
        </w:tc>
        <w:tc>
          <w:tcPr>
            <w:tcW w:w="0" w:type="auto"/>
            <w:shd w:val="clear" w:color="auto" w:fill="auto"/>
            <w:vAlign w:val="center"/>
          </w:tcPr>
          <w:p w14:paraId="57127CB7">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2026-09-11</w:t>
            </w:r>
          </w:p>
        </w:tc>
        <w:tc>
          <w:tcPr>
            <w:tcW w:w="0" w:type="auto"/>
            <w:shd w:val="clear" w:color="auto" w:fill="auto"/>
            <w:vAlign w:val="center"/>
          </w:tcPr>
          <w:p w14:paraId="7440E812">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2026-09-20</w:t>
            </w:r>
          </w:p>
        </w:tc>
        <w:tc>
          <w:tcPr>
            <w:tcW w:w="0" w:type="auto"/>
            <w:shd w:val="clear" w:color="auto" w:fill="auto"/>
            <w:vAlign w:val="center"/>
          </w:tcPr>
          <w:p w14:paraId="09CEC078">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127501A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09ABF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4D1FB0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11</w:t>
            </w:r>
          </w:p>
        </w:tc>
        <w:tc>
          <w:tcPr>
            <w:tcW w:w="0" w:type="auto"/>
            <w:shd w:val="clear" w:color="auto" w:fill="auto"/>
            <w:vAlign w:val="center"/>
          </w:tcPr>
          <w:p w14:paraId="3376403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2026-09-18</w:t>
            </w:r>
          </w:p>
        </w:tc>
        <w:tc>
          <w:tcPr>
            <w:tcW w:w="0" w:type="auto"/>
            <w:shd w:val="clear" w:color="auto" w:fill="auto"/>
            <w:vAlign w:val="center"/>
          </w:tcPr>
          <w:p w14:paraId="2F91561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2026-09-27</w:t>
            </w:r>
          </w:p>
        </w:tc>
        <w:tc>
          <w:tcPr>
            <w:tcW w:w="0" w:type="auto"/>
            <w:shd w:val="clear" w:color="auto" w:fill="auto"/>
            <w:vAlign w:val="center"/>
          </w:tcPr>
          <w:p w14:paraId="054C0B3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157958BE">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bl>
    <w:p w14:paraId="0A0DD210">
      <w:pPr>
        <w:keepNext w:val="0"/>
        <w:keepLines w:val="0"/>
        <w:widowControl/>
        <w:suppressLineNumbers w:val="0"/>
        <w:rPr>
          <w:rFonts w:hint="default" w:ascii="Calibri" w:hAnsi="Calibri" w:cs="Calibri"/>
        </w:rPr>
      </w:pPr>
      <w:r>
        <w:rPr>
          <w:rFonts w:hint="default" w:ascii="Calibri" w:hAnsi="Calibri" w:cs="Calibri"/>
          <w:sz w:val="24"/>
          <w:szCs w:val="24"/>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36DA072A">
      <w:pPr>
        <w:pStyle w:val="5"/>
        <w:keepNext w:val="0"/>
        <w:keepLines w:val="0"/>
        <w:widowControl/>
        <w:numPr>
          <w:ilvl w:val="0"/>
          <w:numId w:val="2"/>
        </w:numPr>
        <w:suppressLineNumbers w:val="0"/>
        <w:ind w:left="420" w:leftChars="0" w:hanging="420" w:firstLineChars="0"/>
        <w:rPr>
          <w:rFonts w:hint="default" w:ascii="Calibri" w:hAnsi="Calibri" w:cs="Calibri"/>
          <w:color w:val="0000FF"/>
        </w:rPr>
      </w:pPr>
      <w:r>
        <w:rPr>
          <w:rStyle w:val="12"/>
          <w:rFonts w:hint="default" w:ascii="Calibri" w:hAnsi="Calibri" w:cs="Calibri"/>
          <w:b/>
          <w:color w:val="0000FF"/>
        </w:rPr>
        <w:t xml:space="preserve">October (Sessions 12–13) — </w:t>
      </w:r>
      <w:r>
        <w:rPr>
          <w:rStyle w:val="13"/>
          <w:rFonts w:hint="default" w:ascii="Calibri" w:hAnsi="Calibri" w:cs="Calibri"/>
          <w:color w:val="0000FF"/>
        </w:rPr>
        <w:t>National Day Golden Week</w:t>
      </w:r>
      <w:r>
        <w:rPr>
          <w:rStyle w:val="12"/>
          <w:rFonts w:hint="default" w:ascii="Calibri" w:hAnsi="Calibri" w:cs="Calibri"/>
          <w:b/>
          <w:color w:val="0000FF"/>
        </w:rPr>
        <w:t xml:space="preserve"> — ¥14,800/person | SRS ¥2,000</w:t>
      </w:r>
    </w:p>
    <w:tbl>
      <w:tblPr>
        <w:tblStyle w:val="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8"/>
        <w:gridCol w:w="1958"/>
        <w:gridCol w:w="1649"/>
        <w:gridCol w:w="1435"/>
        <w:gridCol w:w="2536"/>
      </w:tblGrid>
      <w:tr w14:paraId="0F3E8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0EE1D151">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Session</w:t>
            </w:r>
          </w:p>
        </w:tc>
        <w:tc>
          <w:tcPr>
            <w:tcW w:w="0" w:type="auto"/>
            <w:shd w:val="clear" w:color="auto" w:fill="auto"/>
            <w:vAlign w:val="center"/>
          </w:tcPr>
          <w:p w14:paraId="16D4165B">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Chengdu Gathering</w:t>
            </w:r>
          </w:p>
        </w:tc>
        <w:tc>
          <w:tcPr>
            <w:tcW w:w="0" w:type="auto"/>
            <w:shd w:val="clear" w:color="auto" w:fill="auto"/>
            <w:vAlign w:val="center"/>
          </w:tcPr>
          <w:p w14:paraId="343C0B69">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Lhasa Tour Ends</w:t>
            </w:r>
          </w:p>
        </w:tc>
        <w:tc>
          <w:tcPr>
            <w:tcW w:w="0" w:type="auto"/>
            <w:shd w:val="clear" w:color="auto" w:fill="auto"/>
            <w:vAlign w:val="center"/>
          </w:tcPr>
          <w:p w14:paraId="255E06C7">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Price / Person</w:t>
            </w:r>
          </w:p>
        </w:tc>
        <w:tc>
          <w:tcPr>
            <w:tcW w:w="0" w:type="auto"/>
            <w:shd w:val="clear" w:color="auto" w:fill="auto"/>
            <w:vAlign w:val="center"/>
          </w:tcPr>
          <w:p w14:paraId="173F7380">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Single Room Supplement</w:t>
            </w:r>
          </w:p>
        </w:tc>
      </w:tr>
      <w:tr w14:paraId="413A6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3F765F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12</w:t>
            </w:r>
          </w:p>
        </w:tc>
        <w:tc>
          <w:tcPr>
            <w:tcW w:w="0" w:type="auto"/>
            <w:shd w:val="clear" w:color="auto" w:fill="auto"/>
            <w:vAlign w:val="center"/>
          </w:tcPr>
          <w:p w14:paraId="027F3AE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2026-09-25</w:t>
            </w:r>
          </w:p>
        </w:tc>
        <w:tc>
          <w:tcPr>
            <w:tcW w:w="0" w:type="auto"/>
            <w:shd w:val="clear" w:color="auto" w:fill="auto"/>
            <w:vAlign w:val="center"/>
          </w:tcPr>
          <w:p w14:paraId="6E2DC92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2026-10-04</w:t>
            </w:r>
          </w:p>
        </w:tc>
        <w:tc>
          <w:tcPr>
            <w:tcW w:w="0" w:type="auto"/>
            <w:shd w:val="clear" w:color="auto" w:fill="auto"/>
            <w:vAlign w:val="center"/>
          </w:tcPr>
          <w:p w14:paraId="1C87080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¥14,800</w:t>
            </w:r>
          </w:p>
        </w:tc>
        <w:tc>
          <w:tcPr>
            <w:tcW w:w="0" w:type="auto"/>
            <w:shd w:val="clear" w:color="auto" w:fill="auto"/>
            <w:vAlign w:val="center"/>
          </w:tcPr>
          <w:p w14:paraId="655A0EA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¥2,000</w:t>
            </w:r>
          </w:p>
        </w:tc>
      </w:tr>
      <w:tr w14:paraId="08F8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66C105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w:t>
            </w:r>
          </w:p>
        </w:tc>
        <w:tc>
          <w:tcPr>
            <w:tcW w:w="0" w:type="auto"/>
            <w:shd w:val="clear" w:color="auto" w:fill="auto"/>
            <w:vAlign w:val="center"/>
          </w:tcPr>
          <w:p w14:paraId="6832B231">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2026-10-01</w:t>
            </w:r>
          </w:p>
        </w:tc>
        <w:tc>
          <w:tcPr>
            <w:tcW w:w="0" w:type="auto"/>
            <w:shd w:val="clear" w:color="auto" w:fill="auto"/>
            <w:vAlign w:val="center"/>
          </w:tcPr>
          <w:p w14:paraId="10312F4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2026-10-10</w:t>
            </w:r>
          </w:p>
        </w:tc>
        <w:tc>
          <w:tcPr>
            <w:tcW w:w="0" w:type="auto"/>
            <w:shd w:val="clear" w:color="auto" w:fill="auto"/>
            <w:vAlign w:val="center"/>
          </w:tcPr>
          <w:p w14:paraId="3214B6DE">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¥14,800</w:t>
            </w:r>
          </w:p>
        </w:tc>
        <w:tc>
          <w:tcPr>
            <w:tcW w:w="0" w:type="auto"/>
            <w:shd w:val="clear" w:color="auto" w:fill="auto"/>
            <w:vAlign w:val="center"/>
          </w:tcPr>
          <w:p w14:paraId="29D1203B">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¥2,000</w:t>
            </w:r>
          </w:p>
        </w:tc>
      </w:tr>
    </w:tbl>
    <w:p w14:paraId="461B3F5E">
      <w:pPr>
        <w:keepNext w:val="0"/>
        <w:keepLines w:val="0"/>
        <w:widowControl/>
        <w:suppressLineNumbers w:val="0"/>
        <w:rPr>
          <w:rFonts w:hint="default" w:ascii="Calibri" w:hAnsi="Calibri" w:cs="Calibri"/>
        </w:rPr>
      </w:pPr>
      <w:r>
        <w:rPr>
          <w:rFonts w:hint="default" w:ascii="Calibri" w:hAnsi="Calibri" w:cs="Calibri"/>
          <w:sz w:val="24"/>
          <w:szCs w:val="24"/>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0408DF03">
      <w:pPr>
        <w:pStyle w:val="5"/>
        <w:keepNext w:val="0"/>
        <w:keepLines w:val="0"/>
        <w:widowControl/>
        <w:numPr>
          <w:ilvl w:val="0"/>
          <w:numId w:val="2"/>
        </w:numPr>
        <w:suppressLineNumbers w:val="0"/>
        <w:ind w:left="420" w:leftChars="0" w:hanging="420" w:firstLineChars="0"/>
        <w:rPr>
          <w:rFonts w:hint="default" w:ascii="Calibri" w:hAnsi="Calibri" w:cs="Calibri"/>
          <w:color w:val="0000FF"/>
        </w:rPr>
      </w:pPr>
      <w:r>
        <w:rPr>
          <w:rStyle w:val="12"/>
          <w:rFonts w:hint="default" w:ascii="Calibri" w:hAnsi="Calibri" w:cs="Calibri"/>
          <w:b/>
          <w:color w:val="0000FF"/>
        </w:rPr>
        <w:t xml:space="preserve">Mid–Late October (Sessions 14–15) — </w:t>
      </w:r>
      <w:r>
        <w:rPr>
          <w:rStyle w:val="13"/>
          <w:rFonts w:hint="default" w:ascii="Calibri" w:hAnsi="Calibri" w:cs="Calibri"/>
          <w:color w:val="0000FF"/>
        </w:rPr>
        <w:t>Golden Autumn Colors</w:t>
      </w:r>
      <w:r>
        <w:rPr>
          <w:rStyle w:val="12"/>
          <w:rFonts w:hint="default" w:ascii="Calibri" w:hAnsi="Calibri" w:cs="Calibri"/>
          <w:b/>
          <w:color w:val="0000FF"/>
        </w:rPr>
        <w:t xml:space="preserve"> — ¥13,800/person | SRS ¥1,900</w:t>
      </w:r>
    </w:p>
    <w:tbl>
      <w:tblPr>
        <w:tblStyle w:val="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8"/>
        <w:gridCol w:w="1958"/>
        <w:gridCol w:w="1649"/>
        <w:gridCol w:w="1435"/>
        <w:gridCol w:w="2536"/>
      </w:tblGrid>
      <w:tr w14:paraId="4D0CA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30CD5734">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Session</w:t>
            </w:r>
          </w:p>
        </w:tc>
        <w:tc>
          <w:tcPr>
            <w:tcW w:w="0" w:type="auto"/>
            <w:shd w:val="clear" w:color="auto" w:fill="auto"/>
            <w:vAlign w:val="center"/>
          </w:tcPr>
          <w:p w14:paraId="14BDEAF8">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Chengdu Gathering</w:t>
            </w:r>
          </w:p>
        </w:tc>
        <w:tc>
          <w:tcPr>
            <w:tcW w:w="0" w:type="auto"/>
            <w:shd w:val="clear" w:color="auto" w:fill="auto"/>
            <w:vAlign w:val="center"/>
          </w:tcPr>
          <w:p w14:paraId="5992950C">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Lhasa Tour Ends</w:t>
            </w:r>
          </w:p>
        </w:tc>
        <w:tc>
          <w:tcPr>
            <w:tcW w:w="0" w:type="auto"/>
            <w:shd w:val="clear" w:color="auto" w:fill="auto"/>
            <w:vAlign w:val="center"/>
          </w:tcPr>
          <w:p w14:paraId="4A3B8B2B">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Price / Person</w:t>
            </w:r>
          </w:p>
        </w:tc>
        <w:tc>
          <w:tcPr>
            <w:tcW w:w="0" w:type="auto"/>
            <w:shd w:val="clear" w:color="auto" w:fill="auto"/>
            <w:vAlign w:val="center"/>
          </w:tcPr>
          <w:p w14:paraId="413E45A5">
            <w:pPr>
              <w:keepNext w:val="0"/>
              <w:keepLines w:val="0"/>
              <w:widowControl/>
              <w:suppressLineNumbers w:val="0"/>
              <w:jc w:val="center"/>
              <w:rPr>
                <w:rFonts w:hint="default" w:ascii="Calibri" w:hAnsi="Calibri" w:cs="Calibri"/>
                <w:b/>
                <w:bCs/>
              </w:rPr>
            </w:pPr>
            <w:r>
              <w:rPr>
                <w:rFonts w:hint="default" w:ascii="Calibri" w:hAnsi="Calibri" w:eastAsia="宋体" w:cs="Calibri"/>
                <w:b/>
                <w:bCs/>
                <w:kern w:val="0"/>
                <w:sz w:val="24"/>
                <w:szCs w:val="24"/>
                <w:lang w:val="en-US" w:eastAsia="zh-CN" w:bidi="ar"/>
              </w:rPr>
              <w:t>Single Room Supplement</w:t>
            </w:r>
          </w:p>
        </w:tc>
      </w:tr>
      <w:tr w14:paraId="406E7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E3758E6">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14</w:t>
            </w:r>
          </w:p>
        </w:tc>
        <w:tc>
          <w:tcPr>
            <w:tcW w:w="0" w:type="auto"/>
            <w:shd w:val="clear" w:color="auto" w:fill="auto"/>
            <w:vAlign w:val="center"/>
          </w:tcPr>
          <w:p w14:paraId="73DD156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2026-10-09</w:t>
            </w:r>
          </w:p>
        </w:tc>
        <w:tc>
          <w:tcPr>
            <w:tcW w:w="0" w:type="auto"/>
            <w:shd w:val="clear" w:color="auto" w:fill="auto"/>
            <w:vAlign w:val="center"/>
          </w:tcPr>
          <w:p w14:paraId="56539D4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2026-10-18</w:t>
            </w:r>
          </w:p>
        </w:tc>
        <w:tc>
          <w:tcPr>
            <w:tcW w:w="0" w:type="auto"/>
            <w:shd w:val="clear" w:color="auto" w:fill="auto"/>
            <w:vAlign w:val="center"/>
          </w:tcPr>
          <w:p w14:paraId="1E8468BB">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08272C1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r w14:paraId="7D74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86643E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15</w:t>
            </w:r>
          </w:p>
        </w:tc>
        <w:tc>
          <w:tcPr>
            <w:tcW w:w="0" w:type="auto"/>
            <w:shd w:val="clear" w:color="auto" w:fill="auto"/>
            <w:vAlign w:val="center"/>
          </w:tcPr>
          <w:p w14:paraId="3F3E8577">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2026-10-23</w:t>
            </w:r>
          </w:p>
        </w:tc>
        <w:tc>
          <w:tcPr>
            <w:tcW w:w="0" w:type="auto"/>
            <w:shd w:val="clear" w:color="auto" w:fill="auto"/>
            <w:vAlign w:val="center"/>
          </w:tcPr>
          <w:p w14:paraId="4819A46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2026-11-01</w:t>
            </w:r>
          </w:p>
        </w:tc>
        <w:tc>
          <w:tcPr>
            <w:tcW w:w="0" w:type="auto"/>
            <w:shd w:val="clear" w:color="auto" w:fill="auto"/>
            <w:vAlign w:val="center"/>
          </w:tcPr>
          <w:p w14:paraId="442DB078">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¥13,800</w:t>
            </w:r>
          </w:p>
        </w:tc>
        <w:tc>
          <w:tcPr>
            <w:tcW w:w="0" w:type="auto"/>
            <w:shd w:val="clear" w:color="auto" w:fill="auto"/>
            <w:vAlign w:val="center"/>
          </w:tcPr>
          <w:p w14:paraId="271EEC37">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¥1,900</w:t>
            </w:r>
          </w:p>
        </w:tc>
      </w:tr>
    </w:tbl>
    <w:p w14:paraId="3699FAAF">
      <w:pPr>
        <w:widowControl w:val="0"/>
        <w:numPr>
          <w:ilvl w:val="0"/>
          <w:numId w:val="0"/>
        </w:numPr>
        <w:bidi w:val="0"/>
        <w:spacing w:line="300" w:lineRule="atLeast"/>
        <w:jc w:val="both"/>
        <w:rPr>
          <w:rFonts w:hint="default" w:ascii="Calibri" w:hAnsi="Calibri" w:cs="Calibri"/>
          <w:lang w:val="en-US" w:eastAsia="zh-CN"/>
        </w:rPr>
      </w:pPr>
    </w:p>
    <w:p w14:paraId="7490D8D7">
      <w:pPr>
        <w:keepNext w:val="0"/>
        <w:keepLines w:val="0"/>
        <w:pageBreakBefore w:val="0"/>
        <w:widowControl w:val="0"/>
        <w:kinsoku/>
        <w:wordWrap/>
        <w:overflowPunct/>
        <w:topLinePunct w:val="0"/>
        <w:autoSpaceDE/>
        <w:autoSpaceDN/>
        <w:bidi w:val="0"/>
        <w:adjustRightInd/>
        <w:snapToGrid/>
        <w:spacing w:line="320" w:lineRule="exact"/>
        <w:ind w:right="-1100" w:rightChars="-500"/>
        <w:jc w:val="left"/>
        <w:textAlignment w:val="auto"/>
        <w:rPr>
          <w:rFonts w:hint="default" w:ascii="Calibri" w:hAnsi="Calibri" w:eastAsia="微软雅黑" w:cs="Calibri"/>
          <w:b w:val="0"/>
          <w:bCs w:val="0"/>
          <w:color w:val="0000FF"/>
          <w:sz w:val="21"/>
          <w:szCs w:val="21"/>
          <w:shd w:val="clear" w:color="auto" w:fill="FFFFFF"/>
          <w:lang w:val="en-US" w:eastAsia="zh-CN"/>
        </w:rPr>
      </w:pPr>
    </w:p>
    <w:p w14:paraId="4526E8ED">
      <w:pPr>
        <w:pStyle w:val="3"/>
        <w:bidi w:val="0"/>
        <w:rPr>
          <w:rFonts w:hint="default" w:ascii="Calibri" w:hAnsi="Calibri" w:cs="Calibri"/>
          <w:color w:val="C00000"/>
        </w:rPr>
      </w:pPr>
      <w:r>
        <w:rPr>
          <w:rFonts w:hint="default" w:ascii="Calibri" w:hAnsi="Calibri" w:cs="Calibri"/>
          <w:color w:val="C00000"/>
        </w:rPr>
        <w:t>Private Tour Pricing (If Scheduled Group Departures Don’t Match Your Travel Dates)</w:t>
      </w:r>
    </w:p>
    <w:p w14:paraId="5F92C20A">
      <w:pPr>
        <w:pStyle w:val="8"/>
        <w:keepNext w:val="0"/>
        <w:keepLines w:val="0"/>
        <w:widowControl/>
        <w:suppressLineNumbers w:val="0"/>
        <w:rPr>
          <w:rFonts w:hint="default" w:ascii="Calibri" w:hAnsi="Calibri" w:eastAsia="微软雅黑" w:cs="Calibri"/>
          <w:b w:val="0"/>
          <w:bCs w:val="0"/>
          <w:color w:val="0000FF"/>
          <w:sz w:val="21"/>
          <w:szCs w:val="21"/>
          <w:shd w:val="clear" w:color="auto" w:fill="FFFFFF"/>
          <w:lang w:val="en-US" w:eastAsia="zh-CN"/>
        </w:rPr>
      </w:pPr>
      <w:r>
        <w:rPr>
          <w:rStyle w:val="13"/>
          <w:rFonts w:hint="default" w:ascii="Calibri" w:hAnsi="Calibri" w:cs="Calibri"/>
        </w:rPr>
        <w:t>Private tours can start on any date.</w:t>
      </w:r>
    </w:p>
    <w:tbl>
      <w:tblPr>
        <w:tblStyle w:val="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05"/>
        <w:gridCol w:w="1501"/>
        <w:gridCol w:w="1075"/>
        <w:gridCol w:w="1075"/>
        <w:gridCol w:w="1075"/>
        <w:gridCol w:w="1075"/>
        <w:gridCol w:w="1090"/>
      </w:tblGrid>
      <w:tr w14:paraId="267FB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0FC4F6A0">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Travel Period</w:t>
            </w:r>
          </w:p>
        </w:tc>
        <w:tc>
          <w:tcPr>
            <w:tcW w:w="0" w:type="auto"/>
            <w:shd w:val="clear" w:color="auto" w:fill="auto"/>
            <w:vAlign w:val="center"/>
          </w:tcPr>
          <w:p w14:paraId="77D4CDB9">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Single Room Supplement</w:t>
            </w:r>
          </w:p>
        </w:tc>
        <w:tc>
          <w:tcPr>
            <w:tcW w:w="0" w:type="auto"/>
            <w:shd w:val="clear" w:color="auto" w:fill="auto"/>
            <w:vAlign w:val="center"/>
          </w:tcPr>
          <w:p w14:paraId="5A48ACD6">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2 Persons</w:t>
            </w:r>
          </w:p>
        </w:tc>
        <w:tc>
          <w:tcPr>
            <w:tcW w:w="0" w:type="auto"/>
            <w:shd w:val="clear" w:color="auto" w:fill="auto"/>
            <w:vAlign w:val="center"/>
          </w:tcPr>
          <w:p w14:paraId="30D31BBE">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3 Persons</w:t>
            </w:r>
          </w:p>
        </w:tc>
        <w:tc>
          <w:tcPr>
            <w:tcW w:w="0" w:type="auto"/>
            <w:shd w:val="clear" w:color="auto" w:fill="auto"/>
            <w:vAlign w:val="center"/>
          </w:tcPr>
          <w:p w14:paraId="1E46D7C1">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4 Persons</w:t>
            </w:r>
          </w:p>
        </w:tc>
        <w:tc>
          <w:tcPr>
            <w:tcW w:w="0" w:type="auto"/>
            <w:shd w:val="clear" w:color="auto" w:fill="auto"/>
            <w:vAlign w:val="center"/>
          </w:tcPr>
          <w:p w14:paraId="58B1E844">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5 Persons</w:t>
            </w:r>
          </w:p>
        </w:tc>
        <w:tc>
          <w:tcPr>
            <w:tcW w:w="0" w:type="auto"/>
            <w:shd w:val="clear" w:color="auto" w:fill="auto"/>
            <w:vAlign w:val="center"/>
          </w:tcPr>
          <w:p w14:paraId="6552E295">
            <w:pPr>
              <w:keepNext w:val="0"/>
              <w:keepLines w:val="0"/>
              <w:widowControl/>
              <w:suppressLineNumbers w:val="0"/>
              <w:jc w:val="center"/>
              <w:rPr>
                <w:rFonts w:hint="default" w:ascii="Calibri" w:hAnsi="Calibri" w:cs="Calibri"/>
                <w:b/>
                <w:bCs/>
              </w:rPr>
            </w:pPr>
            <w:r>
              <w:rPr>
                <w:rStyle w:val="12"/>
                <w:rFonts w:hint="default" w:ascii="Calibri" w:hAnsi="Calibri" w:eastAsia="宋体" w:cs="Calibri"/>
                <w:kern w:val="0"/>
                <w:sz w:val="24"/>
                <w:szCs w:val="24"/>
                <w:lang w:val="en-US" w:eastAsia="zh-CN" w:bidi="ar"/>
              </w:rPr>
              <w:t>6 Persons</w:t>
            </w:r>
          </w:p>
        </w:tc>
      </w:tr>
      <w:tr w14:paraId="58B19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B0BF286">
            <w:pPr>
              <w:keepNext w:val="0"/>
              <w:keepLines w:val="0"/>
              <w:widowControl/>
              <w:suppressLineNumbers w:val="0"/>
              <w:jc w:val="left"/>
              <w:rPr>
                <w:rFonts w:hint="default" w:ascii="Calibri" w:hAnsi="Calibri" w:cs="Calibri"/>
              </w:rPr>
            </w:pPr>
            <w:r>
              <w:rPr>
                <w:rStyle w:val="12"/>
                <w:rFonts w:hint="default" w:ascii="Calibri" w:hAnsi="Calibri" w:eastAsia="宋体" w:cs="Calibri"/>
                <w:kern w:val="0"/>
                <w:sz w:val="24"/>
                <w:szCs w:val="24"/>
                <w:lang w:val="en-US" w:eastAsia="zh-CN" w:bidi="ar"/>
              </w:rPr>
              <w:t>April – June</w:t>
            </w:r>
          </w:p>
        </w:tc>
        <w:tc>
          <w:tcPr>
            <w:tcW w:w="0" w:type="auto"/>
            <w:shd w:val="clear" w:color="auto" w:fill="auto"/>
            <w:vAlign w:val="center"/>
          </w:tcPr>
          <w:p w14:paraId="653EB128">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1,900 / person</w:t>
            </w:r>
          </w:p>
        </w:tc>
        <w:tc>
          <w:tcPr>
            <w:tcW w:w="0" w:type="auto"/>
            <w:shd w:val="clear" w:color="auto" w:fill="auto"/>
            <w:vAlign w:val="center"/>
          </w:tcPr>
          <w:p w14:paraId="4CE5FF2E">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19,800 / person</w:t>
            </w:r>
          </w:p>
        </w:tc>
        <w:tc>
          <w:tcPr>
            <w:tcW w:w="0" w:type="auto"/>
            <w:shd w:val="clear" w:color="auto" w:fill="auto"/>
            <w:vAlign w:val="center"/>
          </w:tcPr>
          <w:p w14:paraId="6078AF7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16,000 / person</w:t>
            </w:r>
          </w:p>
        </w:tc>
        <w:tc>
          <w:tcPr>
            <w:tcW w:w="0" w:type="auto"/>
            <w:shd w:val="clear" w:color="auto" w:fill="auto"/>
            <w:vAlign w:val="center"/>
          </w:tcPr>
          <w:p w14:paraId="6BAB2D90">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15,000 / person</w:t>
            </w:r>
          </w:p>
        </w:tc>
        <w:tc>
          <w:tcPr>
            <w:tcW w:w="0" w:type="auto"/>
            <w:shd w:val="clear" w:color="auto" w:fill="auto"/>
            <w:vAlign w:val="center"/>
          </w:tcPr>
          <w:p w14:paraId="0B8E6905">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14,800 / person</w:t>
            </w:r>
          </w:p>
        </w:tc>
        <w:tc>
          <w:tcPr>
            <w:tcW w:w="0" w:type="auto"/>
            <w:shd w:val="clear" w:color="auto" w:fill="auto"/>
            <w:vAlign w:val="center"/>
          </w:tcPr>
          <w:p w14:paraId="02CEF8F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14,600 / person</w:t>
            </w:r>
          </w:p>
        </w:tc>
      </w:tr>
      <w:tr w14:paraId="0C85A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C394ECE">
            <w:pPr>
              <w:keepNext w:val="0"/>
              <w:keepLines w:val="0"/>
              <w:widowControl/>
              <w:suppressLineNumbers w:val="0"/>
              <w:jc w:val="left"/>
              <w:rPr>
                <w:rFonts w:hint="default" w:ascii="Calibri" w:hAnsi="Calibri" w:cs="Calibri"/>
              </w:rPr>
            </w:pPr>
            <w:r>
              <w:rPr>
                <w:rStyle w:val="12"/>
                <w:rFonts w:hint="default" w:ascii="Calibri" w:hAnsi="Calibri" w:eastAsia="宋体" w:cs="Calibri"/>
                <w:kern w:val="0"/>
                <w:sz w:val="24"/>
                <w:szCs w:val="24"/>
                <w:lang w:val="en-US" w:eastAsia="zh-CN" w:bidi="ar"/>
              </w:rPr>
              <w:t>July – August</w:t>
            </w:r>
          </w:p>
        </w:tc>
        <w:tc>
          <w:tcPr>
            <w:tcW w:w="0" w:type="auto"/>
            <w:shd w:val="clear" w:color="auto" w:fill="auto"/>
            <w:vAlign w:val="center"/>
          </w:tcPr>
          <w:p w14:paraId="7A90C8E1">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2,400 / person</w:t>
            </w:r>
          </w:p>
        </w:tc>
        <w:tc>
          <w:tcPr>
            <w:tcW w:w="0" w:type="auto"/>
            <w:shd w:val="clear" w:color="auto" w:fill="auto"/>
            <w:vAlign w:val="center"/>
          </w:tcPr>
          <w:p w14:paraId="0DB2AD2C">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22,800 / person</w:t>
            </w:r>
          </w:p>
        </w:tc>
        <w:tc>
          <w:tcPr>
            <w:tcW w:w="0" w:type="auto"/>
            <w:shd w:val="clear" w:color="auto" w:fill="auto"/>
            <w:vAlign w:val="center"/>
          </w:tcPr>
          <w:p w14:paraId="1695F52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18,800 / person</w:t>
            </w:r>
          </w:p>
        </w:tc>
        <w:tc>
          <w:tcPr>
            <w:tcW w:w="0" w:type="auto"/>
            <w:shd w:val="clear" w:color="auto" w:fill="auto"/>
            <w:vAlign w:val="center"/>
          </w:tcPr>
          <w:p w14:paraId="24A09D72">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16,000 / person</w:t>
            </w:r>
          </w:p>
        </w:tc>
        <w:tc>
          <w:tcPr>
            <w:tcW w:w="0" w:type="auto"/>
            <w:shd w:val="clear" w:color="auto" w:fill="auto"/>
            <w:vAlign w:val="center"/>
          </w:tcPr>
          <w:p w14:paraId="6765A4F8">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15,800 / person</w:t>
            </w:r>
          </w:p>
        </w:tc>
        <w:tc>
          <w:tcPr>
            <w:tcW w:w="0" w:type="auto"/>
            <w:shd w:val="clear" w:color="auto" w:fill="auto"/>
            <w:vAlign w:val="center"/>
          </w:tcPr>
          <w:p w14:paraId="29158657">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15,600 / person</w:t>
            </w:r>
          </w:p>
        </w:tc>
      </w:tr>
      <w:tr w14:paraId="5405C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B18FCE7">
            <w:pPr>
              <w:keepNext w:val="0"/>
              <w:keepLines w:val="0"/>
              <w:widowControl/>
              <w:suppressLineNumbers w:val="0"/>
              <w:jc w:val="left"/>
              <w:rPr>
                <w:rFonts w:hint="default" w:ascii="Calibri" w:hAnsi="Calibri" w:cs="Calibri"/>
              </w:rPr>
            </w:pPr>
            <w:r>
              <w:rPr>
                <w:rStyle w:val="12"/>
                <w:rFonts w:hint="default" w:ascii="Calibri" w:hAnsi="Calibri" w:eastAsia="宋体" w:cs="Calibri"/>
                <w:kern w:val="0"/>
                <w:sz w:val="24"/>
                <w:szCs w:val="24"/>
                <w:lang w:val="en-US" w:eastAsia="zh-CN" w:bidi="ar"/>
              </w:rPr>
              <w:t>September</w:t>
            </w:r>
          </w:p>
        </w:tc>
        <w:tc>
          <w:tcPr>
            <w:tcW w:w="0" w:type="auto"/>
            <w:shd w:val="clear" w:color="auto" w:fill="auto"/>
            <w:vAlign w:val="center"/>
          </w:tcPr>
          <w:p w14:paraId="0D7D96F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1,900 / person</w:t>
            </w:r>
          </w:p>
        </w:tc>
        <w:tc>
          <w:tcPr>
            <w:tcW w:w="0" w:type="auto"/>
            <w:shd w:val="clear" w:color="auto" w:fill="auto"/>
            <w:vAlign w:val="center"/>
          </w:tcPr>
          <w:p w14:paraId="2EECF28B">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19,800 / person</w:t>
            </w:r>
          </w:p>
        </w:tc>
        <w:tc>
          <w:tcPr>
            <w:tcW w:w="0" w:type="auto"/>
            <w:shd w:val="clear" w:color="auto" w:fill="auto"/>
            <w:vAlign w:val="center"/>
          </w:tcPr>
          <w:p w14:paraId="044ED93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16,000 / person</w:t>
            </w:r>
          </w:p>
        </w:tc>
        <w:tc>
          <w:tcPr>
            <w:tcW w:w="0" w:type="auto"/>
            <w:shd w:val="clear" w:color="auto" w:fill="auto"/>
            <w:vAlign w:val="center"/>
          </w:tcPr>
          <w:p w14:paraId="576A1C9F">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15,000 / person</w:t>
            </w:r>
          </w:p>
        </w:tc>
        <w:tc>
          <w:tcPr>
            <w:tcW w:w="0" w:type="auto"/>
            <w:shd w:val="clear" w:color="auto" w:fill="auto"/>
            <w:vAlign w:val="center"/>
          </w:tcPr>
          <w:p w14:paraId="37C2FF0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14,800 / person</w:t>
            </w:r>
          </w:p>
        </w:tc>
        <w:tc>
          <w:tcPr>
            <w:tcW w:w="0" w:type="auto"/>
            <w:shd w:val="clear" w:color="auto" w:fill="auto"/>
            <w:vAlign w:val="center"/>
          </w:tcPr>
          <w:p w14:paraId="15C366E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14,600 / person</w:t>
            </w:r>
          </w:p>
        </w:tc>
      </w:tr>
      <w:tr w14:paraId="1A9DB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10C9160">
            <w:pPr>
              <w:keepNext w:val="0"/>
              <w:keepLines w:val="0"/>
              <w:widowControl/>
              <w:suppressLineNumbers w:val="0"/>
              <w:jc w:val="left"/>
              <w:rPr>
                <w:rFonts w:hint="default" w:ascii="Calibri" w:hAnsi="Calibri" w:cs="Calibri"/>
              </w:rPr>
            </w:pPr>
            <w:r>
              <w:rPr>
                <w:rStyle w:val="12"/>
                <w:rFonts w:hint="default" w:ascii="Calibri" w:hAnsi="Calibri" w:eastAsia="宋体" w:cs="Calibri"/>
                <w:kern w:val="0"/>
                <w:sz w:val="24"/>
                <w:szCs w:val="24"/>
                <w:lang w:val="en-US" w:eastAsia="zh-CN" w:bidi="ar"/>
              </w:rPr>
              <w:t>Sept 22 – Oct 7 (Peak Season)</w:t>
            </w:r>
          </w:p>
        </w:tc>
        <w:tc>
          <w:tcPr>
            <w:tcW w:w="0" w:type="auto"/>
            <w:shd w:val="clear" w:color="auto" w:fill="auto"/>
            <w:vAlign w:val="center"/>
          </w:tcPr>
          <w:p w14:paraId="2D6BADF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2,400 / person</w:t>
            </w:r>
          </w:p>
        </w:tc>
        <w:tc>
          <w:tcPr>
            <w:tcW w:w="0" w:type="auto"/>
            <w:shd w:val="clear" w:color="auto" w:fill="auto"/>
            <w:vAlign w:val="center"/>
          </w:tcPr>
          <w:p w14:paraId="74040EF4">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22,800 / person</w:t>
            </w:r>
          </w:p>
        </w:tc>
        <w:tc>
          <w:tcPr>
            <w:tcW w:w="0" w:type="auto"/>
            <w:shd w:val="clear" w:color="auto" w:fill="auto"/>
            <w:vAlign w:val="center"/>
          </w:tcPr>
          <w:p w14:paraId="019C1392">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18,800 / person</w:t>
            </w:r>
          </w:p>
        </w:tc>
        <w:tc>
          <w:tcPr>
            <w:tcW w:w="0" w:type="auto"/>
            <w:shd w:val="clear" w:color="auto" w:fill="auto"/>
            <w:vAlign w:val="center"/>
          </w:tcPr>
          <w:p w14:paraId="3905D58D">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16,000 / person</w:t>
            </w:r>
          </w:p>
        </w:tc>
        <w:tc>
          <w:tcPr>
            <w:tcW w:w="0" w:type="auto"/>
            <w:shd w:val="clear" w:color="auto" w:fill="auto"/>
            <w:vAlign w:val="center"/>
          </w:tcPr>
          <w:p w14:paraId="00E3E9A3">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15,800 / person</w:t>
            </w:r>
          </w:p>
        </w:tc>
        <w:tc>
          <w:tcPr>
            <w:tcW w:w="0" w:type="auto"/>
            <w:shd w:val="clear" w:color="auto" w:fill="auto"/>
            <w:vAlign w:val="center"/>
          </w:tcPr>
          <w:p w14:paraId="5065FEDA">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15,600 / person</w:t>
            </w:r>
          </w:p>
        </w:tc>
      </w:tr>
      <w:tr w14:paraId="78AF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49E39B8C">
            <w:pPr>
              <w:keepNext w:val="0"/>
              <w:keepLines w:val="0"/>
              <w:widowControl/>
              <w:suppressLineNumbers w:val="0"/>
              <w:jc w:val="left"/>
              <w:rPr>
                <w:rFonts w:hint="default" w:ascii="Calibri" w:hAnsi="Calibri" w:cs="Calibri"/>
              </w:rPr>
            </w:pPr>
            <w:r>
              <w:rPr>
                <w:rStyle w:val="12"/>
                <w:rFonts w:hint="default" w:ascii="Calibri" w:hAnsi="Calibri" w:eastAsia="宋体" w:cs="Calibri"/>
                <w:kern w:val="0"/>
                <w:sz w:val="24"/>
                <w:szCs w:val="24"/>
                <w:lang w:val="en-US" w:eastAsia="zh-CN" w:bidi="ar"/>
              </w:rPr>
              <w:t>October</w:t>
            </w:r>
          </w:p>
        </w:tc>
        <w:tc>
          <w:tcPr>
            <w:tcW w:w="0" w:type="auto"/>
            <w:shd w:val="clear" w:color="auto" w:fill="auto"/>
            <w:vAlign w:val="center"/>
          </w:tcPr>
          <w:p w14:paraId="2530DFD2">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1,900 / person</w:t>
            </w:r>
          </w:p>
        </w:tc>
        <w:tc>
          <w:tcPr>
            <w:tcW w:w="0" w:type="auto"/>
            <w:shd w:val="clear" w:color="auto" w:fill="auto"/>
            <w:vAlign w:val="center"/>
          </w:tcPr>
          <w:p w14:paraId="3FC38AB5">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19,800 / person</w:t>
            </w:r>
          </w:p>
        </w:tc>
        <w:tc>
          <w:tcPr>
            <w:tcW w:w="0" w:type="auto"/>
            <w:shd w:val="clear" w:color="auto" w:fill="auto"/>
            <w:vAlign w:val="center"/>
          </w:tcPr>
          <w:p w14:paraId="7F17A6C6">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16,000 / person</w:t>
            </w:r>
          </w:p>
        </w:tc>
        <w:tc>
          <w:tcPr>
            <w:tcW w:w="0" w:type="auto"/>
            <w:shd w:val="clear" w:color="auto" w:fill="auto"/>
            <w:vAlign w:val="center"/>
          </w:tcPr>
          <w:p w14:paraId="38B7EEE8">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15,000 / person</w:t>
            </w:r>
          </w:p>
        </w:tc>
        <w:tc>
          <w:tcPr>
            <w:tcW w:w="0" w:type="auto"/>
            <w:shd w:val="clear" w:color="auto" w:fill="auto"/>
            <w:vAlign w:val="center"/>
          </w:tcPr>
          <w:p w14:paraId="3921D739">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14,800 / person</w:t>
            </w:r>
          </w:p>
        </w:tc>
        <w:tc>
          <w:tcPr>
            <w:tcW w:w="0" w:type="auto"/>
            <w:shd w:val="clear" w:color="auto" w:fill="auto"/>
            <w:vAlign w:val="center"/>
          </w:tcPr>
          <w:p w14:paraId="648F5EDB">
            <w:pPr>
              <w:keepNext w:val="0"/>
              <w:keepLines w:val="0"/>
              <w:widowControl/>
              <w:suppressLineNumbers w:val="0"/>
              <w:jc w:val="left"/>
              <w:rPr>
                <w:rFonts w:hint="default" w:ascii="Calibri" w:hAnsi="Calibri" w:cs="Calibri"/>
              </w:rPr>
            </w:pPr>
            <w:r>
              <w:rPr>
                <w:rFonts w:hint="default" w:ascii="Calibri" w:hAnsi="Calibri" w:eastAsia="宋体" w:cs="Calibri"/>
                <w:kern w:val="0"/>
                <w:sz w:val="24"/>
                <w:szCs w:val="24"/>
                <w:lang w:val="en-US" w:eastAsia="zh-CN" w:bidi="ar"/>
              </w:rPr>
              <w:t>RMB 14,600 / person</w:t>
            </w:r>
          </w:p>
        </w:tc>
      </w:tr>
    </w:tbl>
    <w:p w14:paraId="261C0BA6">
      <w:pPr>
        <w:bidi w:val="0"/>
        <w:rPr>
          <w:rFonts w:hint="default" w:ascii="Calibri" w:hAnsi="Calibri" w:cs="Calibri" w:eastAsiaTheme="minorEastAsia"/>
          <w:b/>
          <w:bCs/>
          <w:sz w:val="24"/>
          <w:szCs w:val="24"/>
          <w:lang w:val="en-US" w:eastAsia="zh-CN"/>
        </w:rPr>
      </w:pPr>
      <w:r>
        <w:rPr>
          <w:rFonts w:hint="default" w:ascii="Calibri" w:hAnsi="Calibri" w:cs="Calibri"/>
          <w:b/>
          <w:bCs/>
          <w:sz w:val="24"/>
          <w:szCs w:val="24"/>
        </w:rPr>
        <w:t>Notes</w:t>
      </w:r>
      <w:r>
        <w:rPr>
          <w:rFonts w:hint="default" w:ascii="Calibri" w:hAnsi="Calibri" w:cs="Calibri"/>
          <w:b/>
          <w:bCs/>
          <w:sz w:val="24"/>
          <w:szCs w:val="24"/>
          <w:lang w:val="en-US" w:eastAsia="zh-CN"/>
        </w:rPr>
        <w:t xml:space="preserve">: </w:t>
      </w:r>
    </w:p>
    <w:p w14:paraId="0AF6E96A">
      <w:pPr>
        <w:pStyle w:val="8"/>
        <w:keepNext w:val="0"/>
        <w:keepLines w:val="0"/>
        <w:widowControl/>
        <w:numPr>
          <w:ilvl w:val="0"/>
          <w:numId w:val="3"/>
        </w:numPr>
        <w:suppressLineNumbers w:val="0"/>
        <w:ind w:left="420" w:leftChars="0" w:hanging="420" w:firstLineChars="0"/>
        <w:rPr>
          <w:rFonts w:hint="default" w:ascii="Calibri" w:hAnsi="Calibri" w:cs="Calibri"/>
        </w:rPr>
      </w:pPr>
      <w:r>
        <w:rPr>
          <w:rStyle w:val="12"/>
          <w:rFonts w:hint="default" w:ascii="Calibri" w:hAnsi="Calibri" w:cs="Calibri"/>
        </w:rPr>
        <w:t>Private Tours include 24-hour personal butler service.</w:t>
      </w:r>
      <w:r>
        <w:rPr>
          <w:rFonts w:hint="default" w:ascii="Calibri" w:hAnsi="Calibri" w:cs="Calibri"/>
        </w:rPr>
        <w:br w:type="textWrapping"/>
      </w:r>
      <w:r>
        <w:rPr>
          <w:rFonts w:hint="default" w:ascii="Calibri" w:hAnsi="Calibri" w:cs="Calibri"/>
        </w:rPr>
        <w:t>WeChat service hours: Monday–Friday, 09:30–17:30.</w:t>
      </w:r>
      <w:r>
        <w:rPr>
          <w:rFonts w:hint="default" w:ascii="Calibri" w:hAnsi="Calibri" w:cs="Calibri"/>
        </w:rPr>
        <w:br w:type="textWrapping"/>
      </w:r>
      <w:r>
        <w:rPr>
          <w:rFonts w:hint="default" w:ascii="Calibri" w:hAnsi="Calibri" w:cs="Calibri"/>
        </w:rPr>
        <w:t>Outside working hours: If WeChat is not replied within 1 hour, please contact by phone.</w:t>
      </w:r>
    </w:p>
    <w:p w14:paraId="7FD1B281">
      <w:pPr>
        <w:pStyle w:val="8"/>
        <w:keepNext w:val="0"/>
        <w:keepLines w:val="0"/>
        <w:widowControl/>
        <w:numPr>
          <w:ilvl w:val="0"/>
          <w:numId w:val="3"/>
        </w:numPr>
        <w:suppressLineNumbers w:val="0"/>
        <w:ind w:left="420" w:leftChars="0" w:hanging="420" w:firstLineChars="0"/>
        <w:rPr>
          <w:rFonts w:hint="default" w:ascii="Calibri" w:hAnsi="Calibri" w:cs="Calibri"/>
        </w:rPr>
      </w:pPr>
      <w:r>
        <w:rPr>
          <w:rStyle w:val="12"/>
          <w:rFonts w:hint="default" w:ascii="Calibri" w:hAnsi="Calibri" w:cs="Calibri"/>
        </w:rPr>
        <w:t>Pricing is based on twin room occupancy.</w:t>
      </w:r>
      <w:r>
        <w:rPr>
          <w:rStyle w:val="12"/>
          <w:rFonts w:hint="default" w:ascii="Calibri" w:hAnsi="Calibri" w:cs="Calibri"/>
          <w:lang w:val="en-US" w:eastAsia="zh-CN"/>
        </w:rPr>
        <w:t xml:space="preserve"> </w:t>
      </w:r>
      <w:r>
        <w:rPr>
          <w:rFonts w:hint="default" w:ascii="Calibri" w:hAnsi="Calibri" w:cs="Calibri"/>
        </w:rPr>
        <w:t xml:space="preserve">For odd-numbered groups (e.g., 3 or 5 persons), a </w:t>
      </w:r>
      <w:r>
        <w:rPr>
          <w:rStyle w:val="12"/>
          <w:rFonts w:hint="default" w:ascii="Calibri" w:hAnsi="Calibri" w:cs="Calibri"/>
        </w:rPr>
        <w:t>single room supplement</w:t>
      </w:r>
      <w:r>
        <w:rPr>
          <w:rFonts w:hint="default" w:ascii="Calibri" w:hAnsi="Calibri" w:cs="Calibri"/>
        </w:rPr>
        <w:t xml:space="preserve"> applies.</w:t>
      </w:r>
    </w:p>
    <w:p w14:paraId="23D587A9">
      <w:pPr>
        <w:keepNext w:val="0"/>
        <w:keepLines w:val="0"/>
        <w:pageBreakBefore w:val="0"/>
        <w:widowControl w:val="0"/>
        <w:kinsoku/>
        <w:wordWrap/>
        <w:overflowPunct/>
        <w:topLinePunct w:val="0"/>
        <w:autoSpaceDE/>
        <w:autoSpaceDN/>
        <w:bidi w:val="0"/>
        <w:adjustRightInd/>
        <w:snapToGrid/>
        <w:spacing w:line="320" w:lineRule="exact"/>
        <w:ind w:right="-1100" w:rightChars="-500"/>
        <w:jc w:val="left"/>
        <w:textAlignment w:val="auto"/>
        <w:rPr>
          <w:rFonts w:hint="default" w:ascii="Calibri" w:hAnsi="Calibri" w:eastAsia="微软雅黑" w:cs="Calibri"/>
          <w:b w:val="0"/>
          <w:bCs w:val="0"/>
          <w:color w:val="0000FF"/>
          <w:sz w:val="21"/>
          <w:szCs w:val="21"/>
          <w:shd w:val="clear" w:color="auto" w:fill="FFFFFF"/>
          <w:lang w:val="en-US" w:eastAsia="zh-CN"/>
        </w:rPr>
      </w:pPr>
    </w:p>
    <w:p w14:paraId="4706E108">
      <w:pPr>
        <w:pStyle w:val="3"/>
        <w:bidi w:val="0"/>
        <w:rPr>
          <w:rFonts w:hint="default" w:ascii="Calibri" w:hAnsi="Calibri" w:cs="Calibri"/>
          <w:color w:val="C00000"/>
          <w:u w:val="single"/>
          <w:lang w:val="en-US" w:eastAsia="zh-CN"/>
        </w:rPr>
      </w:pPr>
      <w:r>
        <w:rPr>
          <w:rFonts w:hint="default" w:ascii="Calibri" w:hAnsi="Calibri" w:cs="Calibri"/>
          <w:color w:val="C00000"/>
          <w:u w:val="single"/>
          <w:lang w:val="en-US" w:eastAsia="zh-CN"/>
        </w:rPr>
        <w:t>Important Booking Notes &amp; Tips:</w:t>
      </w:r>
    </w:p>
    <w:p w14:paraId="5CBDC37B">
      <w:pPr>
        <w:bidi w:val="0"/>
        <w:rPr>
          <w:rFonts w:hint="default" w:ascii="Calibri" w:hAnsi="Calibri" w:cs="Calibri"/>
          <w:sz w:val="24"/>
          <w:szCs w:val="24"/>
        </w:rPr>
      </w:pPr>
      <w:r>
        <w:rPr>
          <w:rFonts w:hint="default" w:ascii="Calibri" w:hAnsi="Calibri" w:cs="Calibri"/>
          <w:sz w:val="24"/>
          <w:szCs w:val="24"/>
        </w:rPr>
        <w:t>【Gathering Time】 Day 1;</w:t>
      </w:r>
    </w:p>
    <w:p w14:paraId="40FB32CA">
      <w:pPr>
        <w:bidi w:val="0"/>
        <w:rPr>
          <w:rFonts w:hint="default" w:ascii="Calibri" w:hAnsi="Calibri" w:cs="Calibri"/>
          <w:sz w:val="24"/>
          <w:szCs w:val="24"/>
        </w:rPr>
      </w:pPr>
      <w:r>
        <w:rPr>
          <w:rFonts w:hint="default" w:ascii="Calibri" w:hAnsi="Calibri" w:cs="Calibri"/>
          <w:sz w:val="24"/>
          <w:szCs w:val="24"/>
        </w:rPr>
        <w:t>【Gathering Place】 Designated hotel in Chengdu city center;</w:t>
      </w:r>
    </w:p>
    <w:p w14:paraId="7C5AE503">
      <w:pPr>
        <w:bidi w:val="0"/>
        <w:rPr>
          <w:rFonts w:hint="default" w:ascii="Calibri" w:hAnsi="Calibri" w:cs="Calibri"/>
          <w:sz w:val="24"/>
          <w:szCs w:val="24"/>
        </w:rPr>
      </w:pPr>
      <w:r>
        <w:rPr>
          <w:rFonts w:hint="default" w:ascii="Calibri" w:hAnsi="Calibri" w:cs="Calibri"/>
          <w:sz w:val="24"/>
          <w:szCs w:val="24"/>
          <w:lang w:eastAsia="zh-CN"/>
        </w:rPr>
        <w:t>【</w:t>
      </w:r>
      <w:r>
        <w:rPr>
          <w:rFonts w:hint="default" w:ascii="Calibri" w:hAnsi="Calibri" w:cs="Calibri"/>
          <w:sz w:val="24"/>
          <w:szCs w:val="24"/>
        </w:rPr>
        <w:t>Suitable Crow】12-65 years old, healthy, no high blood pressure, heart and cerebrovascular diseases, under 18 years old need to be accompanied by parents, over 55 years old need to provide a medical certificate of physical condition;</w:t>
      </w:r>
    </w:p>
    <w:p w14:paraId="40988872">
      <w:pPr>
        <w:bidi w:val="0"/>
        <w:rPr>
          <w:rFonts w:hint="default" w:ascii="Calibri" w:hAnsi="Calibri" w:cs="Calibri" w:eastAsiaTheme="minorEastAsia"/>
          <w:sz w:val="24"/>
          <w:szCs w:val="24"/>
          <w:lang w:val="en-US" w:eastAsia="zh-CN"/>
        </w:rPr>
      </w:pPr>
      <w:r>
        <w:rPr>
          <w:rFonts w:hint="default" w:ascii="Calibri" w:hAnsi="Calibri" w:cs="Calibri"/>
          <w:sz w:val="24"/>
          <w:szCs w:val="24"/>
        </w:rPr>
        <w:t>【</w:t>
      </w:r>
      <w:r>
        <w:rPr>
          <w:rFonts w:hint="default" w:ascii="Calibri" w:hAnsi="Calibri" w:cs="Calibri"/>
          <w:sz w:val="24"/>
          <w:szCs w:val="24"/>
          <w:lang w:val="en-US" w:eastAsia="zh-CN"/>
        </w:rPr>
        <w:t>Group Size</w:t>
      </w:r>
      <w:r>
        <w:rPr>
          <w:rFonts w:hint="default" w:ascii="Calibri" w:hAnsi="Calibri" w:cs="Calibri"/>
          <w:sz w:val="24"/>
          <w:szCs w:val="24"/>
        </w:rPr>
        <w:t>】</w:t>
      </w:r>
      <w:r>
        <w:rPr>
          <w:rFonts w:hint="default" w:ascii="Calibri" w:hAnsi="Calibri" w:cs="Calibri"/>
          <w:sz w:val="24"/>
          <w:szCs w:val="24"/>
          <w:lang w:val="en-US" w:eastAsia="zh-CN"/>
        </w:rPr>
        <w:t>2-20 person in one group; 2</w:t>
      </w:r>
      <w:r>
        <w:rPr>
          <w:rFonts w:hint="default" w:ascii="Calibri" w:hAnsi="Calibri" w:cs="Calibri"/>
          <w:sz w:val="24"/>
          <w:szCs w:val="24"/>
        </w:rPr>
        <w:t xml:space="preserve"> person</w:t>
      </w:r>
      <w:r>
        <w:rPr>
          <w:rFonts w:hint="default" w:ascii="Calibri" w:hAnsi="Calibri" w:cs="Calibri"/>
          <w:sz w:val="24"/>
          <w:szCs w:val="24"/>
          <w:lang w:val="en-US" w:eastAsia="zh-CN"/>
        </w:rPr>
        <w:t>s</w:t>
      </w:r>
      <w:r>
        <w:rPr>
          <w:rFonts w:hint="default" w:ascii="Calibri" w:hAnsi="Calibri" w:cs="Calibri"/>
          <w:sz w:val="24"/>
          <w:szCs w:val="24"/>
        </w:rPr>
        <w:t xml:space="preserve"> will be assigned a </w:t>
      </w:r>
      <w:r>
        <w:rPr>
          <w:rFonts w:hint="default" w:ascii="Calibri" w:hAnsi="Calibri" w:cs="Calibri"/>
          <w:sz w:val="24"/>
          <w:szCs w:val="24"/>
          <w:lang w:val="en-US" w:eastAsia="zh-CN"/>
        </w:rPr>
        <w:t>team</w:t>
      </w:r>
      <w:r>
        <w:rPr>
          <w:rFonts w:hint="default" w:ascii="Calibri" w:hAnsi="Calibri" w:cs="Calibri"/>
          <w:sz w:val="24"/>
          <w:szCs w:val="24"/>
        </w:rPr>
        <w:t xml:space="preserve"> leader</w:t>
      </w:r>
      <w:r>
        <w:rPr>
          <w:rFonts w:hint="default" w:ascii="Calibri" w:hAnsi="Calibri" w:cs="Calibri"/>
          <w:sz w:val="24"/>
          <w:szCs w:val="24"/>
          <w:lang w:val="en-US" w:eastAsia="zh-CN"/>
        </w:rPr>
        <w:t>.</w:t>
      </w:r>
    </w:p>
    <w:p w14:paraId="2DE88D13">
      <w:pPr>
        <w:bidi w:val="0"/>
        <w:rPr>
          <w:rFonts w:hint="default" w:ascii="Calibri" w:hAnsi="Calibri" w:cs="Calibri" w:eastAsiaTheme="minorEastAsia"/>
          <w:sz w:val="24"/>
          <w:szCs w:val="24"/>
          <w:lang w:val="en-US" w:eastAsia="zh-CN"/>
        </w:rPr>
      </w:pPr>
      <w:r>
        <w:rPr>
          <w:rFonts w:hint="default" w:ascii="Calibri" w:hAnsi="Calibri" w:cs="Calibri"/>
          <w:sz w:val="24"/>
          <w:szCs w:val="24"/>
        </w:rPr>
        <w:t>【Group Departure Instructions】 For matters related to group departure, our company will notify you twice before departure</w:t>
      </w:r>
      <w:r>
        <w:rPr>
          <w:rFonts w:hint="default" w:ascii="Calibri" w:hAnsi="Calibri" w:cs="Calibri"/>
          <w:sz w:val="24"/>
          <w:szCs w:val="24"/>
          <w:lang w:val="en-US" w:eastAsia="zh-CN"/>
        </w:rPr>
        <w:t xml:space="preserve">. </w:t>
      </w:r>
    </w:p>
    <w:p w14:paraId="514378C5">
      <w:pPr>
        <w:bidi w:val="0"/>
        <w:rPr>
          <w:rFonts w:hint="default" w:ascii="Calibri" w:hAnsi="Calibri" w:cs="Calibri"/>
          <w:sz w:val="24"/>
          <w:szCs w:val="24"/>
        </w:rPr>
      </w:pPr>
    </w:p>
    <w:p w14:paraId="5BE79AEA">
      <w:pPr>
        <w:bidi w:val="0"/>
        <w:rPr>
          <w:rFonts w:hint="default" w:ascii="Calibri" w:hAnsi="Calibri" w:cs="Calibri"/>
          <w:sz w:val="24"/>
          <w:szCs w:val="24"/>
          <w:lang w:val="en-US" w:eastAsia="zh-CN"/>
        </w:rPr>
      </w:pPr>
      <w:r>
        <w:rPr>
          <w:rFonts w:hint="default" w:ascii="Calibri" w:hAnsi="Calibri" w:cs="Calibri"/>
          <w:b/>
          <w:bCs/>
          <w:sz w:val="24"/>
          <w:szCs w:val="24"/>
        </w:rPr>
        <w:t>First notification:</w:t>
      </w:r>
      <w:r>
        <w:rPr>
          <w:rFonts w:hint="default" w:ascii="Calibri" w:hAnsi="Calibri" w:cs="Calibri"/>
          <w:sz w:val="24"/>
          <w:szCs w:val="24"/>
        </w:rPr>
        <w:t xml:space="preserve"> 1-3 days before departure, the notification will be made by the customer service, the notification content includes: the name, time, address, telephone number and other relevant information of the Chengdu gathering hotel, and remind the team members of the required equipment, please keep your mobile phone</w:t>
      </w:r>
      <w:r>
        <w:rPr>
          <w:rFonts w:hint="default" w:ascii="Calibri" w:hAnsi="Calibri" w:cs="Calibri"/>
          <w:sz w:val="24"/>
          <w:szCs w:val="24"/>
          <w:lang w:val="en-US" w:eastAsia="zh-CN"/>
        </w:rPr>
        <w:t xml:space="preserve"> connected. </w:t>
      </w:r>
    </w:p>
    <w:p w14:paraId="2D18D0BB">
      <w:pPr>
        <w:bidi w:val="0"/>
        <w:rPr>
          <w:rFonts w:hint="default" w:ascii="Calibri" w:hAnsi="Calibri" w:cs="Calibri"/>
          <w:sz w:val="24"/>
          <w:szCs w:val="24"/>
          <w:lang w:val="en-US" w:eastAsia="zh-CN"/>
        </w:rPr>
      </w:pPr>
    </w:p>
    <w:p w14:paraId="7586C1AF">
      <w:pPr>
        <w:bidi w:val="0"/>
        <w:rPr>
          <w:rFonts w:hint="default" w:ascii="Calibri" w:hAnsi="Calibri" w:cs="Calibri"/>
          <w:sz w:val="24"/>
          <w:szCs w:val="24"/>
        </w:rPr>
      </w:pPr>
      <w:r>
        <w:rPr>
          <w:rFonts w:hint="default" w:ascii="Calibri" w:hAnsi="Calibri" w:cs="Calibri"/>
          <w:b/>
          <w:bCs/>
          <w:sz w:val="24"/>
          <w:szCs w:val="24"/>
        </w:rPr>
        <w:t xml:space="preserve">Second notification: </w:t>
      </w:r>
      <w:r>
        <w:rPr>
          <w:rFonts w:hint="default" w:ascii="Calibri" w:hAnsi="Calibri" w:cs="Calibri"/>
          <w:sz w:val="24"/>
          <w:szCs w:val="24"/>
        </w:rPr>
        <w:t>Before 21:00 on the day of the gathering (Day 1), the notification will be made by the team leader or driver of this group, the notification content includes: the name, contact number, departure time of the second day of the itinerary, license plate number, and related matters Precautions, etc. If you have not received the notification by 21:00, please contact your customer service in time to confirm.</w:t>
      </w:r>
    </w:p>
    <w:p w14:paraId="5C124CE0">
      <w:pPr>
        <w:bidi w:val="0"/>
        <w:rPr>
          <w:rFonts w:hint="default" w:ascii="Calibri" w:hAnsi="Calibri" w:cs="Calibri"/>
          <w:sz w:val="24"/>
          <w:szCs w:val="24"/>
        </w:rPr>
      </w:pPr>
    </w:p>
    <w:p w14:paraId="69BAECC7">
      <w:pPr>
        <w:pStyle w:val="3"/>
        <w:bidi w:val="0"/>
        <w:rPr>
          <w:rFonts w:hint="default" w:ascii="Calibri" w:hAnsi="Calibri" w:cs="Calibri"/>
          <w:sz w:val="21"/>
          <w:szCs w:val="21"/>
          <w:u w:val="single"/>
        </w:rPr>
      </w:pPr>
      <w:r>
        <w:rPr>
          <w:rFonts w:hint="default" w:ascii="Calibri" w:hAnsi="Calibri" w:cs="Calibri"/>
          <w:color w:val="C00000"/>
          <w:u w:val="single"/>
          <w:lang w:val="en-US" w:eastAsia="zh-CN"/>
        </w:rPr>
        <w:t>Detailed Itinerary Day by Day</w:t>
      </w:r>
    </w:p>
    <w:p w14:paraId="3C25AB55">
      <w:pPr>
        <w:pStyle w:val="4"/>
        <w:bidi w:val="0"/>
        <w:rPr>
          <w:rFonts w:hint="default" w:ascii="Calibri" w:hAnsi="Calibri" w:cs="Calibri"/>
          <w:sz w:val="28"/>
          <w:szCs w:val="21"/>
          <w:lang w:val="en-US" w:eastAsia="zh-CN"/>
        </w:rPr>
      </w:pPr>
      <w:r>
        <w:rPr>
          <w:rFonts w:hint="default" w:ascii="Calibri" w:hAnsi="Calibri" w:cs="Calibri"/>
          <w:sz w:val="28"/>
          <w:szCs w:val="21"/>
          <w:lang w:val="en-US" w:eastAsia="zh-CN"/>
        </w:rPr>
        <w:t xml:space="preserve">Day 1 Chengdu Arrival | Pick-up &amp; Welcome Dinner </w:t>
      </w:r>
    </w:p>
    <w:p w14:paraId="4F752287">
      <w:pPr>
        <w:bidi w:val="0"/>
        <w:rPr>
          <w:rFonts w:hint="default" w:ascii="Calibri" w:hAnsi="Calibri" w:cs="Calibri"/>
          <w:b/>
          <w:bCs/>
          <w:sz w:val="21"/>
          <w:szCs w:val="24"/>
          <w:u w:val="single"/>
          <w:lang w:val="en-US" w:eastAsia="zh-CN"/>
        </w:rPr>
      </w:pPr>
      <w:r>
        <w:rPr>
          <w:rFonts w:hint="default" w:ascii="Calibri" w:hAnsi="Calibri" w:cs="Calibri"/>
          <w:b/>
          <w:bCs/>
          <w:sz w:val="21"/>
          <w:szCs w:val="24"/>
          <w:u w:val="single"/>
        </w:rPr>
        <w:t xml:space="preserve">Altitude: </w:t>
      </w:r>
      <w:r>
        <w:rPr>
          <w:rFonts w:hint="default" w:ascii="Calibri" w:hAnsi="Calibri" w:cs="Calibri"/>
          <w:b/>
          <w:bCs/>
          <w:sz w:val="21"/>
          <w:szCs w:val="24"/>
          <w:u w:val="single"/>
          <w:lang w:val="en-US" w:eastAsia="zh-CN"/>
        </w:rPr>
        <w:t>500</w:t>
      </w:r>
      <w:r>
        <w:rPr>
          <w:rFonts w:hint="default" w:ascii="Calibri" w:hAnsi="Calibri" w:cs="Calibri"/>
          <w:b/>
          <w:bCs/>
          <w:sz w:val="21"/>
          <w:szCs w:val="24"/>
          <w:u w:val="single"/>
        </w:rPr>
        <w:t>m</w:t>
      </w:r>
    </w:p>
    <w:p w14:paraId="58C6CCCB">
      <w:pPr>
        <w:bidi w:val="0"/>
        <w:rPr>
          <w:rFonts w:hint="default" w:ascii="Calibri" w:hAnsi="Calibri" w:cs="Calibri"/>
          <w:b/>
          <w:bCs/>
          <w:sz w:val="21"/>
          <w:szCs w:val="24"/>
          <w:lang w:val="en-US" w:eastAsia="zh-CN"/>
        </w:rPr>
      </w:pPr>
    </w:p>
    <w:p w14:paraId="5C9334D0">
      <w:pPr>
        <w:bidi w:val="0"/>
        <w:rPr>
          <w:rFonts w:hint="default" w:ascii="Calibri" w:hAnsi="Calibri" w:cs="Calibri"/>
          <w:sz w:val="21"/>
          <w:szCs w:val="21"/>
        </w:rPr>
      </w:pPr>
      <w:r>
        <w:rPr>
          <w:rFonts w:hint="default" w:ascii="Calibri" w:hAnsi="Calibri" w:cs="Calibri"/>
          <w:b/>
          <w:bCs/>
          <w:sz w:val="21"/>
          <w:szCs w:val="21"/>
        </w:rPr>
        <w:t>Welcome to Chengdu</w:t>
      </w:r>
      <w:r>
        <w:rPr>
          <w:rFonts w:hint="default" w:ascii="Calibri" w:hAnsi="Calibri" w:cs="Calibri"/>
          <w:sz w:val="21"/>
          <w:szCs w:val="21"/>
        </w:rPr>
        <w:t>, the Hometown of Giant Pandas! Make your way to your hotel independently. The rest of the day is yours to relax and explore this panda city at your leisure.</w:t>
      </w:r>
    </w:p>
    <w:p w14:paraId="20BA0829">
      <w:pPr>
        <w:bidi w:val="0"/>
        <w:rPr>
          <w:rFonts w:hint="default" w:ascii="Calibri" w:hAnsi="Calibri" w:cs="Calibri"/>
        </w:rPr>
      </w:pPr>
    </w:p>
    <w:p w14:paraId="05F2CD28">
      <w:pPr>
        <w:bidi w:val="0"/>
        <w:rPr>
          <w:rFonts w:hint="default" w:ascii="Calibri" w:hAnsi="Calibri" w:cs="Calibri"/>
          <w:b/>
          <w:bCs/>
          <w:sz w:val="21"/>
          <w:szCs w:val="24"/>
        </w:rPr>
      </w:pPr>
      <w:r>
        <w:rPr>
          <w:rFonts w:hint="default" w:ascii="Calibri" w:hAnsi="Calibri" w:cs="Calibri"/>
          <w:b/>
          <w:bCs/>
          <w:sz w:val="21"/>
          <w:szCs w:val="24"/>
        </w:rPr>
        <w:t>Arrival Ideas:</w:t>
      </w:r>
    </w:p>
    <w:p w14:paraId="04161097">
      <w:pPr>
        <w:bidi w:val="0"/>
        <w:rPr>
          <w:rFonts w:hint="default" w:ascii="Calibri" w:hAnsi="Calibri" w:cs="Calibri"/>
          <w:sz w:val="21"/>
          <w:szCs w:val="24"/>
        </w:rPr>
      </w:pPr>
      <w:r>
        <w:rPr>
          <w:rFonts w:hint="default" w:ascii="Calibri" w:hAnsi="Calibri" w:cs="Calibri"/>
          <w:sz w:val="21"/>
          <w:szCs w:val="24"/>
        </w:rPr>
        <w:t>Chengdu is well connected by air and high-speed rail. There are two airports - Chengdu Shuangliu International Airport and Chengdu Tianfu International Airport operating many international and domestic airlines. Travelers can go to Chengdu by air from most cities in China, like Hong Kong, Beijing, Shanghai, Guangzhou, Xian, Guilin, Hangzhou, Kunming, Lhasa, Lanzhou, Wuhan, Xiamen, Guiyang, Chongqing… In addition, travelers can take high speed train to Chengdu from Xian (3-4 hours), Chongqing (1.5-2 hours), Guiyang (3.5-4.5 hours), Kunming (6-6.5 hours), etc.</w:t>
      </w:r>
    </w:p>
    <w:p w14:paraId="16C292BE">
      <w:pPr>
        <w:bidi w:val="0"/>
        <w:rPr>
          <w:rFonts w:hint="default" w:ascii="Calibri" w:hAnsi="Calibri" w:cs="Calibri"/>
          <w:sz w:val="21"/>
          <w:szCs w:val="21"/>
        </w:rPr>
      </w:pPr>
    </w:p>
    <w:p w14:paraId="0F52123F">
      <w:pPr>
        <w:bidi w:val="0"/>
        <w:rPr>
          <w:rFonts w:hint="default" w:ascii="Calibri" w:hAnsi="Calibri" w:cs="Calibri"/>
          <w:b/>
          <w:bCs/>
          <w:sz w:val="21"/>
          <w:szCs w:val="21"/>
          <w:lang w:val="en-US" w:eastAsia="zh-CN"/>
        </w:rPr>
      </w:pPr>
      <w:r>
        <w:rPr>
          <w:rFonts w:hint="default" w:ascii="Calibri" w:hAnsi="Calibri" w:cs="Calibri"/>
          <w:b/>
          <w:bCs/>
          <w:sz w:val="21"/>
          <w:szCs w:val="21"/>
          <w:lang w:val="en-US" w:eastAsia="zh-CN"/>
        </w:rPr>
        <w:t xml:space="preserve">Free Time Ideas: </w:t>
      </w:r>
    </w:p>
    <w:p w14:paraId="03EE20FD">
      <w:pPr>
        <w:bidi w:val="0"/>
        <w:rPr>
          <w:rFonts w:hint="default" w:ascii="Calibri" w:hAnsi="Calibri" w:cs="Calibri"/>
          <w:sz w:val="21"/>
          <w:szCs w:val="21"/>
          <w:lang w:val="en-US" w:eastAsia="zh-CN"/>
        </w:rPr>
      </w:pPr>
      <w:r>
        <w:rPr>
          <w:rFonts w:hint="default" w:ascii="Calibri" w:hAnsi="Calibri" w:cs="Calibri"/>
          <w:sz w:val="21"/>
          <w:szCs w:val="21"/>
          <w:lang w:val="en-US" w:eastAsia="zh-CN"/>
        </w:rPr>
        <w:t>On this day, you have the flexibility to arrange your schedule and make your way to Chengdu.</w:t>
      </w:r>
    </w:p>
    <w:p w14:paraId="289863DB">
      <w:pPr>
        <w:bidi w:val="0"/>
        <w:rPr>
          <w:rFonts w:hint="default" w:ascii="Calibri" w:hAnsi="Calibri" w:cs="Calibri"/>
          <w:sz w:val="21"/>
          <w:szCs w:val="21"/>
          <w:lang w:val="en-US" w:eastAsia="zh-CN"/>
        </w:rPr>
      </w:pPr>
    </w:p>
    <w:p w14:paraId="59465550">
      <w:pPr>
        <w:bidi w:val="0"/>
        <w:rPr>
          <w:rFonts w:hint="default" w:ascii="Calibri" w:hAnsi="Calibri" w:cs="Calibri"/>
          <w:sz w:val="21"/>
          <w:szCs w:val="21"/>
          <w:lang w:val="en-US" w:eastAsia="zh-CN"/>
        </w:rPr>
      </w:pPr>
      <w:r>
        <w:rPr>
          <w:rFonts w:hint="default" w:ascii="Calibri" w:hAnsi="Calibri" w:cs="Calibri"/>
          <w:sz w:val="21"/>
          <w:szCs w:val="21"/>
          <w:lang w:val="en-US" w:eastAsia="zh-CN"/>
        </w:rPr>
        <w:t xml:space="preserve">For those who arrive in Chengdu in the morning, you can visit the center of Chengdu, </w:t>
      </w:r>
      <w:r>
        <w:rPr>
          <w:rFonts w:hint="default" w:ascii="Calibri" w:hAnsi="Calibri" w:cs="Calibri"/>
          <w:b/>
          <w:bCs/>
          <w:sz w:val="21"/>
          <w:szCs w:val="21"/>
          <w:lang w:val="en-US" w:eastAsia="zh-CN"/>
        </w:rPr>
        <w:t>Chunxi Road</w:t>
      </w:r>
      <w:r>
        <w:rPr>
          <w:rFonts w:hint="default" w:ascii="Calibri" w:hAnsi="Calibri" w:cs="Calibri"/>
          <w:sz w:val="21"/>
          <w:szCs w:val="21"/>
          <w:lang w:val="en-US" w:eastAsia="zh-CN"/>
        </w:rPr>
        <w:t xml:space="preserve">, and the thousand-year-old ancient temple, </w:t>
      </w:r>
      <w:r>
        <w:rPr>
          <w:rFonts w:hint="default" w:ascii="Calibri" w:hAnsi="Calibri" w:cs="Calibri"/>
          <w:b/>
          <w:bCs/>
          <w:sz w:val="21"/>
          <w:szCs w:val="21"/>
          <w:lang w:val="en-US" w:eastAsia="zh-CN"/>
        </w:rPr>
        <w:t>Daci Temple</w:t>
      </w:r>
      <w:r>
        <w:rPr>
          <w:rFonts w:hint="default" w:ascii="Calibri" w:hAnsi="Calibri" w:cs="Calibri"/>
          <w:sz w:val="21"/>
          <w:szCs w:val="21"/>
          <w:lang w:val="en-US" w:eastAsia="zh-CN"/>
        </w:rPr>
        <w:t>. You can also check out the Chinese and Western architecture of Taikoo Li and the IFS Panda Climbing Wall.</w:t>
      </w:r>
    </w:p>
    <w:p w14:paraId="6F7674AF">
      <w:pPr>
        <w:bidi w:val="0"/>
        <w:rPr>
          <w:rFonts w:hint="default" w:ascii="Calibri" w:hAnsi="Calibri" w:cs="Calibri"/>
          <w:sz w:val="21"/>
          <w:szCs w:val="21"/>
          <w:lang w:val="en-US" w:eastAsia="zh-CN"/>
        </w:rPr>
      </w:pPr>
    </w:p>
    <w:p w14:paraId="18B3B421">
      <w:pPr>
        <w:bidi w:val="0"/>
        <w:rPr>
          <w:rFonts w:hint="default" w:ascii="Calibri" w:hAnsi="Calibri" w:cs="Calibri"/>
          <w:sz w:val="21"/>
          <w:szCs w:val="21"/>
          <w:lang w:val="en-US" w:eastAsia="zh-CN"/>
        </w:rPr>
      </w:pPr>
      <w:r>
        <w:rPr>
          <w:rFonts w:hint="default" w:ascii="Calibri" w:hAnsi="Calibri" w:cs="Calibri"/>
          <w:sz w:val="21"/>
          <w:szCs w:val="21"/>
          <w:lang w:val="en-US" w:eastAsia="zh-CN"/>
        </w:rPr>
        <w:t xml:space="preserve">For those who arrive in Chengdu in the afternoon, you can head to </w:t>
      </w:r>
      <w:r>
        <w:rPr>
          <w:rFonts w:hint="default" w:ascii="Calibri" w:hAnsi="Calibri" w:cs="Calibri"/>
          <w:b/>
          <w:bCs/>
          <w:sz w:val="21"/>
          <w:szCs w:val="21"/>
          <w:lang w:val="en-US" w:eastAsia="zh-CN"/>
        </w:rPr>
        <w:t>Jinli Old Street</w:t>
      </w:r>
      <w:r>
        <w:rPr>
          <w:rFonts w:hint="default" w:ascii="Calibri" w:hAnsi="Calibri" w:cs="Calibri"/>
          <w:sz w:val="21"/>
          <w:szCs w:val="21"/>
          <w:lang w:val="en-US" w:eastAsia="zh-CN"/>
        </w:rPr>
        <w:t xml:space="preserve"> and </w:t>
      </w:r>
      <w:r>
        <w:rPr>
          <w:rFonts w:hint="default" w:ascii="Calibri" w:hAnsi="Calibri" w:cs="Calibri"/>
          <w:b/>
          <w:bCs/>
          <w:sz w:val="21"/>
          <w:szCs w:val="21"/>
          <w:lang w:val="en-US" w:eastAsia="zh-CN"/>
        </w:rPr>
        <w:t>Kuanzhai Alley</w:t>
      </w:r>
      <w:r>
        <w:rPr>
          <w:rFonts w:hint="default" w:ascii="Calibri" w:hAnsi="Calibri" w:cs="Calibri"/>
          <w:sz w:val="21"/>
          <w:szCs w:val="21"/>
          <w:lang w:val="en-US" w:eastAsia="zh-CN"/>
        </w:rPr>
        <w:t xml:space="preserve"> to experience the most leisurely and comfortable slow life in Chengdu. Alternatively, you can visit </w:t>
      </w:r>
      <w:r>
        <w:rPr>
          <w:rFonts w:hint="default" w:ascii="Calibri" w:hAnsi="Calibri" w:cs="Calibri"/>
          <w:b/>
          <w:bCs/>
          <w:sz w:val="21"/>
          <w:szCs w:val="21"/>
          <w:lang w:val="en-US" w:eastAsia="zh-CN"/>
        </w:rPr>
        <w:t xml:space="preserve">Xiaojiuguan </w:t>
      </w:r>
      <w:r>
        <w:rPr>
          <w:rFonts w:hint="default" w:ascii="Calibri" w:hAnsi="Calibri" w:cs="Calibri"/>
          <w:sz w:val="21"/>
          <w:szCs w:val="21"/>
          <w:lang w:val="en-US" w:eastAsia="zh-CN"/>
        </w:rPr>
        <w:t>(小酒馆), the tavern mentioned in Zhao Lei's song "Chengdu", and have a memorable experience.</w:t>
      </w:r>
    </w:p>
    <w:p w14:paraId="3E1A3744">
      <w:pPr>
        <w:bidi w:val="0"/>
        <w:rPr>
          <w:rFonts w:hint="default" w:ascii="Calibri" w:hAnsi="Calibri" w:cs="Calibri"/>
          <w:sz w:val="21"/>
          <w:szCs w:val="21"/>
          <w:lang w:val="en-US" w:eastAsia="zh-CN"/>
        </w:rPr>
      </w:pPr>
    </w:p>
    <w:p w14:paraId="7428ABCF">
      <w:pPr>
        <w:bidi w:val="0"/>
        <w:rPr>
          <w:rFonts w:hint="default" w:ascii="Calibri" w:hAnsi="Calibri" w:cs="Calibri"/>
          <w:i/>
          <w:iCs/>
          <w:sz w:val="21"/>
          <w:szCs w:val="21"/>
          <w:u w:val="single"/>
          <w:lang w:val="en-US" w:eastAsia="zh-CN"/>
        </w:rPr>
      </w:pPr>
      <w:r>
        <w:rPr>
          <w:rFonts w:hint="default" w:ascii="Calibri" w:hAnsi="Calibri" w:cs="Calibri"/>
          <w:b/>
          <w:bCs/>
          <w:i/>
          <w:iCs/>
          <w:sz w:val="21"/>
          <w:szCs w:val="21"/>
          <w:u w:val="single"/>
          <w:lang w:val="en-US" w:eastAsia="zh-CN"/>
        </w:rPr>
        <w:t>Meals:</w:t>
      </w:r>
      <w:r>
        <w:rPr>
          <w:rFonts w:hint="default" w:ascii="Calibri" w:hAnsi="Calibri" w:cs="Calibri"/>
          <w:i/>
          <w:iCs/>
          <w:sz w:val="21"/>
          <w:szCs w:val="21"/>
          <w:u w:val="single"/>
          <w:lang w:val="en-US" w:eastAsia="zh-CN"/>
        </w:rPr>
        <w:t xml:space="preserve"> None; </w:t>
      </w:r>
    </w:p>
    <w:p w14:paraId="3A7975FA">
      <w:pPr>
        <w:bidi w:val="0"/>
        <w:rPr>
          <w:rFonts w:hint="default" w:ascii="Calibri" w:hAnsi="Calibri" w:cs="Calibri"/>
          <w:i/>
          <w:iCs/>
          <w:sz w:val="21"/>
          <w:szCs w:val="21"/>
          <w:u w:val="single"/>
          <w:lang w:val="en-US" w:eastAsia="zh-CN"/>
        </w:rPr>
      </w:pPr>
      <w:r>
        <w:rPr>
          <w:rFonts w:hint="default" w:ascii="Calibri" w:hAnsi="Calibri" w:cs="Calibri"/>
          <w:b/>
          <w:bCs/>
          <w:i/>
          <w:iCs/>
          <w:sz w:val="21"/>
          <w:szCs w:val="21"/>
          <w:u w:val="single"/>
          <w:lang w:val="en-US" w:eastAsia="zh-CN"/>
        </w:rPr>
        <w:t>Transportation:</w:t>
      </w:r>
      <w:r>
        <w:rPr>
          <w:rFonts w:hint="default" w:ascii="Calibri" w:hAnsi="Calibri" w:cs="Calibri"/>
          <w:i/>
          <w:iCs/>
          <w:sz w:val="21"/>
          <w:szCs w:val="21"/>
          <w:u w:val="single"/>
          <w:lang w:val="en-US" w:eastAsia="zh-CN"/>
        </w:rPr>
        <w:t xml:space="preserve"> None (please head to the d</w:t>
      </w:r>
      <w:r>
        <w:rPr>
          <w:rFonts w:hint="default" w:ascii="Calibri" w:hAnsi="Calibri" w:cs="Calibri"/>
          <w:i/>
          <w:iCs/>
          <w:sz w:val="21"/>
          <w:szCs w:val="21"/>
          <w:u w:val="single"/>
        </w:rPr>
        <w:t>esignated hotel in Chengdu</w:t>
      </w:r>
      <w:r>
        <w:rPr>
          <w:rFonts w:hint="default" w:ascii="Calibri" w:hAnsi="Calibri" w:cs="Calibri"/>
          <w:i/>
          <w:iCs/>
          <w:sz w:val="21"/>
          <w:szCs w:val="21"/>
          <w:u w:val="single"/>
          <w:lang w:val="en-US" w:eastAsia="zh-CN"/>
        </w:rPr>
        <w:t xml:space="preserve"> by yourself)</w:t>
      </w:r>
    </w:p>
    <w:p w14:paraId="70679B8B">
      <w:pPr>
        <w:bidi w:val="0"/>
        <w:rPr>
          <w:rFonts w:hint="default" w:ascii="Calibri" w:hAnsi="Calibri" w:cs="Calibri"/>
          <w:i/>
          <w:iCs/>
          <w:sz w:val="21"/>
          <w:szCs w:val="21"/>
          <w:u w:val="single"/>
          <w:lang w:val="en-US" w:eastAsia="zh-CN"/>
        </w:rPr>
      </w:pPr>
      <w:r>
        <w:rPr>
          <w:rFonts w:hint="default" w:ascii="Calibri" w:hAnsi="Calibri" w:cs="Calibri"/>
          <w:b/>
          <w:bCs/>
          <w:i/>
          <w:iCs/>
          <w:sz w:val="21"/>
          <w:szCs w:val="21"/>
          <w:u w:val="single"/>
          <w:lang w:val="en-US" w:eastAsia="zh-CN"/>
        </w:rPr>
        <w:t>Accommodation:</w:t>
      </w:r>
      <w:r>
        <w:rPr>
          <w:rFonts w:hint="default" w:ascii="Calibri" w:hAnsi="Calibri" w:cs="Calibri"/>
          <w:i/>
          <w:iCs/>
          <w:sz w:val="21"/>
          <w:szCs w:val="21"/>
          <w:u w:val="single"/>
          <w:lang w:val="en-US" w:eastAsia="zh-CN"/>
        </w:rPr>
        <w:t xml:space="preserve"> standard room in 4 star hotel in Chengdu (complimentary gift)</w:t>
      </w:r>
    </w:p>
    <w:p w14:paraId="4F83A3E1">
      <w:pPr>
        <w:bidi w:val="0"/>
        <w:rPr>
          <w:rFonts w:hint="default" w:ascii="Calibri" w:hAnsi="Calibri" w:cs="Calibri"/>
          <w:lang w:val="en-US" w:eastAsia="zh-CN"/>
        </w:rPr>
      </w:pPr>
    </w:p>
    <w:p w14:paraId="39EF5A60">
      <w:pPr>
        <w:bidi w:val="0"/>
        <w:rPr>
          <w:rFonts w:hint="default" w:ascii="Calibri" w:hAnsi="Calibri" w:cs="Calibri"/>
          <w:b/>
          <w:bCs/>
          <w:lang w:val="en-US" w:eastAsia="zh-CN"/>
        </w:rPr>
      </w:pPr>
      <w:r>
        <w:rPr>
          <w:rFonts w:hint="default" w:ascii="Calibri" w:hAnsi="Calibri" w:cs="Calibri"/>
          <w:b/>
          <w:bCs/>
          <w:lang w:val="en-US" w:eastAsia="zh-CN"/>
        </w:rPr>
        <w:t xml:space="preserve">Important Notes: </w:t>
      </w:r>
    </w:p>
    <w:p w14:paraId="14B41830">
      <w:pPr>
        <w:bidi w:val="0"/>
        <w:rPr>
          <w:rFonts w:hint="default" w:ascii="Calibri" w:hAnsi="Calibri" w:cs="Calibri"/>
          <w:sz w:val="21"/>
          <w:szCs w:val="21"/>
        </w:rPr>
      </w:pPr>
      <w:bookmarkStart w:id="4" w:name="OLE_LINK3"/>
      <w:r>
        <w:rPr>
          <w:rFonts w:hint="default" w:ascii="Calibri" w:hAnsi="Calibri" w:cs="Calibri"/>
          <w:sz w:val="21"/>
          <w:szCs w:val="21"/>
          <w:lang w:val="en-US" w:eastAsia="zh-CN"/>
        </w:rPr>
        <w:t xml:space="preserve">(1) </w:t>
      </w:r>
      <w:r>
        <w:rPr>
          <w:rFonts w:hint="default" w:ascii="Calibri" w:hAnsi="Calibri" w:cs="Calibri"/>
          <w:sz w:val="21"/>
          <w:szCs w:val="21"/>
        </w:rPr>
        <w:t>The gathering day is for independent exploration and is not part of the formal itinerary. Please pay attention to your personal and property safety during this time. Insurance is not included for the gathering day.</w:t>
      </w:r>
    </w:p>
    <w:p w14:paraId="3D17F2D7">
      <w:pPr>
        <w:numPr>
          <w:ilvl w:val="0"/>
          <w:numId w:val="4"/>
        </w:numPr>
        <w:bidi w:val="0"/>
        <w:rPr>
          <w:rFonts w:hint="default" w:ascii="Calibri" w:hAnsi="Calibri" w:cs="Calibri"/>
          <w:sz w:val="21"/>
          <w:szCs w:val="21"/>
        </w:rPr>
      </w:pPr>
      <w:r>
        <w:rPr>
          <w:rFonts w:hint="default" w:ascii="Calibri" w:hAnsi="Calibri" w:cs="Calibri"/>
          <w:sz w:val="21"/>
          <w:szCs w:val="21"/>
        </w:rPr>
        <w:t>Go to the gathering hotel and report your "name" to get the room. The room rate has been paid, and the deposit is paid by yourself. The check-in time is generally after 14:00 on the day of the gathering. If you arrive early and the hotel room is not cleaned up and cannot be checked in, you can temporarily store your luggage at the front desk and go for a free tour around the city center;</w:t>
      </w:r>
    </w:p>
    <w:p w14:paraId="6D92B076">
      <w:pPr>
        <w:numPr>
          <w:ilvl w:val="0"/>
          <w:numId w:val="4"/>
        </w:numPr>
        <w:bidi w:val="0"/>
        <w:ind w:left="0" w:leftChars="0" w:firstLine="0" w:firstLineChars="0"/>
        <w:rPr>
          <w:rFonts w:hint="default" w:ascii="Calibri" w:hAnsi="Calibri" w:cs="Calibri"/>
          <w:sz w:val="21"/>
          <w:szCs w:val="21"/>
        </w:rPr>
      </w:pPr>
      <w:r>
        <w:rPr>
          <w:rFonts w:hint="default" w:ascii="Calibri" w:hAnsi="Calibri" w:cs="Calibri"/>
          <w:sz w:val="21"/>
          <w:szCs w:val="21"/>
        </w:rPr>
        <w:t>The team leader or driver will notify the team members of the departure time the next day before 21:00 on the gathering day. If you have not received the notification from the team leader or driver by 21:00, please contact the customer service to confirm;</w:t>
      </w:r>
    </w:p>
    <w:bookmarkEnd w:id="4"/>
    <w:p w14:paraId="1708E722">
      <w:pPr>
        <w:numPr>
          <w:ilvl w:val="0"/>
          <w:numId w:val="4"/>
        </w:numPr>
        <w:bidi w:val="0"/>
        <w:ind w:left="0" w:leftChars="0" w:firstLine="0" w:firstLineChars="0"/>
        <w:rPr>
          <w:rFonts w:hint="default" w:ascii="Calibri" w:hAnsi="Calibri" w:cs="Calibri"/>
          <w:sz w:val="21"/>
          <w:szCs w:val="21"/>
        </w:rPr>
      </w:pPr>
      <w:r>
        <w:rPr>
          <w:rFonts w:hint="default" w:ascii="Calibri" w:hAnsi="Calibri" w:cs="Calibri"/>
          <w:sz w:val="21"/>
          <w:szCs w:val="21"/>
        </w:rPr>
        <w:t>We recommend that team members purchase travel supplies such as snacks, side dishes, and medicines in the city center after arriving in Chengdu on the gathering day.</w:t>
      </w:r>
    </w:p>
    <w:p w14:paraId="67F67585">
      <w:pPr>
        <w:widowControl w:val="0"/>
        <w:numPr>
          <w:ilvl w:val="0"/>
          <w:numId w:val="0"/>
        </w:numPr>
        <w:bidi w:val="0"/>
        <w:spacing w:line="300" w:lineRule="atLeast"/>
        <w:jc w:val="both"/>
        <w:rPr>
          <w:rFonts w:hint="default" w:ascii="Calibri" w:hAnsi="Calibri" w:cs="Calibri"/>
          <w:sz w:val="21"/>
          <w:szCs w:val="21"/>
        </w:rPr>
      </w:pPr>
    </w:p>
    <w:p w14:paraId="0D54CA25">
      <w:pPr>
        <w:pStyle w:val="4"/>
        <w:bidi w:val="0"/>
        <w:rPr>
          <w:rFonts w:hint="default" w:ascii="Calibri" w:hAnsi="Calibri" w:cs="Calibri"/>
          <w:sz w:val="28"/>
          <w:szCs w:val="21"/>
          <w:lang w:val="en-US" w:eastAsia="zh-CN"/>
        </w:rPr>
      </w:pPr>
      <w:r>
        <w:rPr>
          <w:rFonts w:hint="default" w:ascii="Calibri" w:hAnsi="Calibri" w:cs="Calibri"/>
          <w:sz w:val="28"/>
          <w:szCs w:val="21"/>
          <w:lang w:val="en-US" w:eastAsia="zh-CN"/>
        </w:rPr>
        <w:t xml:space="preserve">Day 2 Chengdu - Kangding - Zheduo Mountain Pass - Xinduqiao - Yajiang </w:t>
      </w:r>
    </w:p>
    <w:p w14:paraId="318025F9">
      <w:pPr>
        <w:bidi w:val="0"/>
        <w:rPr>
          <w:rFonts w:hint="default" w:ascii="Calibri" w:hAnsi="Calibri" w:cs="Calibri"/>
          <w:b/>
          <w:bCs/>
          <w:sz w:val="21"/>
          <w:szCs w:val="21"/>
          <w:lang w:val="en-US" w:eastAsia="zh-CN"/>
        </w:rPr>
      </w:pPr>
      <w:bookmarkStart w:id="5" w:name="OLE_LINK4"/>
      <w:r>
        <w:rPr>
          <w:rFonts w:hint="default" w:ascii="Calibri" w:hAnsi="Calibri" w:cs="Calibri"/>
          <w:b/>
          <w:bCs/>
          <w:sz w:val="21"/>
          <w:szCs w:val="21"/>
        </w:rPr>
        <w:t xml:space="preserve">Altitude: </w:t>
      </w:r>
      <w:r>
        <w:rPr>
          <w:rFonts w:hint="default" w:ascii="Calibri" w:hAnsi="Calibri" w:cs="Calibri"/>
          <w:b/>
          <w:bCs/>
          <w:sz w:val="21"/>
          <w:szCs w:val="21"/>
          <w:lang w:val="en-US" w:eastAsia="zh-CN"/>
        </w:rPr>
        <w:t>500m-4,298m-2,600</w:t>
      </w:r>
      <w:r>
        <w:rPr>
          <w:rFonts w:hint="default" w:ascii="Calibri" w:hAnsi="Calibri" w:cs="Calibri"/>
          <w:b/>
          <w:bCs/>
          <w:sz w:val="21"/>
          <w:szCs w:val="21"/>
        </w:rPr>
        <w:t xml:space="preserve">m | Distance: </w:t>
      </w:r>
      <w:r>
        <w:rPr>
          <w:rFonts w:hint="default" w:ascii="Calibri" w:hAnsi="Calibri" w:cs="Calibri"/>
          <w:b/>
          <w:bCs/>
          <w:sz w:val="21"/>
          <w:szCs w:val="21"/>
          <w:lang w:val="en-US" w:eastAsia="zh-CN"/>
        </w:rPr>
        <w:t>400</w:t>
      </w:r>
      <w:r>
        <w:rPr>
          <w:rFonts w:hint="default" w:ascii="Calibri" w:hAnsi="Calibri" w:cs="Calibri"/>
          <w:b/>
          <w:bCs/>
          <w:sz w:val="21"/>
          <w:szCs w:val="21"/>
        </w:rPr>
        <w:t xml:space="preserve">km, about </w:t>
      </w:r>
      <w:r>
        <w:rPr>
          <w:rFonts w:hint="default" w:ascii="Calibri" w:hAnsi="Calibri" w:cs="Calibri"/>
          <w:b/>
          <w:bCs/>
          <w:sz w:val="21"/>
          <w:szCs w:val="21"/>
          <w:lang w:val="en-US" w:eastAsia="zh-CN"/>
        </w:rPr>
        <w:t>7</w:t>
      </w:r>
      <w:r>
        <w:rPr>
          <w:rFonts w:hint="default" w:ascii="Calibri" w:hAnsi="Calibri" w:cs="Calibri"/>
          <w:b/>
          <w:bCs/>
          <w:sz w:val="21"/>
          <w:szCs w:val="21"/>
        </w:rPr>
        <w:t xml:space="preserve"> hours’ driv</w:t>
      </w:r>
      <w:r>
        <w:rPr>
          <w:rFonts w:hint="default" w:ascii="Calibri" w:hAnsi="Calibri" w:cs="Calibri"/>
          <w:b/>
          <w:bCs/>
          <w:sz w:val="21"/>
          <w:szCs w:val="21"/>
          <w:lang w:val="en-US" w:eastAsia="zh-CN"/>
        </w:rPr>
        <w:t>e</w:t>
      </w:r>
    </w:p>
    <w:bookmarkEnd w:id="5"/>
    <w:p w14:paraId="7250EFCC">
      <w:pPr>
        <w:bidi w:val="0"/>
        <w:rPr>
          <w:rFonts w:hint="default" w:ascii="Calibri" w:hAnsi="Calibri" w:cs="Calibri"/>
          <w:sz w:val="21"/>
          <w:szCs w:val="21"/>
          <w:lang w:val="en-US" w:eastAsia="zh-CN"/>
        </w:rPr>
      </w:pPr>
    </w:p>
    <w:p w14:paraId="50F8F6AB">
      <w:pPr>
        <w:bidi w:val="0"/>
        <w:rPr>
          <w:rFonts w:hint="default" w:ascii="Calibri" w:hAnsi="Calibri" w:cs="Calibri" w:eastAsiaTheme="minorEastAsia"/>
          <w:sz w:val="21"/>
          <w:szCs w:val="21"/>
          <w:lang w:val="en-US" w:eastAsia="zh-CN"/>
        </w:rPr>
      </w:pPr>
      <w:r>
        <w:rPr>
          <w:rFonts w:hint="default" w:ascii="Calibri" w:hAnsi="Calibri" w:cs="Calibri"/>
          <w:sz w:val="21"/>
          <w:szCs w:val="21"/>
        </w:rPr>
        <w:t>After breakfast, drive west from Chengdu towards Western Sichuan, passing through the world-famous "Rainy City"</w:t>
      </w:r>
      <w:r>
        <w:rPr>
          <w:rFonts w:hint="default" w:ascii="Calibri" w:hAnsi="Calibri" w:cs="Calibri"/>
          <w:sz w:val="21"/>
          <w:szCs w:val="21"/>
          <w:lang w:val="en-US" w:eastAsia="zh-CN"/>
        </w:rPr>
        <w:t>,</w:t>
      </w:r>
      <w:r>
        <w:rPr>
          <w:rFonts w:hint="default" w:ascii="Calibri" w:hAnsi="Calibri" w:cs="Calibri"/>
          <w:sz w:val="21"/>
          <w:szCs w:val="21"/>
        </w:rPr>
        <w:t xml:space="preserve"> </w:t>
      </w:r>
      <w:r>
        <w:rPr>
          <w:rFonts w:hint="default" w:ascii="Calibri" w:hAnsi="Calibri" w:cs="Calibri"/>
          <w:b/>
          <w:bCs/>
          <w:sz w:val="21"/>
          <w:szCs w:val="21"/>
        </w:rPr>
        <w:t>Ya'an</w:t>
      </w:r>
      <w:r>
        <w:rPr>
          <w:rFonts w:hint="default" w:ascii="Calibri" w:hAnsi="Calibri" w:cs="Calibri"/>
          <w:sz w:val="21"/>
          <w:szCs w:val="21"/>
        </w:rPr>
        <w:t>. Take the Yakang Expressway, cross the Erlang Mountain Tunnel, and arrive in Kangding, the capital of the Garze Tibetan Autonomous Prefecture, which is famously mentioned in the "Kangding Love Song"</w:t>
      </w:r>
      <w:r>
        <w:rPr>
          <w:rFonts w:hint="default" w:ascii="Calibri" w:hAnsi="Calibri" w:cs="Calibri"/>
          <w:sz w:val="21"/>
          <w:szCs w:val="21"/>
          <w:lang w:val="en-US" w:eastAsia="zh-CN"/>
        </w:rPr>
        <w:t xml:space="preserve">. </w:t>
      </w:r>
    </w:p>
    <w:p w14:paraId="09BA9A70">
      <w:pPr>
        <w:bidi w:val="0"/>
        <w:rPr>
          <w:rFonts w:hint="default" w:ascii="Calibri" w:hAnsi="Calibri" w:cs="Calibri"/>
          <w:sz w:val="21"/>
          <w:szCs w:val="21"/>
        </w:rPr>
      </w:pPr>
    </w:p>
    <w:p w14:paraId="3EA0C28F">
      <w:pPr>
        <w:bidi w:val="0"/>
        <w:rPr>
          <w:rFonts w:hint="default" w:ascii="Calibri" w:hAnsi="Calibri" w:cs="Calibri"/>
          <w:sz w:val="21"/>
          <w:szCs w:val="21"/>
        </w:rPr>
      </w:pPr>
      <w:r>
        <w:rPr>
          <w:rFonts w:hint="default" w:ascii="Calibri" w:hAnsi="Calibri" w:cs="Calibri"/>
          <w:sz w:val="21"/>
          <w:szCs w:val="21"/>
        </w:rPr>
        <w:t>A</w:t>
      </w:r>
      <w:r>
        <w:rPr>
          <w:rFonts w:hint="default" w:ascii="Calibri" w:hAnsi="Calibri" w:cs="Calibri"/>
          <w:sz w:val="21"/>
          <w:szCs w:val="21"/>
          <w:lang w:val="en-US" w:eastAsia="zh-CN"/>
        </w:rPr>
        <w:t>fter that</w:t>
      </w:r>
      <w:r>
        <w:rPr>
          <w:rFonts w:hint="default" w:ascii="Calibri" w:hAnsi="Calibri" w:cs="Calibri"/>
          <w:sz w:val="21"/>
          <w:szCs w:val="21"/>
        </w:rPr>
        <w:t xml:space="preserve">, you will pass through </w:t>
      </w:r>
      <w:r>
        <w:rPr>
          <w:rFonts w:hint="default" w:ascii="Calibri" w:hAnsi="Calibri" w:cs="Calibri"/>
          <w:b/>
          <w:bCs/>
          <w:sz w:val="21"/>
          <w:szCs w:val="21"/>
        </w:rPr>
        <w:t>Zheduo Mountain Pass</w:t>
      </w:r>
      <w:r>
        <w:rPr>
          <w:rFonts w:hint="default" w:ascii="Calibri" w:hAnsi="Calibri" w:cs="Calibri"/>
          <w:sz w:val="21"/>
          <w:szCs w:val="21"/>
        </w:rPr>
        <w:t>, which sits at an altitude of 4,298 meters. The name Zheduo Mountain derives from its steep terrain and the unique winding road that features "nine bends and eighteen turns." Known as the "first pass of Kham"</w:t>
      </w:r>
      <w:r>
        <w:rPr>
          <w:rFonts w:hint="default" w:ascii="Calibri" w:hAnsi="Calibri" w:cs="Calibri"/>
          <w:sz w:val="21"/>
          <w:szCs w:val="21"/>
          <w:lang w:val="en-US" w:eastAsia="zh-CN"/>
        </w:rPr>
        <w:t>,</w:t>
      </w:r>
      <w:r>
        <w:rPr>
          <w:rFonts w:hint="default" w:ascii="Calibri" w:hAnsi="Calibri" w:cs="Calibri"/>
          <w:sz w:val="21"/>
          <w:szCs w:val="21"/>
        </w:rPr>
        <w:t xml:space="preserve"> crossing Zheduo Mountain marks the official entry into the Kham Tibetan region. Furthermore, the Zheduo Mountain Pass serves as the initial pass on the Sichuan-Tibet Highway to reach an altitude exceeding 4,000 meters, signifying the transition from the Sichuan Basin and the Dadu River Valley to the western plateau of Sichuan. On clear days, you can catch a glimpse of the magnificent Gongga Mountain, also referred to as the "King of Shu Mountains"</w:t>
      </w:r>
      <w:r>
        <w:rPr>
          <w:rFonts w:hint="default" w:ascii="Calibri" w:hAnsi="Calibri" w:cs="Calibri"/>
          <w:sz w:val="21"/>
          <w:szCs w:val="21"/>
          <w:lang w:val="en-US" w:eastAsia="zh-CN"/>
        </w:rPr>
        <w:t>,</w:t>
      </w:r>
      <w:r>
        <w:rPr>
          <w:rFonts w:hint="default" w:ascii="Calibri" w:hAnsi="Calibri" w:cs="Calibri"/>
          <w:sz w:val="21"/>
          <w:szCs w:val="21"/>
        </w:rPr>
        <w:t xml:space="preserve"> towering at an elevation of 7,508 meters, from this vantage point.</w:t>
      </w:r>
    </w:p>
    <w:p w14:paraId="77A4EAAD">
      <w:pPr>
        <w:bidi w:val="0"/>
        <w:rPr>
          <w:rFonts w:hint="default" w:ascii="Calibri" w:hAnsi="Calibri" w:cs="Calibri"/>
          <w:sz w:val="21"/>
          <w:szCs w:val="21"/>
        </w:rPr>
      </w:pPr>
    </w:p>
    <w:p w14:paraId="30B9DEF5">
      <w:pPr>
        <w:bidi w:val="0"/>
        <w:rPr>
          <w:rFonts w:hint="default" w:ascii="Calibri" w:hAnsi="Calibri" w:cs="Calibri"/>
          <w:sz w:val="21"/>
          <w:szCs w:val="21"/>
        </w:rPr>
      </w:pPr>
      <w:r>
        <w:rPr>
          <w:rFonts w:hint="default" w:ascii="Calibri" w:hAnsi="Calibri" w:cs="Calibri"/>
          <w:sz w:val="21"/>
          <w:szCs w:val="21"/>
        </w:rPr>
        <w:t xml:space="preserve">Continuing your journey, you will drive to </w:t>
      </w:r>
      <w:r>
        <w:rPr>
          <w:rFonts w:hint="default" w:ascii="Calibri" w:hAnsi="Calibri" w:cs="Calibri"/>
          <w:b/>
          <w:bCs/>
          <w:sz w:val="21"/>
          <w:szCs w:val="21"/>
        </w:rPr>
        <w:t>Xinduqiao</w:t>
      </w:r>
      <w:r>
        <w:rPr>
          <w:rFonts w:hint="default" w:ascii="Calibri" w:hAnsi="Calibri" w:cs="Calibri"/>
          <w:sz w:val="21"/>
          <w:szCs w:val="21"/>
        </w:rPr>
        <w:t>, situated in the western part of Kangding City, Garze Tibetan Autonomous Prefecture, at an altitude of approximately 3,460 meters. Although not officially designated as a scenic area, Xinduqiao is often called the "Photographer's Corridor"</w:t>
      </w:r>
      <w:r>
        <w:rPr>
          <w:rFonts w:hint="default" w:ascii="Calibri" w:hAnsi="Calibri" w:cs="Calibri"/>
          <w:sz w:val="21"/>
          <w:szCs w:val="21"/>
          <w:lang w:val="en-US" w:eastAsia="zh-CN"/>
        </w:rPr>
        <w:t>.</w:t>
      </w:r>
      <w:r>
        <w:rPr>
          <w:rFonts w:hint="default" w:ascii="Calibri" w:hAnsi="Calibri" w:cs="Calibri"/>
          <w:sz w:val="21"/>
          <w:szCs w:val="21"/>
        </w:rPr>
        <w:t xml:space="preserve"> It is renowned for its enchanting lighting, vast grasslands, numerous streams, undulating mountain ranges, scattered Tibetan villages, and tranquil scenes of grazing cattle and sheep.</w:t>
      </w:r>
    </w:p>
    <w:p w14:paraId="496999CA">
      <w:pPr>
        <w:bidi w:val="0"/>
        <w:rPr>
          <w:rFonts w:hint="default" w:ascii="Calibri" w:hAnsi="Calibri" w:cs="Calibri"/>
          <w:sz w:val="21"/>
          <w:szCs w:val="21"/>
        </w:rPr>
      </w:pPr>
    </w:p>
    <w:p w14:paraId="751F2A2F">
      <w:pPr>
        <w:bidi w:val="0"/>
        <w:rPr>
          <w:rFonts w:hint="default" w:ascii="Calibri" w:hAnsi="Calibri" w:cs="Calibri"/>
          <w:sz w:val="21"/>
          <w:szCs w:val="21"/>
        </w:rPr>
      </w:pPr>
      <w:r>
        <w:rPr>
          <w:rFonts w:hint="default" w:ascii="Calibri" w:hAnsi="Calibri" w:cs="Calibri"/>
          <w:sz w:val="21"/>
          <w:szCs w:val="21"/>
        </w:rPr>
        <w:t xml:space="preserve">After enjoying the captivating views in Xinduqiao, you will proceed to </w:t>
      </w:r>
      <w:r>
        <w:rPr>
          <w:rFonts w:hint="default" w:ascii="Calibri" w:hAnsi="Calibri" w:cs="Calibri"/>
          <w:b/>
          <w:bCs/>
          <w:sz w:val="21"/>
          <w:szCs w:val="21"/>
        </w:rPr>
        <w:t>Yajiang County</w:t>
      </w:r>
      <w:r>
        <w:rPr>
          <w:rFonts w:hint="default" w:ascii="Calibri" w:hAnsi="Calibri" w:cs="Calibri"/>
          <w:sz w:val="21"/>
          <w:szCs w:val="21"/>
        </w:rPr>
        <w:t xml:space="preserve"> for your accommodation.</w:t>
      </w:r>
    </w:p>
    <w:p w14:paraId="7DAD51A3">
      <w:pPr>
        <w:bidi w:val="0"/>
        <w:rPr>
          <w:rFonts w:hint="default" w:ascii="Calibri" w:hAnsi="Calibri" w:cs="Calibri"/>
          <w:sz w:val="21"/>
          <w:szCs w:val="21"/>
          <w:lang w:eastAsia="zh-CN"/>
        </w:rPr>
      </w:pPr>
    </w:p>
    <w:p w14:paraId="12E860A9">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w:t>
      </w:r>
    </w:p>
    <w:p w14:paraId="77E8163F">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Yajiang County</w:t>
      </w:r>
    </w:p>
    <w:p w14:paraId="5C7F5640">
      <w:pPr>
        <w:bidi w:val="0"/>
        <w:rPr>
          <w:rFonts w:hint="default" w:ascii="Calibri" w:hAnsi="Calibri" w:cs="Calibri"/>
          <w:sz w:val="21"/>
          <w:szCs w:val="21"/>
          <w:lang w:val="en-US" w:eastAsia="zh-CN"/>
        </w:rPr>
      </w:pPr>
    </w:p>
    <w:p w14:paraId="7E4F236B">
      <w:pPr>
        <w:bidi w:val="0"/>
        <w:rPr>
          <w:rFonts w:hint="default" w:ascii="Calibri" w:hAnsi="Calibri" w:cs="Calibri"/>
          <w:b/>
          <w:bCs/>
          <w:sz w:val="24"/>
          <w:szCs w:val="24"/>
          <w:lang w:val="en-US" w:eastAsia="zh-CN"/>
        </w:rPr>
      </w:pPr>
      <w:r>
        <w:rPr>
          <w:rFonts w:hint="default" w:ascii="Calibri" w:hAnsi="Calibri" w:cs="Calibri"/>
          <w:b/>
          <w:bCs/>
          <w:sz w:val="24"/>
          <w:szCs w:val="24"/>
          <w:lang w:val="en-US" w:eastAsia="zh-CN"/>
        </w:rPr>
        <w:t xml:space="preserve">Important Notes: </w:t>
      </w:r>
    </w:p>
    <w:p w14:paraId="250E544C">
      <w:pPr>
        <w:numPr>
          <w:ilvl w:val="0"/>
          <w:numId w:val="5"/>
        </w:numPr>
        <w:bidi w:val="0"/>
        <w:rPr>
          <w:rFonts w:hint="default" w:ascii="Calibri" w:hAnsi="Calibri" w:cs="Calibri"/>
          <w:sz w:val="21"/>
          <w:szCs w:val="21"/>
        </w:rPr>
      </w:pPr>
      <w:r>
        <w:rPr>
          <w:rFonts w:hint="default" w:ascii="Calibri" w:hAnsi="Calibri" w:cs="Calibri"/>
          <w:sz w:val="21"/>
          <w:szCs w:val="21"/>
        </w:rPr>
        <w:t>We will choose one of the two roads, S434 Airport Road (Honghai Lake) or G318 (Zhedoshan), depending on the time available for sightseeing and the road conditions;</w:t>
      </w:r>
    </w:p>
    <w:p w14:paraId="4F551EFE">
      <w:pPr>
        <w:numPr>
          <w:ilvl w:val="0"/>
          <w:numId w:val="5"/>
        </w:numPr>
        <w:bidi w:val="0"/>
        <w:ind w:left="0" w:leftChars="0" w:firstLine="0" w:firstLineChars="0"/>
        <w:rPr>
          <w:rFonts w:hint="default" w:ascii="Calibri" w:hAnsi="Calibri" w:cs="Calibri"/>
          <w:sz w:val="21"/>
          <w:szCs w:val="21"/>
          <w:lang w:val="en-US" w:eastAsia="zh-CN"/>
        </w:rPr>
      </w:pPr>
      <w:r>
        <w:rPr>
          <w:rFonts w:hint="default" w:ascii="Calibri" w:hAnsi="Calibri" w:cs="Calibri"/>
          <w:sz w:val="21"/>
          <w:szCs w:val="21"/>
        </w:rPr>
        <w:t>It is recommended not to take a bath for 3 days before going to the plateau to avoid catching a cold and causing altitude sickness, which will affect the whole trip.</w:t>
      </w:r>
    </w:p>
    <w:p w14:paraId="3B4F9C0F">
      <w:pPr>
        <w:numPr>
          <w:ilvl w:val="0"/>
          <w:numId w:val="5"/>
        </w:numPr>
        <w:bidi w:val="0"/>
        <w:ind w:left="0" w:leftChars="0" w:firstLine="0" w:firstLineChars="0"/>
        <w:rPr>
          <w:rFonts w:hint="default" w:ascii="Calibri" w:hAnsi="Calibri" w:cs="Calibri"/>
          <w:sz w:val="21"/>
          <w:szCs w:val="21"/>
        </w:rPr>
      </w:pPr>
      <w:r>
        <w:rPr>
          <w:rFonts w:hint="default" w:ascii="Calibri" w:hAnsi="Calibri" w:cs="Calibri"/>
          <w:sz w:val="21"/>
          <w:szCs w:val="21"/>
        </w:rPr>
        <w:t>The water and electricity supply in the Tibetan area is insufficient, and there may be occasional water and power outages. Please bring your own wet wipes and flashlights. The water temperature for bathing may be unstable, or there may be water outages during the bathing process. Therefore, you should bathe quickly. It is best to bathe after you have fully adapted to the Tibetan area.</w:t>
      </w:r>
    </w:p>
    <w:p w14:paraId="6ED477DD">
      <w:pPr>
        <w:widowControl w:val="0"/>
        <w:numPr>
          <w:ilvl w:val="0"/>
          <w:numId w:val="0"/>
        </w:numPr>
        <w:bidi w:val="0"/>
        <w:spacing w:line="300" w:lineRule="atLeast"/>
        <w:jc w:val="both"/>
        <w:rPr>
          <w:rFonts w:hint="default" w:ascii="Calibri" w:hAnsi="Calibri" w:cs="Calibri"/>
          <w:sz w:val="21"/>
          <w:szCs w:val="21"/>
        </w:rPr>
      </w:pPr>
    </w:p>
    <w:p w14:paraId="54971735">
      <w:pPr>
        <w:pStyle w:val="4"/>
        <w:bidi w:val="0"/>
        <w:rPr>
          <w:rFonts w:hint="default" w:ascii="Calibri" w:hAnsi="Calibri" w:cs="Calibri"/>
          <w:sz w:val="28"/>
          <w:szCs w:val="21"/>
          <w:lang w:val="en-US" w:eastAsia="zh-CN"/>
        </w:rPr>
      </w:pPr>
      <w:r>
        <w:rPr>
          <w:rFonts w:hint="default" w:ascii="Calibri" w:hAnsi="Calibri" w:cs="Calibri"/>
          <w:sz w:val="28"/>
          <w:szCs w:val="21"/>
          <w:lang w:val="en-US" w:eastAsia="zh-CN"/>
        </w:rPr>
        <w:t>Day 3 Yajiang - 18 Bends - Litang Letong Ancient Town - Maoya Grassland - Sister Lake - Cuopu Valley</w:t>
      </w:r>
    </w:p>
    <w:p w14:paraId="7ECC9B6B">
      <w:pPr>
        <w:bidi w:val="0"/>
        <w:rPr>
          <w:rFonts w:hint="default" w:ascii="Calibri" w:hAnsi="Calibri" w:cs="Calibri"/>
          <w:b/>
          <w:bCs/>
          <w:sz w:val="21"/>
          <w:szCs w:val="21"/>
          <w:lang w:val="en-US" w:eastAsia="zh-CN"/>
        </w:rPr>
      </w:pPr>
      <w:r>
        <w:rPr>
          <w:rFonts w:hint="default" w:ascii="Calibri" w:hAnsi="Calibri" w:cs="Calibri"/>
          <w:b/>
          <w:bCs/>
          <w:sz w:val="21"/>
          <w:szCs w:val="21"/>
        </w:rPr>
        <w:t xml:space="preserve">Altitude: </w:t>
      </w:r>
      <w:r>
        <w:rPr>
          <w:rFonts w:hint="default" w:ascii="Calibri" w:hAnsi="Calibri" w:cs="Calibri"/>
          <w:b/>
          <w:bCs/>
          <w:sz w:val="21"/>
          <w:szCs w:val="21"/>
          <w:lang w:val="en-US" w:eastAsia="zh-CN"/>
        </w:rPr>
        <w:t>2,600m - 4,014m - 3,300</w:t>
      </w:r>
      <w:r>
        <w:rPr>
          <w:rFonts w:hint="default" w:ascii="Calibri" w:hAnsi="Calibri" w:cs="Calibri"/>
          <w:b/>
          <w:bCs/>
          <w:sz w:val="21"/>
          <w:szCs w:val="21"/>
        </w:rPr>
        <w:t xml:space="preserve">m | Distance: </w:t>
      </w:r>
      <w:r>
        <w:rPr>
          <w:rFonts w:hint="default" w:ascii="Calibri" w:hAnsi="Calibri" w:cs="Calibri"/>
          <w:b/>
          <w:bCs/>
          <w:sz w:val="21"/>
          <w:szCs w:val="21"/>
          <w:lang w:val="en-US" w:eastAsia="zh-CN"/>
        </w:rPr>
        <w:t>250</w:t>
      </w:r>
      <w:r>
        <w:rPr>
          <w:rFonts w:hint="default" w:ascii="Calibri" w:hAnsi="Calibri" w:cs="Calibri"/>
          <w:b/>
          <w:bCs/>
          <w:sz w:val="21"/>
          <w:szCs w:val="21"/>
        </w:rPr>
        <w:t xml:space="preserve">km, about </w:t>
      </w:r>
      <w:r>
        <w:rPr>
          <w:rFonts w:hint="default" w:ascii="Calibri" w:hAnsi="Calibri" w:cs="Calibri"/>
          <w:b/>
          <w:bCs/>
          <w:sz w:val="21"/>
          <w:szCs w:val="21"/>
          <w:lang w:val="en-US" w:eastAsia="zh-CN"/>
        </w:rPr>
        <w:t>6</w:t>
      </w:r>
      <w:r>
        <w:rPr>
          <w:rFonts w:hint="default" w:ascii="Calibri" w:hAnsi="Calibri" w:cs="Calibri"/>
          <w:b/>
          <w:bCs/>
          <w:sz w:val="21"/>
          <w:szCs w:val="21"/>
        </w:rPr>
        <w:t xml:space="preserve"> hours’ driv</w:t>
      </w:r>
      <w:r>
        <w:rPr>
          <w:rFonts w:hint="default" w:ascii="Calibri" w:hAnsi="Calibri" w:cs="Calibri"/>
          <w:b/>
          <w:bCs/>
          <w:sz w:val="21"/>
          <w:szCs w:val="21"/>
          <w:lang w:val="en-US" w:eastAsia="zh-CN"/>
        </w:rPr>
        <w:t>e</w:t>
      </w:r>
    </w:p>
    <w:p w14:paraId="05BB7C05">
      <w:pPr>
        <w:pStyle w:val="8"/>
        <w:keepNext w:val="0"/>
        <w:keepLines w:val="0"/>
        <w:widowControl/>
        <w:suppressLineNumbers w:val="0"/>
        <w:rPr>
          <w:rFonts w:hint="default" w:ascii="Calibri" w:hAnsi="Calibri" w:cs="Calibri"/>
          <w:b w:val="0"/>
          <w:bCs/>
          <w:sz w:val="21"/>
          <w:szCs w:val="20"/>
        </w:rPr>
      </w:pPr>
      <w:r>
        <w:rPr>
          <w:rStyle w:val="12"/>
          <w:rFonts w:hint="default" w:ascii="Calibri" w:hAnsi="Calibri" w:cs="Calibri"/>
          <w:b w:val="0"/>
          <w:bCs/>
          <w:sz w:val="21"/>
          <w:szCs w:val="20"/>
          <w:lang w:val="en-US" w:eastAsia="zh-CN"/>
        </w:rPr>
        <w:t>A</w:t>
      </w:r>
      <w:r>
        <w:rPr>
          <w:rStyle w:val="12"/>
          <w:rFonts w:hint="default" w:ascii="Calibri" w:hAnsi="Calibri" w:cs="Calibri"/>
          <w:b w:val="0"/>
          <w:bCs/>
          <w:sz w:val="21"/>
          <w:szCs w:val="20"/>
        </w:rPr>
        <w:t>fter breakfast, we leave Yajiang by car, experiencing the thrilling climb of the "Heaven Road's Eighteen Bends"</w:t>
      </w:r>
      <w:r>
        <w:rPr>
          <w:rStyle w:val="12"/>
          <w:rFonts w:hint="default" w:ascii="Calibri" w:hAnsi="Calibri" w:cs="Calibri"/>
          <w:b w:val="0"/>
          <w:bCs/>
          <w:sz w:val="21"/>
          <w:szCs w:val="20"/>
          <w:lang w:val="en-US" w:eastAsia="zh-CN"/>
        </w:rPr>
        <w:t>.</w:t>
      </w:r>
      <w:r>
        <w:rPr>
          <w:rStyle w:val="12"/>
          <w:rFonts w:hint="default" w:ascii="Calibri" w:hAnsi="Calibri" w:cs="Calibri"/>
          <w:b w:val="0"/>
          <w:bCs/>
          <w:sz w:val="21"/>
          <w:szCs w:val="20"/>
        </w:rPr>
        <w:t xml:space="preserve"> We'll navigate the "Scissors Bend Tunnel" and then cross the "Kazi La Mountain" (4,718 meters) to reach Litaung, the hometown of Dingzhen. This place boasts magnificent scenery, and the 6th Dalai Lama, Tsangyang Gyatso, once expressed his longing for Litaung in a poem: "Oh, white crane, please lend me your wings. I won't fly far, just to visit Litaung..."</w:t>
      </w:r>
    </w:p>
    <w:p w14:paraId="5023B948">
      <w:pPr>
        <w:pStyle w:val="8"/>
        <w:keepNext w:val="0"/>
        <w:keepLines w:val="0"/>
        <w:widowControl/>
        <w:suppressLineNumbers w:val="0"/>
        <w:rPr>
          <w:rFonts w:hint="default" w:ascii="Calibri" w:hAnsi="Calibri" w:cs="Calibri"/>
          <w:b w:val="0"/>
          <w:bCs/>
          <w:sz w:val="21"/>
          <w:szCs w:val="20"/>
        </w:rPr>
      </w:pPr>
      <w:r>
        <w:rPr>
          <w:rStyle w:val="12"/>
          <w:rFonts w:hint="default" w:ascii="Calibri" w:hAnsi="Calibri" w:cs="Calibri"/>
          <w:b w:val="0"/>
          <w:bCs/>
          <w:sz w:val="21"/>
          <w:szCs w:val="20"/>
        </w:rPr>
        <w:t xml:space="preserve">Our next stop is the </w:t>
      </w:r>
      <w:r>
        <w:rPr>
          <w:rStyle w:val="12"/>
          <w:rFonts w:hint="default" w:ascii="Calibri" w:hAnsi="Calibri" w:cs="Calibri"/>
          <w:b/>
          <w:bCs w:val="0"/>
          <w:sz w:val="21"/>
          <w:szCs w:val="20"/>
        </w:rPr>
        <w:t>"Letong Ancient Town and Qianhu Tibetan Village"</w:t>
      </w:r>
      <w:r>
        <w:rPr>
          <w:rStyle w:val="12"/>
          <w:rFonts w:hint="default" w:ascii="Calibri" w:hAnsi="Calibri" w:cs="Calibri"/>
          <w:b w:val="0"/>
          <w:bCs/>
          <w:sz w:val="21"/>
          <w:szCs w:val="20"/>
          <w:lang w:val="en-US" w:eastAsia="zh-CN"/>
        </w:rPr>
        <w:t>,</w:t>
      </w:r>
      <w:r>
        <w:rPr>
          <w:rStyle w:val="12"/>
          <w:rFonts w:hint="default" w:ascii="Calibri" w:hAnsi="Calibri" w:cs="Calibri"/>
          <w:b w:val="0"/>
          <w:bCs/>
          <w:sz w:val="21"/>
          <w:szCs w:val="20"/>
        </w:rPr>
        <w:t xml:space="preserve"> featured in the promotional video of "Dingzhen's World." This world's largest traditional Tibetan village community boasts over 4,000 traditional houses, making it a perfect place to explore Tibetan culture and the Kangba style. Following our tour guide's explanations, we'll visit the "318 Memory Weibo Museum," "Kangba People Weibo Museum," "Rengang Ancient House (the birthplace of thirteen respected living Buddhas)," and the "Tsangyang Gyatso Weibo Museum." You might even have a chance to meet Dingzhen!</w:t>
      </w:r>
    </w:p>
    <w:p w14:paraId="1C0DA34A">
      <w:pPr>
        <w:pStyle w:val="8"/>
        <w:keepNext w:val="0"/>
        <w:keepLines w:val="0"/>
        <w:widowControl/>
        <w:suppressLineNumbers w:val="0"/>
        <w:rPr>
          <w:rFonts w:hint="default" w:ascii="Calibri" w:hAnsi="Calibri" w:cs="Calibri"/>
          <w:b w:val="0"/>
          <w:bCs/>
          <w:sz w:val="21"/>
          <w:szCs w:val="20"/>
        </w:rPr>
      </w:pPr>
      <w:r>
        <w:rPr>
          <w:rStyle w:val="12"/>
          <w:rFonts w:hint="default" w:ascii="Calibri" w:hAnsi="Calibri" w:cs="Calibri"/>
          <w:b w:val="0"/>
          <w:bCs/>
          <w:sz w:val="21"/>
          <w:szCs w:val="20"/>
        </w:rPr>
        <w:t>Next, we head to the</w:t>
      </w:r>
      <w:r>
        <w:rPr>
          <w:rStyle w:val="12"/>
          <w:rFonts w:hint="default" w:ascii="Calibri" w:hAnsi="Calibri" w:cs="Calibri"/>
          <w:b/>
          <w:bCs w:val="0"/>
          <w:sz w:val="21"/>
          <w:szCs w:val="20"/>
        </w:rPr>
        <w:t xml:space="preserve"> Changqingchun Ke'er Temple</w:t>
      </w:r>
      <w:r>
        <w:rPr>
          <w:rStyle w:val="12"/>
          <w:rFonts w:hint="default" w:ascii="Calibri" w:hAnsi="Calibri" w:cs="Calibri"/>
          <w:b w:val="0"/>
          <w:bCs/>
          <w:sz w:val="21"/>
          <w:szCs w:val="20"/>
        </w:rPr>
        <w:t>, the oldest and largest Gelug Yellow Sect Tibetan Buddhist temple in the Kangba region, where we'll learn about its legendary stories.</w:t>
      </w:r>
    </w:p>
    <w:p w14:paraId="48AA48D3">
      <w:pPr>
        <w:pStyle w:val="8"/>
        <w:keepNext w:val="0"/>
        <w:keepLines w:val="0"/>
        <w:widowControl/>
        <w:suppressLineNumbers w:val="0"/>
        <w:rPr>
          <w:rFonts w:hint="default" w:ascii="Calibri" w:hAnsi="Calibri" w:cs="Calibri"/>
          <w:b w:val="0"/>
          <w:bCs/>
          <w:sz w:val="21"/>
          <w:szCs w:val="20"/>
        </w:rPr>
      </w:pPr>
      <w:r>
        <w:rPr>
          <w:rFonts w:hint="default" w:ascii="Calibri" w:hAnsi="Calibri" w:cs="Calibri"/>
          <w:b w:val="0"/>
          <w:bCs/>
          <w:sz w:val="21"/>
          <w:szCs w:val="20"/>
        </w:rPr>
        <w:t xml:space="preserve">After the tour, our journey continues. We'll pass by the Wuliang River and cross the "Rabbit Ear Mountain" (4,696 meters), resembling the shape of a rabbit. We'll also pass by the Haizi Mountain Nature Reserve (altitude: 4,500 meters), home to the Daocheng ancient glacier site, the largest on the Qinghai-Tibet Plateau. As we enjoy music inside the car, we can admire the magnificent scenery of the Maoyan Prairie. From June to August, the vast grassland bursts into life with wildflowers like Bangjinmeiduo, Gesanghua, and countless others, creating a splendid world of color. </w:t>
      </w:r>
    </w:p>
    <w:p w14:paraId="4C58D108">
      <w:pPr>
        <w:pStyle w:val="8"/>
        <w:keepNext w:val="0"/>
        <w:keepLines w:val="0"/>
        <w:widowControl/>
        <w:suppressLineNumbers w:val="0"/>
        <w:rPr>
          <w:rFonts w:hint="default" w:ascii="Calibri" w:hAnsi="Calibri" w:cs="Calibri"/>
          <w:b w:val="0"/>
          <w:bCs/>
          <w:sz w:val="21"/>
          <w:szCs w:val="20"/>
        </w:rPr>
      </w:pPr>
      <w:r>
        <w:rPr>
          <w:rStyle w:val="12"/>
          <w:rFonts w:hint="default" w:ascii="Calibri" w:hAnsi="Calibri" w:cs="Calibri"/>
          <w:b w:val="0"/>
          <w:bCs/>
          <w:sz w:val="21"/>
          <w:szCs w:val="20"/>
        </w:rPr>
        <w:t>On Haizi Mountain lie the Sister Lakes, two pools of azure serenity nestled close together. Each breath seems to carry their captivating tranquility. Like precious gems nestled in the desolate mountains, they appear as if the compassion of the gods has crystallized into tears. Pure and flawless, they are inviting and delightful.</w:t>
      </w:r>
    </w:p>
    <w:p w14:paraId="04231E38">
      <w:pPr>
        <w:pStyle w:val="8"/>
        <w:keepNext w:val="0"/>
        <w:keepLines w:val="0"/>
        <w:widowControl/>
        <w:suppressLineNumbers w:val="0"/>
        <w:rPr>
          <w:rFonts w:hint="default" w:ascii="Calibri" w:hAnsi="Calibri" w:cs="Calibri"/>
          <w:b w:val="0"/>
          <w:bCs/>
          <w:sz w:val="21"/>
          <w:szCs w:val="20"/>
        </w:rPr>
      </w:pPr>
      <w:r>
        <w:rPr>
          <w:rStyle w:val="12"/>
          <w:rFonts w:hint="default" w:ascii="Calibri" w:hAnsi="Calibri" w:cs="Calibri"/>
          <w:b w:val="0"/>
          <w:bCs/>
          <w:sz w:val="21"/>
          <w:szCs w:val="20"/>
        </w:rPr>
        <w:t>Continuing our journey and enjoying the roadside attractions, we'll soon reach the Sichuan border in Batang.</w:t>
      </w:r>
    </w:p>
    <w:p w14:paraId="02456C68">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w:t>
      </w:r>
    </w:p>
    <w:p w14:paraId="213D2AE8">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at Cuopu Valley</w:t>
      </w:r>
    </w:p>
    <w:p w14:paraId="27B852B0">
      <w:pPr>
        <w:bidi w:val="0"/>
        <w:rPr>
          <w:rFonts w:hint="default" w:ascii="Calibri" w:hAnsi="Calibri" w:cs="Calibri"/>
          <w:sz w:val="21"/>
          <w:szCs w:val="21"/>
        </w:rPr>
      </w:pPr>
    </w:p>
    <w:p w14:paraId="2282D42A">
      <w:pPr>
        <w:pStyle w:val="8"/>
        <w:keepNext w:val="0"/>
        <w:keepLines w:val="0"/>
        <w:widowControl/>
        <w:suppressLineNumbers w:val="0"/>
        <w:rPr>
          <w:rFonts w:hint="default" w:ascii="Calibri" w:hAnsi="Calibri" w:cs="Calibri"/>
        </w:rPr>
      </w:pPr>
      <w:r>
        <w:rPr>
          <w:rStyle w:val="12"/>
          <w:rFonts w:hint="default" w:ascii="Calibri" w:hAnsi="Calibri" w:cs="Calibri"/>
        </w:rPr>
        <w:t>Special Reminders:</w:t>
      </w:r>
    </w:p>
    <w:p w14:paraId="7E4C0877">
      <w:pPr>
        <w:pStyle w:val="8"/>
        <w:keepNext w:val="0"/>
        <w:keepLines w:val="0"/>
        <w:widowControl/>
        <w:numPr>
          <w:ilvl w:val="0"/>
          <w:numId w:val="6"/>
        </w:numPr>
        <w:suppressLineNumbers w:val="0"/>
        <w:spacing w:before="0" w:beforeAutospacing="1" w:after="0" w:afterAutospacing="1"/>
        <w:ind w:right="0"/>
        <w:rPr>
          <w:rFonts w:hint="default" w:ascii="Calibri" w:hAnsi="Calibri" w:cs="Calibri"/>
          <w:sz w:val="20"/>
          <w:szCs w:val="20"/>
        </w:rPr>
      </w:pPr>
      <w:r>
        <w:rPr>
          <w:rStyle w:val="12"/>
          <w:rFonts w:hint="default" w:ascii="Calibri" w:hAnsi="Calibri" w:cs="Calibri"/>
          <w:sz w:val="20"/>
          <w:szCs w:val="20"/>
        </w:rPr>
        <w:t>Altitude Acclimatization:</w:t>
      </w:r>
      <w:r>
        <w:rPr>
          <w:rFonts w:hint="default" w:ascii="Calibri" w:hAnsi="Calibri" w:cs="Calibri"/>
          <w:sz w:val="20"/>
          <w:szCs w:val="20"/>
        </w:rPr>
        <w:t xml:space="preserve"> Having acclimated to the higher altitudes over the past few days, today's journey will take us further into the high-altitude region. To prevent altitude sickness, our company has portable oxygen tanks available on board for emergency use.</w:t>
      </w:r>
    </w:p>
    <w:p w14:paraId="3F30F4CF">
      <w:pPr>
        <w:pStyle w:val="8"/>
        <w:keepNext w:val="0"/>
        <w:keepLines w:val="0"/>
        <w:widowControl/>
        <w:numPr>
          <w:ilvl w:val="0"/>
          <w:numId w:val="6"/>
        </w:numPr>
        <w:suppressLineNumbers w:val="0"/>
        <w:ind w:left="0" w:leftChars="0" w:firstLine="0" w:firstLineChars="0"/>
        <w:rPr>
          <w:rFonts w:hint="default" w:ascii="Calibri" w:hAnsi="Calibri" w:cs="Calibri"/>
          <w:sz w:val="21"/>
          <w:szCs w:val="21"/>
        </w:rPr>
      </w:pPr>
      <w:r>
        <w:rPr>
          <w:rStyle w:val="12"/>
          <w:rFonts w:hint="default" w:ascii="Calibri" w:hAnsi="Calibri" w:cs="Calibri"/>
          <w:sz w:val="20"/>
          <w:szCs w:val="20"/>
        </w:rPr>
        <w:t>Accommodation:</w:t>
      </w:r>
      <w:r>
        <w:rPr>
          <w:rFonts w:hint="default" w:ascii="Calibri" w:hAnsi="Calibri" w:cs="Calibri"/>
          <w:sz w:val="20"/>
          <w:szCs w:val="20"/>
        </w:rPr>
        <w:t xml:space="preserve"> Depending on factors such as season, road conditions, and room availability, we will arrange accommodation at either the Zopugou Valley entrance or within the Zopugou Scenic Area. If rooms are fully booked during peak season, we will arrange alternative accommodations in Batang County.</w:t>
      </w:r>
    </w:p>
    <w:p w14:paraId="3D67ED69">
      <w:pPr>
        <w:pStyle w:val="8"/>
        <w:keepNext w:val="0"/>
        <w:keepLines w:val="0"/>
        <w:widowControl/>
        <w:numPr>
          <w:ilvl w:val="0"/>
          <w:numId w:val="0"/>
        </w:numPr>
        <w:suppressLineNumbers w:val="0"/>
        <w:ind w:leftChars="0" w:right="0" w:rightChars="0"/>
        <w:rPr>
          <w:rFonts w:hint="default" w:ascii="Calibri" w:hAnsi="Calibri" w:cs="Calibri"/>
          <w:sz w:val="21"/>
          <w:szCs w:val="21"/>
        </w:rPr>
      </w:pPr>
    </w:p>
    <w:p w14:paraId="4E4B7067">
      <w:pPr>
        <w:pStyle w:val="4"/>
        <w:bidi w:val="0"/>
        <w:rPr>
          <w:rFonts w:hint="default" w:ascii="Calibri" w:hAnsi="Calibri" w:cs="Calibri"/>
          <w:sz w:val="28"/>
          <w:szCs w:val="21"/>
          <w:lang w:val="en-US" w:eastAsia="zh-CN"/>
        </w:rPr>
      </w:pPr>
      <w:r>
        <w:rPr>
          <w:rFonts w:hint="default" w:ascii="Calibri" w:hAnsi="Calibri" w:cs="Calibri"/>
          <w:sz w:val="28"/>
          <w:szCs w:val="21"/>
          <w:lang w:val="en-US" w:eastAsia="zh-CN"/>
        </w:rPr>
        <w:t xml:space="preserve">Day 4 Cuopu Valley - Markam County </w:t>
      </w:r>
    </w:p>
    <w:p w14:paraId="00213213">
      <w:pPr>
        <w:bidi w:val="0"/>
        <w:rPr>
          <w:rFonts w:hint="default" w:ascii="Calibri" w:hAnsi="Calibri" w:cs="Calibri"/>
          <w:b/>
          <w:bCs/>
          <w:sz w:val="21"/>
          <w:szCs w:val="21"/>
          <w:lang w:val="en-US" w:eastAsia="zh-CN"/>
        </w:rPr>
      </w:pPr>
      <w:r>
        <w:rPr>
          <w:rFonts w:hint="default" w:ascii="Calibri" w:hAnsi="Calibri" w:cs="Calibri"/>
          <w:b/>
          <w:bCs/>
          <w:sz w:val="21"/>
          <w:szCs w:val="21"/>
        </w:rPr>
        <w:t xml:space="preserve">Altitude: </w:t>
      </w:r>
      <w:r>
        <w:rPr>
          <w:rFonts w:hint="default" w:ascii="Calibri" w:hAnsi="Calibri" w:cs="Calibri"/>
          <w:b/>
          <w:bCs/>
          <w:sz w:val="21"/>
          <w:szCs w:val="21"/>
          <w:lang w:val="en-US" w:eastAsia="zh-CN"/>
        </w:rPr>
        <w:t>3,300m - 4,100m - 3,800</w:t>
      </w:r>
      <w:r>
        <w:rPr>
          <w:rFonts w:hint="default" w:ascii="Calibri" w:hAnsi="Calibri" w:cs="Calibri"/>
          <w:b/>
          <w:bCs/>
          <w:sz w:val="21"/>
          <w:szCs w:val="21"/>
        </w:rPr>
        <w:t xml:space="preserve">m | Distance: </w:t>
      </w:r>
      <w:r>
        <w:rPr>
          <w:rFonts w:hint="default" w:ascii="Calibri" w:hAnsi="Calibri" w:cs="Calibri"/>
          <w:b/>
          <w:bCs/>
          <w:sz w:val="21"/>
          <w:szCs w:val="21"/>
          <w:lang w:val="en-US" w:eastAsia="zh-CN"/>
        </w:rPr>
        <w:t>155</w:t>
      </w:r>
      <w:r>
        <w:rPr>
          <w:rFonts w:hint="default" w:ascii="Calibri" w:hAnsi="Calibri" w:cs="Calibri"/>
          <w:b/>
          <w:bCs/>
          <w:sz w:val="21"/>
          <w:szCs w:val="21"/>
        </w:rPr>
        <w:t xml:space="preserve">km, about </w:t>
      </w:r>
      <w:r>
        <w:rPr>
          <w:rFonts w:hint="default" w:ascii="Calibri" w:hAnsi="Calibri" w:cs="Calibri"/>
          <w:b/>
          <w:bCs/>
          <w:sz w:val="21"/>
          <w:szCs w:val="21"/>
          <w:lang w:val="en-US" w:eastAsia="zh-CN"/>
        </w:rPr>
        <w:t>4.5</w:t>
      </w:r>
      <w:r>
        <w:rPr>
          <w:rFonts w:hint="default" w:ascii="Calibri" w:hAnsi="Calibri" w:cs="Calibri"/>
          <w:b/>
          <w:bCs/>
          <w:sz w:val="21"/>
          <w:szCs w:val="21"/>
        </w:rPr>
        <w:t xml:space="preserve"> hours’ driv</w:t>
      </w:r>
      <w:r>
        <w:rPr>
          <w:rFonts w:hint="default" w:ascii="Calibri" w:hAnsi="Calibri" w:cs="Calibri"/>
          <w:b/>
          <w:bCs/>
          <w:sz w:val="21"/>
          <w:szCs w:val="21"/>
          <w:lang w:val="en-US" w:eastAsia="zh-CN"/>
        </w:rPr>
        <w:t>e</w:t>
      </w:r>
    </w:p>
    <w:p w14:paraId="18B4C5DA">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After breakfast, we set off for </w:t>
      </w:r>
      <w:r>
        <w:rPr>
          <w:rFonts w:hint="default" w:ascii="Calibri" w:hAnsi="Calibri" w:cs="Calibri"/>
          <w:b/>
          <w:bCs/>
          <w:sz w:val="21"/>
          <w:szCs w:val="20"/>
          <w:lang w:val="en-US" w:eastAsia="zh-CN"/>
        </w:rPr>
        <w:t>Cuopu Valley</w:t>
      </w:r>
      <w:r>
        <w:rPr>
          <w:rFonts w:hint="default" w:ascii="Calibri" w:hAnsi="Calibri" w:cs="Calibri"/>
          <w:sz w:val="21"/>
          <w:szCs w:val="20"/>
        </w:rPr>
        <w:t>, a paradise nestled along the G318 Sichuan-Tibet Highway. This enchanting valley encapsulates the very essence of the Tibetan Plateau's beauty, boasting snow-capped mountains, vast grasslands, lush forests, serene lakes, and sacred temples.</w:t>
      </w:r>
    </w:p>
    <w:p w14:paraId="50DB176F">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Upon reaching the visitor center, we'll transfer to scenic area shuttle buses. Our first stop is </w:t>
      </w:r>
      <w:r>
        <w:rPr>
          <w:rFonts w:hint="default" w:ascii="Calibri" w:hAnsi="Calibri" w:cs="Calibri"/>
          <w:b/>
          <w:bCs/>
          <w:sz w:val="21"/>
          <w:szCs w:val="20"/>
        </w:rPr>
        <w:t>Yaso Monastery</w:t>
      </w:r>
      <w:r>
        <w:rPr>
          <w:rFonts w:hint="default" w:ascii="Calibri" w:hAnsi="Calibri" w:cs="Calibri"/>
          <w:sz w:val="21"/>
          <w:szCs w:val="20"/>
        </w:rPr>
        <w:t>, a Nyingma sect Tibetan Buddhist monastery that stands out amidst the verdant landscape with its vibrant red architecture.</w:t>
      </w:r>
    </w:p>
    <w:p w14:paraId="1EA5CAA8">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Next, we'll venture to the </w:t>
      </w:r>
      <w:r>
        <w:rPr>
          <w:rFonts w:hint="default" w:ascii="Calibri" w:hAnsi="Calibri" w:cs="Calibri"/>
          <w:b/>
          <w:bCs/>
          <w:sz w:val="21"/>
          <w:szCs w:val="20"/>
        </w:rPr>
        <w:t>Zopugou Hot Spring Group</w:t>
      </w:r>
      <w:r>
        <w:rPr>
          <w:rFonts w:hint="default" w:ascii="Calibri" w:hAnsi="Calibri" w:cs="Calibri"/>
          <w:sz w:val="21"/>
          <w:szCs w:val="20"/>
        </w:rPr>
        <w:t>, renowned as the "Crown Jewel of Sichuan's Geothermal Resources." Within a 1.5-kilometer-long and 300-meter-wide area, over 150 hot springs and geysers bubble forth, reaching temperatures exceeding 85°C. Here, you'll have the opportunity to savor a unique culinary experience: delicious hot spring-boiled eggs.</w:t>
      </w:r>
    </w:p>
    <w:p w14:paraId="1093E00A">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Our journey continues to </w:t>
      </w:r>
      <w:r>
        <w:rPr>
          <w:rFonts w:hint="default" w:ascii="Calibri" w:hAnsi="Calibri" w:cs="Calibri"/>
          <w:b/>
          <w:bCs/>
          <w:sz w:val="21"/>
          <w:szCs w:val="20"/>
        </w:rPr>
        <w:t>Zhangde Grassland</w:t>
      </w:r>
      <w:r>
        <w:rPr>
          <w:rFonts w:hint="default" w:ascii="Calibri" w:hAnsi="Calibri" w:cs="Calibri"/>
          <w:sz w:val="21"/>
          <w:szCs w:val="20"/>
        </w:rPr>
        <w:t>, once hailed as the "Most Beautiful High-Altitude Cold Grassland in Western Sichuan" by China National Geographic magazine. As far as the eye can see, the majestic Zajin Jiapo Sacred Mountain looms in the distance.</w:t>
      </w:r>
    </w:p>
    <w:p w14:paraId="7DC26F46">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We then arrive at the first sacred lake of the Kangba region </w:t>
      </w:r>
      <w:r>
        <w:rPr>
          <w:rFonts w:hint="default" w:ascii="Calibri" w:hAnsi="Calibri" w:cs="Calibri"/>
          <w:sz w:val="21"/>
          <w:szCs w:val="20"/>
          <w:lang w:val="en-US" w:eastAsia="zh-CN"/>
        </w:rPr>
        <w:t>-</w:t>
      </w:r>
      <w:r>
        <w:rPr>
          <w:rFonts w:hint="default" w:ascii="Calibri" w:hAnsi="Calibri" w:cs="Calibri"/>
          <w:sz w:val="21"/>
          <w:szCs w:val="20"/>
        </w:rPr>
        <w:t xml:space="preserve"> </w:t>
      </w:r>
      <w:r>
        <w:rPr>
          <w:rFonts w:hint="default" w:ascii="Calibri" w:hAnsi="Calibri" w:cs="Calibri"/>
          <w:b/>
          <w:bCs/>
          <w:sz w:val="21"/>
          <w:szCs w:val="20"/>
          <w:lang w:val="en-US" w:eastAsia="zh-CN"/>
        </w:rPr>
        <w:t>Cuopu</w:t>
      </w:r>
      <w:r>
        <w:rPr>
          <w:rFonts w:hint="default" w:ascii="Calibri" w:hAnsi="Calibri" w:cs="Calibri"/>
          <w:b/>
          <w:bCs/>
          <w:sz w:val="21"/>
          <w:szCs w:val="20"/>
        </w:rPr>
        <w:t xml:space="preserve"> Lake</w:t>
      </w:r>
      <w:r>
        <w:rPr>
          <w:rFonts w:hint="default" w:ascii="Calibri" w:hAnsi="Calibri" w:cs="Calibri"/>
          <w:sz w:val="21"/>
          <w:szCs w:val="20"/>
        </w:rPr>
        <w:t>. Its shimmering surface reflects the vibrant hues of wildflowers that bloom along the lake's edge during the summer months, creating a breathtaking spectacle.</w:t>
      </w:r>
    </w:p>
    <w:p w14:paraId="41F7237E">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Finally, we'll check off </w:t>
      </w:r>
      <w:r>
        <w:rPr>
          <w:rFonts w:hint="default" w:ascii="Calibri" w:hAnsi="Calibri" w:cs="Calibri"/>
          <w:b/>
          <w:bCs/>
          <w:sz w:val="21"/>
          <w:szCs w:val="20"/>
          <w:lang w:val="en-US" w:eastAsia="zh-CN"/>
        </w:rPr>
        <w:t>Cuopu</w:t>
      </w:r>
      <w:r>
        <w:rPr>
          <w:rFonts w:hint="default" w:ascii="Calibri" w:hAnsi="Calibri" w:cs="Calibri"/>
          <w:b/>
          <w:bCs/>
          <w:sz w:val="21"/>
          <w:szCs w:val="20"/>
        </w:rPr>
        <w:t xml:space="preserve"> Monastery</w:t>
      </w:r>
      <w:r>
        <w:rPr>
          <w:rFonts w:hint="default" w:ascii="Calibri" w:hAnsi="Calibri" w:cs="Calibri"/>
          <w:sz w:val="21"/>
          <w:szCs w:val="20"/>
        </w:rPr>
        <w:t xml:space="preserve">, </w:t>
      </w:r>
      <w:r>
        <w:rPr>
          <w:rFonts w:hint="default" w:ascii="Calibri" w:hAnsi="Calibri" w:cs="Calibri"/>
          <w:b/>
          <w:bCs/>
          <w:sz w:val="21"/>
          <w:szCs w:val="20"/>
        </w:rPr>
        <w:t>Kangzhula Tso Lake</w:t>
      </w:r>
      <w:r>
        <w:rPr>
          <w:rFonts w:hint="default" w:ascii="Calibri" w:hAnsi="Calibri" w:cs="Calibri"/>
          <w:sz w:val="21"/>
          <w:szCs w:val="20"/>
        </w:rPr>
        <w:t xml:space="preserve">, and </w:t>
      </w:r>
      <w:r>
        <w:rPr>
          <w:rFonts w:hint="default" w:ascii="Calibri" w:hAnsi="Calibri" w:cs="Calibri"/>
          <w:b/>
          <w:bCs/>
          <w:sz w:val="21"/>
          <w:szCs w:val="20"/>
        </w:rPr>
        <w:t>Zhima Yong Tso Lake</w:t>
      </w:r>
      <w:r>
        <w:rPr>
          <w:rFonts w:hint="default" w:ascii="Calibri" w:hAnsi="Calibri" w:cs="Calibri"/>
          <w:sz w:val="21"/>
          <w:szCs w:val="20"/>
        </w:rPr>
        <w:t>, a pair of emerald sister lakes that resemble exquisite jade stones. These captivating lakes are not to be missed, as they embody the very essence of Zopugou's beauty.</w:t>
      </w:r>
    </w:p>
    <w:p w14:paraId="269587CC">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If fortune smiles upon you during your exploration of the scenic area, you might encounter the adorable marmots, engaging in a delightful interaction with these charming creatures, a testament to the harmony between humans and nature.</w:t>
      </w:r>
    </w:p>
    <w:p w14:paraId="7A704660">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 xml:space="preserve">Exiting the scenic area, we'll pass through Zhubalong and cross the Jinsha River Bridge, entering the Tibet region before arriving at our final destination for the evening: </w:t>
      </w:r>
      <w:r>
        <w:rPr>
          <w:rFonts w:hint="default" w:ascii="Calibri" w:hAnsi="Calibri" w:cs="Calibri"/>
          <w:b/>
          <w:bCs/>
          <w:sz w:val="21"/>
          <w:szCs w:val="20"/>
        </w:rPr>
        <w:t>Mangka</w:t>
      </w:r>
      <w:r>
        <w:rPr>
          <w:rFonts w:hint="default" w:ascii="Calibri" w:hAnsi="Calibri" w:cs="Calibri"/>
          <w:b/>
          <w:bCs/>
          <w:sz w:val="21"/>
          <w:szCs w:val="20"/>
          <w:lang w:val="en-US" w:eastAsia="zh-CN"/>
        </w:rPr>
        <w:t>m</w:t>
      </w:r>
      <w:r>
        <w:rPr>
          <w:rFonts w:hint="default" w:ascii="Calibri" w:hAnsi="Calibri" w:cs="Calibri"/>
          <w:sz w:val="21"/>
          <w:szCs w:val="20"/>
        </w:rPr>
        <w:t>.</w:t>
      </w:r>
    </w:p>
    <w:p w14:paraId="14502286">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w:t>
      </w:r>
    </w:p>
    <w:p w14:paraId="4EECAF67">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Mangkam County</w:t>
      </w:r>
    </w:p>
    <w:p w14:paraId="22716436">
      <w:pPr>
        <w:bidi w:val="0"/>
        <w:rPr>
          <w:rFonts w:hint="default" w:ascii="Calibri" w:hAnsi="Calibri" w:cs="Calibri"/>
          <w:sz w:val="21"/>
          <w:szCs w:val="21"/>
        </w:rPr>
      </w:pPr>
    </w:p>
    <w:p w14:paraId="23417F6A">
      <w:pPr>
        <w:bidi w:val="0"/>
        <w:rPr>
          <w:rFonts w:hint="default" w:ascii="Calibri" w:hAnsi="Calibri" w:cs="Calibri"/>
          <w:sz w:val="21"/>
          <w:szCs w:val="21"/>
          <w:lang w:val="en-US" w:eastAsia="zh-CN"/>
        </w:rPr>
      </w:pPr>
    </w:p>
    <w:p w14:paraId="6E09EAF9">
      <w:pPr>
        <w:pStyle w:val="4"/>
        <w:bidi w:val="0"/>
        <w:rPr>
          <w:rFonts w:hint="default" w:ascii="Calibri" w:hAnsi="Calibri" w:eastAsia="微软雅黑 Light" w:cs="Calibri"/>
          <w:sz w:val="28"/>
          <w:szCs w:val="28"/>
          <w:lang w:val="en-US" w:eastAsia="zh-CN"/>
        </w:rPr>
      </w:pPr>
      <w:r>
        <w:rPr>
          <w:rFonts w:hint="default" w:ascii="Calibri" w:hAnsi="Calibri" w:cs="Calibri"/>
          <w:sz w:val="28"/>
          <w:szCs w:val="28"/>
          <w:lang w:val="en-US" w:eastAsia="zh-CN"/>
        </w:rPr>
        <w:t>Day 5 Mangkam County - Dongda Mountain - Zuogong - Nujiang - Basu County</w:t>
      </w:r>
    </w:p>
    <w:p w14:paraId="36780579">
      <w:pPr>
        <w:bidi w:val="0"/>
        <w:rPr>
          <w:rFonts w:hint="default" w:ascii="Calibri" w:hAnsi="Calibri" w:cs="Calibri"/>
          <w:b/>
          <w:bCs/>
          <w:sz w:val="22"/>
          <w:szCs w:val="28"/>
          <w:u w:val="single"/>
          <w:lang w:val="en-US" w:eastAsia="zh-CN"/>
        </w:rPr>
      </w:pPr>
      <w:r>
        <w:rPr>
          <w:rFonts w:hint="default" w:ascii="Calibri" w:hAnsi="Calibri" w:cs="Calibri"/>
          <w:b/>
          <w:bCs/>
          <w:sz w:val="22"/>
          <w:szCs w:val="28"/>
          <w:u w:val="single"/>
        </w:rPr>
        <w:t xml:space="preserve">Altitude: </w:t>
      </w:r>
      <w:r>
        <w:rPr>
          <w:rFonts w:hint="default" w:ascii="Calibri" w:hAnsi="Calibri" w:cs="Calibri"/>
          <w:b/>
          <w:bCs/>
          <w:sz w:val="22"/>
          <w:szCs w:val="28"/>
          <w:u w:val="single"/>
          <w:lang w:val="en-US" w:eastAsia="zh-CN"/>
        </w:rPr>
        <w:t>3,260</w:t>
      </w:r>
      <w:r>
        <w:rPr>
          <w:rFonts w:hint="default" w:ascii="Calibri" w:hAnsi="Calibri" w:cs="Calibri"/>
          <w:b/>
          <w:bCs/>
          <w:sz w:val="22"/>
          <w:szCs w:val="28"/>
          <w:u w:val="single"/>
        </w:rPr>
        <w:t xml:space="preserve">m | Distance: </w:t>
      </w:r>
      <w:r>
        <w:rPr>
          <w:rFonts w:hint="default" w:ascii="Calibri" w:hAnsi="Calibri" w:cs="Calibri"/>
          <w:b/>
          <w:bCs/>
          <w:sz w:val="22"/>
          <w:szCs w:val="28"/>
          <w:u w:val="single"/>
          <w:lang w:val="en-US" w:eastAsia="zh-CN"/>
        </w:rPr>
        <w:t>360</w:t>
      </w:r>
      <w:r>
        <w:rPr>
          <w:rFonts w:hint="default" w:ascii="Calibri" w:hAnsi="Calibri" w:cs="Calibri"/>
          <w:b/>
          <w:bCs/>
          <w:sz w:val="22"/>
          <w:szCs w:val="28"/>
          <w:u w:val="single"/>
        </w:rPr>
        <w:t>km, about</w:t>
      </w:r>
      <w:r>
        <w:rPr>
          <w:rFonts w:hint="default" w:ascii="Calibri" w:hAnsi="Calibri" w:cs="Calibri"/>
          <w:b/>
          <w:bCs/>
          <w:sz w:val="22"/>
          <w:szCs w:val="28"/>
          <w:u w:val="single"/>
          <w:lang w:val="en-US" w:eastAsia="zh-CN"/>
        </w:rPr>
        <w:t xml:space="preserve"> 8</w:t>
      </w:r>
      <w:r>
        <w:rPr>
          <w:rFonts w:hint="default" w:ascii="Calibri" w:hAnsi="Calibri" w:cs="Calibri"/>
          <w:b/>
          <w:bCs/>
          <w:sz w:val="22"/>
          <w:szCs w:val="28"/>
          <w:u w:val="single"/>
        </w:rPr>
        <w:t xml:space="preserve"> hours’ driv</w:t>
      </w:r>
      <w:r>
        <w:rPr>
          <w:rFonts w:hint="default" w:ascii="Calibri" w:hAnsi="Calibri" w:cs="Calibri"/>
          <w:b/>
          <w:bCs/>
          <w:sz w:val="22"/>
          <w:szCs w:val="28"/>
          <w:u w:val="single"/>
          <w:lang w:val="en-US" w:eastAsia="zh-CN"/>
        </w:rPr>
        <w:t>e</w:t>
      </w:r>
    </w:p>
    <w:p w14:paraId="2DF8E7A9">
      <w:pPr>
        <w:bidi w:val="0"/>
        <w:rPr>
          <w:rFonts w:hint="default" w:ascii="Calibri" w:hAnsi="Calibri" w:cs="Calibri"/>
          <w:sz w:val="22"/>
          <w:szCs w:val="28"/>
        </w:rPr>
      </w:pPr>
    </w:p>
    <w:p w14:paraId="018ED318">
      <w:pPr>
        <w:bidi w:val="0"/>
        <w:rPr>
          <w:rFonts w:hint="default" w:ascii="Calibri" w:hAnsi="Calibri" w:cs="Calibri"/>
          <w:sz w:val="21"/>
          <w:szCs w:val="24"/>
        </w:rPr>
      </w:pPr>
      <w:r>
        <w:rPr>
          <w:rFonts w:hint="default" w:ascii="Calibri" w:hAnsi="Calibri" w:cs="Calibri"/>
          <w:sz w:val="21"/>
          <w:szCs w:val="24"/>
        </w:rPr>
        <w:t xml:space="preserve">On this day, you will </w:t>
      </w:r>
      <w:r>
        <w:rPr>
          <w:rFonts w:hint="default" w:ascii="Calibri" w:hAnsi="Calibri" w:cs="Calibri"/>
          <w:sz w:val="21"/>
          <w:szCs w:val="24"/>
          <w:lang w:val="en-US" w:eastAsia="zh-CN"/>
        </w:rPr>
        <w:t xml:space="preserve">enjoy </w:t>
      </w:r>
      <w:r>
        <w:rPr>
          <w:rFonts w:hint="default" w:ascii="Calibri" w:hAnsi="Calibri" w:cs="Calibri"/>
          <w:sz w:val="21"/>
          <w:szCs w:val="24"/>
        </w:rPr>
        <w:t xml:space="preserve">a scenic drive from </w:t>
      </w:r>
      <w:r>
        <w:rPr>
          <w:rFonts w:hint="default" w:ascii="Calibri" w:hAnsi="Calibri" w:cs="Calibri"/>
          <w:b/>
          <w:bCs/>
          <w:sz w:val="21"/>
          <w:szCs w:val="24"/>
        </w:rPr>
        <w:t>Mangka</w:t>
      </w:r>
      <w:r>
        <w:rPr>
          <w:rFonts w:hint="default" w:ascii="Calibri" w:hAnsi="Calibri" w:cs="Calibri"/>
          <w:b/>
          <w:bCs/>
          <w:sz w:val="21"/>
          <w:szCs w:val="24"/>
          <w:lang w:val="en-US" w:eastAsia="zh-CN"/>
        </w:rPr>
        <w:t xml:space="preserve">m </w:t>
      </w:r>
      <w:r>
        <w:rPr>
          <w:rFonts w:hint="default" w:ascii="Calibri" w:hAnsi="Calibri" w:cs="Calibri"/>
          <w:b/>
          <w:bCs/>
          <w:sz w:val="21"/>
          <w:szCs w:val="24"/>
        </w:rPr>
        <w:t>County to Basu</w:t>
      </w:r>
      <w:r>
        <w:rPr>
          <w:rFonts w:hint="default" w:ascii="Calibri" w:hAnsi="Calibri" w:cs="Calibri"/>
          <w:sz w:val="21"/>
          <w:szCs w:val="24"/>
        </w:rPr>
        <w:t>, with the opportunity to explore some remarkable attractions along the way.</w:t>
      </w:r>
    </w:p>
    <w:p w14:paraId="5757DA4D">
      <w:pPr>
        <w:bidi w:val="0"/>
        <w:rPr>
          <w:rFonts w:hint="default" w:ascii="Calibri" w:hAnsi="Calibri" w:cs="Calibri"/>
          <w:sz w:val="21"/>
          <w:szCs w:val="24"/>
        </w:rPr>
      </w:pPr>
    </w:p>
    <w:p w14:paraId="58E4B57C">
      <w:pPr>
        <w:bidi w:val="0"/>
        <w:rPr>
          <w:rFonts w:hint="default" w:ascii="Calibri" w:hAnsi="Calibri" w:cs="Calibri"/>
          <w:sz w:val="21"/>
          <w:szCs w:val="24"/>
        </w:rPr>
      </w:pPr>
      <w:r>
        <w:rPr>
          <w:rFonts w:hint="default" w:ascii="Calibri" w:hAnsi="Calibri" w:cs="Calibri"/>
          <w:sz w:val="21"/>
          <w:szCs w:val="24"/>
        </w:rPr>
        <w:t xml:space="preserve">First, you will pass through the main gate of Mangkang County and ascend along the road to cross the </w:t>
      </w:r>
      <w:r>
        <w:rPr>
          <w:rFonts w:hint="default" w:ascii="Calibri" w:hAnsi="Calibri" w:cs="Calibri"/>
          <w:b/>
          <w:bCs/>
          <w:sz w:val="21"/>
          <w:szCs w:val="24"/>
        </w:rPr>
        <w:t>Lawa Mountain Pass</w:t>
      </w:r>
      <w:r>
        <w:rPr>
          <w:rFonts w:hint="default" w:ascii="Calibri" w:hAnsi="Calibri" w:cs="Calibri"/>
          <w:sz w:val="21"/>
          <w:szCs w:val="24"/>
        </w:rPr>
        <w:t>, which stands at an elevation of 4,376 meters.</w:t>
      </w:r>
    </w:p>
    <w:p w14:paraId="5EF190C2">
      <w:pPr>
        <w:bidi w:val="0"/>
        <w:rPr>
          <w:rFonts w:hint="default" w:ascii="Calibri" w:hAnsi="Calibri" w:cs="Calibri"/>
          <w:sz w:val="21"/>
          <w:szCs w:val="24"/>
        </w:rPr>
      </w:pPr>
    </w:p>
    <w:p w14:paraId="6EF4713A">
      <w:pPr>
        <w:bidi w:val="0"/>
        <w:rPr>
          <w:rFonts w:hint="default" w:ascii="Calibri" w:hAnsi="Calibri" w:cs="Calibri"/>
          <w:sz w:val="21"/>
          <w:szCs w:val="24"/>
        </w:rPr>
      </w:pPr>
      <w:r>
        <w:rPr>
          <w:rFonts w:hint="default" w:ascii="Calibri" w:hAnsi="Calibri" w:cs="Calibri"/>
          <w:sz w:val="21"/>
          <w:szCs w:val="24"/>
        </w:rPr>
        <w:t xml:space="preserve">Continuing on your journey, you will come across </w:t>
      </w:r>
      <w:r>
        <w:rPr>
          <w:rFonts w:hint="default" w:ascii="Calibri" w:hAnsi="Calibri" w:cs="Calibri"/>
          <w:b/>
          <w:bCs/>
          <w:sz w:val="21"/>
          <w:szCs w:val="24"/>
        </w:rPr>
        <w:t>Dongda Mountain</w:t>
      </w:r>
      <w:r>
        <w:rPr>
          <w:rFonts w:hint="default" w:ascii="Calibri" w:hAnsi="Calibri" w:cs="Calibri"/>
          <w:sz w:val="21"/>
          <w:szCs w:val="24"/>
        </w:rPr>
        <w:t>, located within the Zogang Line in Tibet. Recent measurements indicate that the actual elevation of Dongda Mountain Pass is 5,130 meters, making it the highest pass on the South Sichuan-Tibet Highway. During the summer months, you'll be treated to the sight of lush green grassy meadows and herds of yaks, creating a truly picturesque landscape.</w:t>
      </w:r>
    </w:p>
    <w:p w14:paraId="6FCD88FF">
      <w:pPr>
        <w:bidi w:val="0"/>
        <w:rPr>
          <w:rFonts w:hint="default" w:ascii="Calibri" w:hAnsi="Calibri" w:cs="Calibri"/>
          <w:sz w:val="21"/>
          <w:szCs w:val="24"/>
        </w:rPr>
      </w:pPr>
    </w:p>
    <w:p w14:paraId="63A57ABE">
      <w:pPr>
        <w:bidi w:val="0"/>
        <w:rPr>
          <w:rFonts w:hint="default" w:ascii="Calibri" w:hAnsi="Calibri" w:cs="Calibri"/>
          <w:sz w:val="21"/>
          <w:szCs w:val="24"/>
        </w:rPr>
      </w:pPr>
      <w:r>
        <w:rPr>
          <w:rFonts w:hint="default" w:ascii="Calibri" w:hAnsi="Calibri" w:cs="Calibri"/>
          <w:sz w:val="21"/>
          <w:szCs w:val="24"/>
        </w:rPr>
        <w:t xml:space="preserve">As you venture further, you'll encounter the expansive </w:t>
      </w:r>
      <w:r>
        <w:rPr>
          <w:rFonts w:hint="default" w:ascii="Calibri" w:hAnsi="Calibri" w:cs="Calibri"/>
          <w:b/>
          <w:bCs/>
          <w:sz w:val="21"/>
          <w:szCs w:val="24"/>
        </w:rPr>
        <w:t>Bangda Grassland</w:t>
      </w:r>
      <w:r>
        <w:rPr>
          <w:rFonts w:hint="default" w:ascii="Calibri" w:hAnsi="Calibri" w:cs="Calibri"/>
          <w:sz w:val="21"/>
          <w:szCs w:val="24"/>
        </w:rPr>
        <w:t>, which stretches over 80 kilometers in length and spans approximately 20 kilometers in width. Known for its flat terrain and fertile pastures, this grassland is highly suitable for animal husbandry and is considered one of the finest natural grasslands in Tibet. Don't miss the chance to visit the observation deck at an elevation of 4,444 meters, offering breathtaking views of winding rivers and vast grasslands.</w:t>
      </w:r>
    </w:p>
    <w:p w14:paraId="0F2A0E1B">
      <w:pPr>
        <w:bidi w:val="0"/>
        <w:rPr>
          <w:rFonts w:hint="default" w:ascii="Calibri" w:hAnsi="Calibri" w:cs="Calibri"/>
          <w:sz w:val="21"/>
          <w:szCs w:val="24"/>
        </w:rPr>
      </w:pPr>
    </w:p>
    <w:p w14:paraId="6A1617B4">
      <w:pPr>
        <w:bidi w:val="0"/>
        <w:rPr>
          <w:rFonts w:hint="default" w:ascii="Calibri" w:hAnsi="Calibri" w:cs="Calibri"/>
          <w:sz w:val="21"/>
          <w:szCs w:val="24"/>
        </w:rPr>
      </w:pPr>
      <w:r>
        <w:rPr>
          <w:rFonts w:hint="default" w:ascii="Calibri" w:hAnsi="Calibri" w:cs="Calibri"/>
          <w:sz w:val="21"/>
          <w:szCs w:val="24"/>
        </w:rPr>
        <w:t xml:space="preserve">Lastly, you'll experience the famous </w:t>
      </w:r>
      <w:r>
        <w:rPr>
          <w:rFonts w:hint="default" w:ascii="Calibri" w:hAnsi="Calibri" w:cs="Calibri"/>
          <w:b/>
          <w:bCs/>
          <w:sz w:val="21"/>
          <w:szCs w:val="24"/>
        </w:rPr>
        <w:t>Nujiang 72 Turns</w:t>
      </w:r>
      <w:r>
        <w:rPr>
          <w:rFonts w:hint="default" w:ascii="Calibri" w:hAnsi="Calibri" w:cs="Calibri"/>
          <w:sz w:val="21"/>
          <w:szCs w:val="24"/>
        </w:rPr>
        <w:t>, a winding mountain road situated at an elevation of 4,618 meters on the Sichuan-Tibet Highway. This road crosses the Nujiang River and features steep slopes and challenging paths. The altitude drops from 3,100 meters at its lowest point to 4,651 meters at the highest point of Yela Mountain Pass, resulting in a total altitude difference of 1,551 meters over a distance of approximately 12 kilometers.</w:t>
      </w:r>
    </w:p>
    <w:p w14:paraId="12E32D61">
      <w:pPr>
        <w:bidi w:val="0"/>
        <w:rPr>
          <w:rFonts w:hint="default" w:ascii="Calibri" w:hAnsi="Calibri" w:cs="Calibri"/>
          <w:sz w:val="21"/>
          <w:szCs w:val="24"/>
        </w:rPr>
      </w:pPr>
    </w:p>
    <w:p w14:paraId="0A69374C">
      <w:pPr>
        <w:bidi w:val="0"/>
        <w:rPr>
          <w:rFonts w:hint="default" w:ascii="Calibri" w:hAnsi="Calibri" w:cs="Calibri"/>
          <w:sz w:val="21"/>
          <w:szCs w:val="24"/>
        </w:rPr>
      </w:pPr>
      <w:r>
        <w:rPr>
          <w:rFonts w:hint="default" w:ascii="Calibri" w:hAnsi="Calibri" w:cs="Calibri"/>
          <w:sz w:val="21"/>
          <w:szCs w:val="24"/>
        </w:rPr>
        <w:t>Finally, you'll arrive in Basu County, where you will find accommodations for the night.</w:t>
      </w:r>
    </w:p>
    <w:p w14:paraId="7FAE7E2B">
      <w:pPr>
        <w:bidi w:val="0"/>
        <w:rPr>
          <w:rFonts w:hint="default" w:ascii="Calibri" w:hAnsi="Calibri" w:cs="Calibri"/>
          <w:sz w:val="21"/>
          <w:szCs w:val="24"/>
        </w:rPr>
      </w:pPr>
    </w:p>
    <w:p w14:paraId="4FE11962">
      <w:pPr>
        <w:bidi w:val="0"/>
        <w:rPr>
          <w:rFonts w:hint="default" w:ascii="Calibri" w:hAnsi="Calibri" w:cs="Calibri"/>
          <w:b/>
          <w:bCs/>
          <w:i/>
          <w:iCs/>
          <w:sz w:val="21"/>
          <w:szCs w:val="21"/>
          <w:u w:val="single"/>
          <w:lang w:val="en-US" w:eastAsia="zh-CN"/>
        </w:rPr>
      </w:pPr>
      <w:bookmarkStart w:id="6" w:name="OLE_LINK5"/>
      <w:r>
        <w:rPr>
          <w:rFonts w:hint="default" w:ascii="Calibri" w:hAnsi="Calibri" w:cs="Calibri"/>
          <w:b/>
          <w:bCs/>
          <w:i/>
          <w:iCs/>
          <w:sz w:val="21"/>
          <w:szCs w:val="21"/>
          <w:u w:val="single"/>
          <w:lang w:val="en-US" w:eastAsia="zh-CN"/>
        </w:rPr>
        <w:t>Meals: Breakfast</w:t>
      </w:r>
    </w:p>
    <w:p w14:paraId="44D2B4D8">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Basu County</w:t>
      </w:r>
    </w:p>
    <w:bookmarkEnd w:id="6"/>
    <w:p w14:paraId="5C11346D">
      <w:pPr>
        <w:bidi w:val="0"/>
        <w:rPr>
          <w:rFonts w:hint="default" w:ascii="Calibri" w:hAnsi="Calibri" w:cs="Calibri"/>
          <w:sz w:val="21"/>
          <w:szCs w:val="24"/>
        </w:rPr>
      </w:pPr>
    </w:p>
    <w:p w14:paraId="6A0C9772">
      <w:pPr>
        <w:pStyle w:val="8"/>
        <w:keepNext w:val="0"/>
        <w:keepLines w:val="0"/>
        <w:widowControl/>
        <w:suppressLineNumbers w:val="0"/>
        <w:rPr>
          <w:rFonts w:hint="default" w:ascii="Calibri" w:hAnsi="Calibri" w:cs="Calibri"/>
          <w:sz w:val="22"/>
          <w:szCs w:val="28"/>
        </w:rPr>
      </w:pPr>
      <w:r>
        <w:rPr>
          <w:rStyle w:val="12"/>
          <w:rFonts w:hint="default" w:ascii="Calibri" w:hAnsi="Calibri" w:cs="Calibri"/>
        </w:rPr>
        <w:t>Special Reminders:</w:t>
      </w:r>
    </w:p>
    <w:p w14:paraId="67F585E2">
      <w:pPr>
        <w:bidi w:val="0"/>
        <w:rPr>
          <w:rFonts w:hint="default" w:ascii="Calibri" w:hAnsi="Calibri" w:cs="Calibri"/>
          <w:sz w:val="21"/>
          <w:szCs w:val="21"/>
        </w:rPr>
      </w:pPr>
      <w:r>
        <w:rPr>
          <w:rFonts w:hint="default" w:ascii="Calibri" w:hAnsi="Calibri" w:cs="Calibri"/>
          <w:sz w:val="21"/>
          <w:szCs w:val="21"/>
        </w:rPr>
        <w:t>Once we officially enter Tibet, speed limits are strictly enforced throughout the journey. Therefore, it is essential to cooperate with the driver to ensure timely travel. Please be prepared for a long day ahead and pack snacks and water accordingly.</w:t>
      </w:r>
    </w:p>
    <w:p w14:paraId="3F964FD3">
      <w:pPr>
        <w:bidi w:val="0"/>
        <w:rPr>
          <w:rFonts w:hint="default" w:ascii="Calibri" w:hAnsi="Calibri" w:cs="Calibri"/>
          <w:sz w:val="22"/>
          <w:szCs w:val="28"/>
        </w:rPr>
      </w:pPr>
    </w:p>
    <w:p w14:paraId="6D571852">
      <w:pPr>
        <w:pStyle w:val="4"/>
        <w:bidi w:val="0"/>
        <w:rPr>
          <w:rFonts w:hint="default" w:ascii="Calibri" w:hAnsi="Calibri" w:eastAsia="微软雅黑 Light" w:cs="Calibri"/>
          <w:sz w:val="16"/>
          <w:szCs w:val="16"/>
          <w:lang w:val="en-US" w:eastAsia="zh-CN"/>
        </w:rPr>
      </w:pPr>
      <w:r>
        <w:rPr>
          <w:rFonts w:hint="default" w:ascii="Calibri" w:hAnsi="Calibri" w:cs="Calibri"/>
          <w:sz w:val="28"/>
          <w:szCs w:val="21"/>
          <w:lang w:val="en-US" w:eastAsia="zh-CN"/>
        </w:rPr>
        <w:t>Day 6 Basu County - Ranwu Lake - Midui Gracier - Bomi County</w:t>
      </w:r>
    </w:p>
    <w:p w14:paraId="6D8E3155">
      <w:pPr>
        <w:bidi w:val="0"/>
        <w:rPr>
          <w:rFonts w:hint="default" w:ascii="Calibri" w:hAnsi="Calibri" w:cs="Calibri"/>
          <w:b/>
          <w:bCs/>
          <w:sz w:val="22"/>
          <w:szCs w:val="28"/>
          <w:u w:val="single"/>
          <w:lang w:val="en-US" w:eastAsia="zh-CN"/>
        </w:rPr>
      </w:pPr>
      <w:r>
        <w:rPr>
          <w:rFonts w:hint="default" w:ascii="Calibri" w:hAnsi="Calibri" w:cs="Calibri"/>
          <w:b/>
          <w:bCs/>
          <w:sz w:val="22"/>
          <w:szCs w:val="28"/>
          <w:u w:val="single"/>
        </w:rPr>
        <w:t xml:space="preserve">Altitude: </w:t>
      </w:r>
      <w:r>
        <w:rPr>
          <w:rFonts w:hint="default" w:ascii="Calibri" w:hAnsi="Calibri" w:cs="Calibri"/>
          <w:b/>
          <w:bCs/>
          <w:sz w:val="22"/>
          <w:szCs w:val="28"/>
          <w:u w:val="single"/>
          <w:lang w:val="en-US" w:eastAsia="zh-CN"/>
        </w:rPr>
        <w:t>2,750</w:t>
      </w:r>
      <w:r>
        <w:rPr>
          <w:rFonts w:hint="default" w:ascii="Calibri" w:hAnsi="Calibri" w:cs="Calibri"/>
          <w:b/>
          <w:bCs/>
          <w:sz w:val="22"/>
          <w:szCs w:val="28"/>
          <w:u w:val="single"/>
        </w:rPr>
        <w:t xml:space="preserve">m | Distance: </w:t>
      </w:r>
      <w:r>
        <w:rPr>
          <w:rFonts w:hint="default" w:ascii="Calibri" w:hAnsi="Calibri" w:cs="Calibri"/>
          <w:b/>
          <w:bCs/>
          <w:sz w:val="22"/>
          <w:szCs w:val="28"/>
          <w:u w:val="single"/>
          <w:lang w:val="en-US" w:eastAsia="zh-CN"/>
        </w:rPr>
        <w:t>360</w:t>
      </w:r>
      <w:r>
        <w:rPr>
          <w:rFonts w:hint="default" w:ascii="Calibri" w:hAnsi="Calibri" w:cs="Calibri"/>
          <w:b/>
          <w:bCs/>
          <w:sz w:val="22"/>
          <w:szCs w:val="28"/>
          <w:u w:val="single"/>
        </w:rPr>
        <w:t>km, about</w:t>
      </w:r>
      <w:r>
        <w:rPr>
          <w:rFonts w:hint="default" w:ascii="Calibri" w:hAnsi="Calibri" w:cs="Calibri"/>
          <w:b/>
          <w:bCs/>
          <w:sz w:val="22"/>
          <w:szCs w:val="28"/>
          <w:u w:val="single"/>
          <w:lang w:val="en-US" w:eastAsia="zh-CN"/>
        </w:rPr>
        <w:t xml:space="preserve"> 6</w:t>
      </w:r>
      <w:r>
        <w:rPr>
          <w:rFonts w:hint="default" w:ascii="Calibri" w:hAnsi="Calibri" w:cs="Calibri"/>
          <w:b/>
          <w:bCs/>
          <w:sz w:val="22"/>
          <w:szCs w:val="28"/>
          <w:u w:val="single"/>
        </w:rPr>
        <w:t xml:space="preserve"> hours’ driv</w:t>
      </w:r>
      <w:r>
        <w:rPr>
          <w:rFonts w:hint="default" w:ascii="Calibri" w:hAnsi="Calibri" w:cs="Calibri"/>
          <w:b/>
          <w:bCs/>
          <w:sz w:val="22"/>
          <w:szCs w:val="28"/>
          <w:u w:val="single"/>
          <w:lang w:val="en-US" w:eastAsia="zh-CN"/>
        </w:rPr>
        <w:t>e</w:t>
      </w:r>
    </w:p>
    <w:p w14:paraId="28CCDE15">
      <w:pPr>
        <w:bidi w:val="0"/>
        <w:rPr>
          <w:rFonts w:hint="default" w:ascii="Calibri" w:hAnsi="Calibri" w:cs="Calibri"/>
          <w:sz w:val="22"/>
          <w:szCs w:val="28"/>
        </w:rPr>
      </w:pPr>
    </w:p>
    <w:p w14:paraId="06B8B994">
      <w:pPr>
        <w:bidi w:val="0"/>
        <w:rPr>
          <w:rFonts w:hint="default" w:ascii="Calibri" w:hAnsi="Calibri" w:cs="Calibri"/>
          <w:sz w:val="21"/>
          <w:szCs w:val="24"/>
          <w:lang w:val="en-US" w:eastAsia="zh-CN"/>
        </w:rPr>
      </w:pPr>
      <w:r>
        <w:rPr>
          <w:rFonts w:hint="default" w:ascii="Calibri" w:hAnsi="Calibri" w:cs="Calibri"/>
          <w:sz w:val="21"/>
          <w:szCs w:val="24"/>
          <w:lang w:val="en-US" w:eastAsia="zh-CN"/>
        </w:rPr>
        <w:t xml:space="preserve">After breakfast, drive along the G318 National Highway and spend your time visiting </w:t>
      </w:r>
      <w:r>
        <w:rPr>
          <w:rFonts w:hint="default" w:ascii="Calibri" w:hAnsi="Calibri" w:cs="Calibri"/>
          <w:b/>
          <w:bCs/>
          <w:sz w:val="21"/>
          <w:szCs w:val="24"/>
          <w:lang w:val="en-US" w:eastAsia="zh-CN"/>
        </w:rPr>
        <w:t>Ranwu Lake</w:t>
      </w:r>
      <w:r>
        <w:rPr>
          <w:rFonts w:hint="default" w:ascii="Calibri" w:hAnsi="Calibri" w:cs="Calibri"/>
          <w:sz w:val="21"/>
          <w:szCs w:val="24"/>
          <w:lang w:val="en-US" w:eastAsia="zh-CN"/>
        </w:rPr>
        <w:t>, also known as Rakwa Tso. This stunning glacial lake is located in the eastern part of the Tibet Autonomous Region, China. It sits at an altitude of 3,850 meters (12,630 feet) and is surrounded by snow-capped mountains, lush meadows, and dense forests.</w:t>
      </w:r>
    </w:p>
    <w:p w14:paraId="2E68D4F4">
      <w:pPr>
        <w:bidi w:val="0"/>
        <w:rPr>
          <w:rFonts w:hint="default" w:ascii="Calibri" w:hAnsi="Calibri" w:cs="Calibri"/>
          <w:sz w:val="21"/>
          <w:szCs w:val="24"/>
          <w:lang w:val="en-US" w:eastAsia="zh-CN"/>
        </w:rPr>
      </w:pPr>
    </w:p>
    <w:p w14:paraId="4CD3008B">
      <w:pPr>
        <w:bidi w:val="0"/>
        <w:rPr>
          <w:rFonts w:hint="default" w:ascii="Calibri" w:hAnsi="Calibri" w:cs="Calibri"/>
          <w:sz w:val="21"/>
          <w:szCs w:val="24"/>
          <w:lang w:val="en-US" w:eastAsia="zh-CN"/>
        </w:rPr>
      </w:pPr>
      <w:r>
        <w:rPr>
          <w:rFonts w:hint="default" w:ascii="Calibri" w:hAnsi="Calibri" w:cs="Calibri"/>
          <w:sz w:val="21"/>
          <w:szCs w:val="24"/>
          <w:lang w:val="en-US" w:eastAsia="zh-CN"/>
        </w:rPr>
        <w:t>The lake is fed by glaciers and meltwater from the surrounding mountains, and its crystal-clear waters reflect the beauty of the landscape. Ranwu Lake is a popular destination for travelers who come to enjoy the scenery, hike in the mountains, and experience the unique culture of Tibet. In Tibetan, it is known as Rannu Co, with "Co" meaning "lake" in the Tibetan language. The lake is adorned with green grass and crops along its shores, while the mountainsides are covered in dense forests, creating breathtakingly beautiful scenery.</w:t>
      </w:r>
    </w:p>
    <w:p w14:paraId="2DD0D4AA">
      <w:pPr>
        <w:bidi w:val="0"/>
        <w:rPr>
          <w:rFonts w:hint="default" w:ascii="Calibri" w:hAnsi="Calibri" w:cs="Calibri"/>
          <w:sz w:val="21"/>
          <w:szCs w:val="24"/>
          <w:lang w:val="en-US" w:eastAsia="zh-CN"/>
        </w:rPr>
      </w:pPr>
    </w:p>
    <w:p w14:paraId="4BC6C503">
      <w:pPr>
        <w:bidi w:val="0"/>
        <w:rPr>
          <w:rFonts w:hint="default" w:ascii="Calibri" w:hAnsi="Calibri" w:cs="Calibri"/>
          <w:sz w:val="21"/>
          <w:szCs w:val="24"/>
          <w:lang w:val="en-US" w:eastAsia="zh-CN"/>
        </w:rPr>
      </w:pPr>
      <w:r>
        <w:rPr>
          <w:rFonts w:hint="default" w:ascii="Calibri" w:hAnsi="Calibri" w:cs="Calibri"/>
          <w:sz w:val="21"/>
          <w:szCs w:val="24"/>
          <w:lang w:val="en-US" w:eastAsia="zh-CN"/>
        </w:rPr>
        <w:t xml:space="preserve">Later, continue driving another 47 kilometers to visit </w:t>
      </w:r>
      <w:r>
        <w:rPr>
          <w:rFonts w:hint="default" w:ascii="Calibri" w:hAnsi="Calibri" w:cs="Calibri"/>
          <w:b/>
          <w:bCs/>
          <w:sz w:val="21"/>
          <w:szCs w:val="24"/>
          <w:lang w:val="en-US" w:eastAsia="zh-CN"/>
        </w:rPr>
        <w:t>Midui Glacier</w:t>
      </w:r>
      <w:r>
        <w:rPr>
          <w:rFonts w:hint="default" w:ascii="Calibri" w:hAnsi="Calibri" w:cs="Calibri"/>
          <w:sz w:val="21"/>
          <w:szCs w:val="24"/>
          <w:lang w:val="en-US" w:eastAsia="zh-CN"/>
        </w:rPr>
        <w:t>. It is located approximately 100 kilometers east of Bomi County in Nyingchi Prefecture. This glacier is notable for being one of the lowest-lying glaciers in the world, with its snowline at around 4,600 meters. It has been recognized as one of the six most beautiful glaciers in China by China National Geography Magazine. The glacier boasts stunning icefalls, a giant ice basin, and a harmonious coexistence with surrounding mountains, forests, lakes, and villages. Take the eco-bus to explore the glacier's beauty up close, observing the unique formations, ice structures, and surrounding landscapes.</w:t>
      </w:r>
    </w:p>
    <w:p w14:paraId="5F567A83">
      <w:pPr>
        <w:bidi w:val="0"/>
        <w:rPr>
          <w:rFonts w:hint="default" w:ascii="Calibri" w:hAnsi="Calibri" w:cs="Calibri"/>
          <w:sz w:val="21"/>
          <w:szCs w:val="24"/>
          <w:lang w:val="en-US" w:eastAsia="zh-CN"/>
        </w:rPr>
      </w:pPr>
    </w:p>
    <w:p w14:paraId="33500BB6">
      <w:pPr>
        <w:bidi w:val="0"/>
        <w:rPr>
          <w:rFonts w:hint="default" w:ascii="Calibri" w:hAnsi="Calibri" w:cs="Calibri"/>
          <w:sz w:val="21"/>
          <w:szCs w:val="24"/>
          <w:lang w:val="en-US" w:eastAsia="zh-CN"/>
        </w:rPr>
      </w:pPr>
      <w:r>
        <w:rPr>
          <w:rFonts w:hint="default" w:ascii="Calibri" w:hAnsi="Calibri" w:cs="Calibri"/>
          <w:sz w:val="21"/>
          <w:szCs w:val="24"/>
          <w:lang w:val="en-US" w:eastAsia="zh-CN"/>
        </w:rPr>
        <w:t xml:space="preserve">After the tour, drive to </w:t>
      </w:r>
      <w:r>
        <w:rPr>
          <w:rFonts w:hint="default" w:ascii="Calibri" w:hAnsi="Calibri" w:cs="Calibri"/>
          <w:b/>
          <w:bCs/>
          <w:sz w:val="21"/>
          <w:szCs w:val="24"/>
          <w:lang w:val="en-US" w:eastAsia="zh-CN"/>
        </w:rPr>
        <w:t>Bomi County</w:t>
      </w:r>
      <w:r>
        <w:rPr>
          <w:rFonts w:hint="default" w:ascii="Calibri" w:hAnsi="Calibri" w:cs="Calibri"/>
          <w:sz w:val="21"/>
          <w:szCs w:val="24"/>
          <w:lang w:val="en-US" w:eastAsia="zh-CN"/>
        </w:rPr>
        <w:t xml:space="preserve"> for your accommodation.</w:t>
      </w:r>
    </w:p>
    <w:p w14:paraId="1A707F02">
      <w:pPr>
        <w:bidi w:val="0"/>
        <w:rPr>
          <w:rFonts w:hint="default" w:ascii="Calibri" w:hAnsi="Calibri" w:cs="Calibri"/>
          <w:sz w:val="21"/>
          <w:szCs w:val="24"/>
          <w:lang w:val="en-US" w:eastAsia="zh-CN"/>
        </w:rPr>
      </w:pPr>
    </w:p>
    <w:p w14:paraId="3B0A093E">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w:t>
      </w:r>
    </w:p>
    <w:p w14:paraId="591C8216">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Bomi County</w:t>
      </w:r>
    </w:p>
    <w:p w14:paraId="0BD2362B">
      <w:pPr>
        <w:bidi w:val="0"/>
        <w:rPr>
          <w:rFonts w:hint="default" w:ascii="Calibri" w:hAnsi="Calibri" w:cs="Calibri"/>
          <w:sz w:val="21"/>
          <w:szCs w:val="24"/>
          <w:lang w:val="en-US" w:eastAsia="zh-CN"/>
        </w:rPr>
      </w:pPr>
    </w:p>
    <w:p w14:paraId="180C9A18">
      <w:pPr>
        <w:bidi w:val="0"/>
        <w:rPr>
          <w:rFonts w:hint="default" w:ascii="Calibri" w:hAnsi="Calibri" w:cs="Calibri"/>
          <w:sz w:val="22"/>
          <w:szCs w:val="28"/>
        </w:rPr>
      </w:pPr>
    </w:p>
    <w:p w14:paraId="654998A3">
      <w:pPr>
        <w:pStyle w:val="4"/>
        <w:bidi w:val="0"/>
        <w:rPr>
          <w:rFonts w:hint="default" w:ascii="Calibri" w:hAnsi="Calibri" w:eastAsia="微软雅黑 Light" w:cs="Calibri"/>
          <w:sz w:val="18"/>
          <w:szCs w:val="18"/>
          <w:highlight w:val="none"/>
          <w:lang w:val="en-US" w:eastAsia="zh-CN"/>
        </w:rPr>
      </w:pPr>
      <w:r>
        <w:rPr>
          <w:rFonts w:hint="default" w:ascii="Calibri" w:hAnsi="Calibri" w:cs="Calibri"/>
          <w:sz w:val="28"/>
          <w:szCs w:val="21"/>
          <w:highlight w:val="none"/>
          <w:lang w:val="en-US" w:eastAsia="zh-CN"/>
        </w:rPr>
        <w:t xml:space="preserve">Day 7 </w:t>
      </w:r>
      <w:r>
        <w:rPr>
          <w:rFonts w:hint="default" w:ascii="Calibri" w:hAnsi="Calibri" w:eastAsia="宋体" w:cs="Calibri"/>
          <w:i w:val="0"/>
          <w:iCs w:val="0"/>
          <w:caps w:val="0"/>
          <w:color w:val="B80000"/>
          <w:spacing w:val="0"/>
          <w:sz w:val="31"/>
          <w:szCs w:val="31"/>
          <w:highlight w:val="none"/>
          <w:shd w:val="clear" w:fill="F3F3F3"/>
        </w:rPr>
        <w:t>Bomi County - Lulang Town (Featured Tibetan Cultural Activities) - Segrila Pass - Nyingchi</w:t>
      </w:r>
    </w:p>
    <w:p w14:paraId="4FFB6195">
      <w:pPr>
        <w:bidi w:val="0"/>
        <w:rPr>
          <w:rFonts w:hint="default" w:ascii="Calibri" w:hAnsi="Calibri" w:cs="Calibri"/>
          <w:b/>
          <w:bCs/>
          <w:sz w:val="22"/>
          <w:szCs w:val="28"/>
          <w:highlight w:val="none"/>
          <w:u w:val="single"/>
          <w:lang w:val="en-US" w:eastAsia="zh-CN"/>
        </w:rPr>
      </w:pPr>
      <w:r>
        <w:rPr>
          <w:rFonts w:hint="default" w:ascii="Calibri" w:hAnsi="Calibri" w:cs="Calibri"/>
          <w:b/>
          <w:bCs/>
          <w:sz w:val="22"/>
          <w:szCs w:val="28"/>
          <w:highlight w:val="none"/>
          <w:u w:val="single"/>
        </w:rPr>
        <w:t xml:space="preserve">Altitude: </w:t>
      </w:r>
      <w:r>
        <w:rPr>
          <w:rFonts w:hint="default" w:ascii="Calibri" w:hAnsi="Calibri" w:cs="Calibri"/>
          <w:b/>
          <w:bCs/>
          <w:sz w:val="22"/>
          <w:szCs w:val="28"/>
          <w:highlight w:val="none"/>
          <w:u w:val="single"/>
          <w:lang w:val="en-US" w:eastAsia="zh-CN"/>
        </w:rPr>
        <w:t>3,000</w:t>
      </w:r>
      <w:r>
        <w:rPr>
          <w:rFonts w:hint="default" w:ascii="Calibri" w:hAnsi="Calibri" w:cs="Calibri"/>
          <w:b/>
          <w:bCs/>
          <w:sz w:val="22"/>
          <w:szCs w:val="28"/>
          <w:highlight w:val="none"/>
          <w:u w:val="single"/>
        </w:rPr>
        <w:t xml:space="preserve">m | Distance: </w:t>
      </w:r>
      <w:r>
        <w:rPr>
          <w:rFonts w:hint="default" w:ascii="Calibri" w:hAnsi="Calibri" w:cs="Calibri"/>
          <w:b/>
          <w:bCs/>
          <w:sz w:val="22"/>
          <w:szCs w:val="28"/>
          <w:highlight w:val="none"/>
          <w:u w:val="single"/>
          <w:lang w:val="en-US" w:eastAsia="zh-CN"/>
        </w:rPr>
        <w:t>240</w:t>
      </w:r>
      <w:r>
        <w:rPr>
          <w:rFonts w:hint="default" w:ascii="Calibri" w:hAnsi="Calibri" w:cs="Calibri"/>
          <w:b/>
          <w:bCs/>
          <w:sz w:val="22"/>
          <w:szCs w:val="28"/>
          <w:highlight w:val="none"/>
          <w:u w:val="single"/>
        </w:rPr>
        <w:t>km, about</w:t>
      </w:r>
      <w:r>
        <w:rPr>
          <w:rFonts w:hint="default" w:ascii="Calibri" w:hAnsi="Calibri" w:cs="Calibri"/>
          <w:b/>
          <w:bCs/>
          <w:sz w:val="22"/>
          <w:szCs w:val="28"/>
          <w:highlight w:val="none"/>
          <w:u w:val="single"/>
          <w:lang w:val="en-US" w:eastAsia="zh-CN"/>
        </w:rPr>
        <w:t xml:space="preserve"> 5-6</w:t>
      </w:r>
      <w:r>
        <w:rPr>
          <w:rFonts w:hint="default" w:ascii="Calibri" w:hAnsi="Calibri" w:cs="Calibri"/>
          <w:b/>
          <w:bCs/>
          <w:sz w:val="22"/>
          <w:szCs w:val="28"/>
          <w:highlight w:val="none"/>
          <w:u w:val="single"/>
        </w:rPr>
        <w:t xml:space="preserve"> hours’ driv</w:t>
      </w:r>
      <w:r>
        <w:rPr>
          <w:rFonts w:hint="default" w:ascii="Calibri" w:hAnsi="Calibri" w:cs="Calibri"/>
          <w:b/>
          <w:bCs/>
          <w:sz w:val="22"/>
          <w:szCs w:val="28"/>
          <w:highlight w:val="none"/>
          <w:u w:val="single"/>
          <w:lang w:val="en-US" w:eastAsia="zh-CN"/>
        </w:rPr>
        <w:t>e</w:t>
      </w:r>
    </w:p>
    <w:p w14:paraId="7F4AC439">
      <w:pPr>
        <w:bidi w:val="0"/>
        <w:rPr>
          <w:rFonts w:hint="default" w:ascii="Calibri" w:hAnsi="Calibri" w:cs="Calibri"/>
          <w:sz w:val="22"/>
          <w:szCs w:val="28"/>
          <w:highlight w:val="none"/>
        </w:rPr>
      </w:pPr>
    </w:p>
    <w:p w14:paraId="0C684DFD">
      <w:pPr>
        <w:pStyle w:val="8"/>
        <w:keepNext w:val="0"/>
        <w:keepLines w:val="0"/>
        <w:widowControl/>
        <w:suppressLineNumbers w:val="0"/>
        <w:rPr>
          <w:rFonts w:hint="default" w:ascii="Calibri" w:hAnsi="Calibri" w:cs="Calibri"/>
          <w:sz w:val="22"/>
          <w:szCs w:val="22"/>
          <w:highlight w:val="none"/>
        </w:rPr>
      </w:pPr>
      <w:r>
        <w:rPr>
          <w:rFonts w:hint="default" w:ascii="Calibri" w:hAnsi="Calibri" w:cs="Calibri"/>
          <w:sz w:val="22"/>
          <w:szCs w:val="22"/>
          <w:highlight w:val="none"/>
        </w:rPr>
        <w:t xml:space="preserve">On this day, you will drive from Bomi County to Nyingchi. On the way, your first stop will be </w:t>
      </w:r>
      <w:r>
        <w:rPr>
          <w:rStyle w:val="12"/>
          <w:rFonts w:hint="default" w:ascii="Calibri" w:hAnsi="Calibri" w:cs="Calibri"/>
          <w:sz w:val="22"/>
          <w:szCs w:val="22"/>
          <w:highlight w:val="none"/>
        </w:rPr>
        <w:t>Guxiang Lake</w:t>
      </w:r>
      <w:r>
        <w:rPr>
          <w:rFonts w:hint="default" w:ascii="Calibri" w:hAnsi="Calibri" w:cs="Calibri"/>
          <w:sz w:val="22"/>
          <w:szCs w:val="22"/>
          <w:highlight w:val="none"/>
        </w:rPr>
        <w:t xml:space="preserve"> in Bomi. Located along the G318 National Highway, the lake features a small island at its center. The surroundings are serene, with smooth and tranquil stones lining the beach. The lake’s water is crystal-clear, reflecting the sky, snow-capped mountains, and other natural scenery, creating a breathtakingly beautiful picture.</w:t>
      </w:r>
    </w:p>
    <w:p w14:paraId="62FDEB20">
      <w:pPr>
        <w:pStyle w:val="8"/>
        <w:keepNext w:val="0"/>
        <w:keepLines w:val="0"/>
        <w:widowControl/>
        <w:suppressLineNumbers w:val="0"/>
        <w:rPr>
          <w:rFonts w:hint="default" w:ascii="Calibri" w:hAnsi="Calibri" w:cs="Calibri"/>
          <w:sz w:val="22"/>
          <w:szCs w:val="22"/>
          <w:highlight w:val="none"/>
        </w:rPr>
      </w:pPr>
      <w:r>
        <w:rPr>
          <w:rFonts w:hint="default" w:ascii="Calibri" w:hAnsi="Calibri" w:cs="Calibri"/>
          <w:sz w:val="22"/>
          <w:szCs w:val="22"/>
          <w:highlight w:val="none"/>
        </w:rPr>
        <w:t xml:space="preserve">As you continue the </w:t>
      </w:r>
      <w:r>
        <w:rPr>
          <w:rFonts w:hint="default" w:ascii="Calibri" w:hAnsi="Calibri" w:cs="Calibri"/>
          <w:sz w:val="22"/>
          <w:szCs w:val="22"/>
          <w:highlight w:val="none"/>
          <w:lang w:val="en-US" w:eastAsia="zh-CN"/>
        </w:rPr>
        <w:t>drive</w:t>
      </w:r>
      <w:r>
        <w:rPr>
          <w:rFonts w:hint="default" w:ascii="Calibri" w:hAnsi="Calibri" w:cs="Calibri"/>
          <w:sz w:val="22"/>
          <w:szCs w:val="22"/>
          <w:highlight w:val="none"/>
        </w:rPr>
        <w:t xml:space="preserve">, you will pass through </w:t>
      </w:r>
      <w:r>
        <w:rPr>
          <w:rStyle w:val="12"/>
          <w:rFonts w:hint="default" w:ascii="Calibri" w:hAnsi="Calibri" w:cs="Calibri"/>
          <w:sz w:val="22"/>
          <w:szCs w:val="22"/>
          <w:highlight w:val="none"/>
        </w:rPr>
        <w:t>Tongmai Bridge</w:t>
      </w:r>
      <w:r>
        <w:rPr>
          <w:rFonts w:hint="default" w:ascii="Calibri" w:hAnsi="Calibri" w:cs="Calibri"/>
          <w:sz w:val="22"/>
          <w:szCs w:val="22"/>
          <w:highlight w:val="none"/>
        </w:rPr>
        <w:t xml:space="preserve"> before arriving in </w:t>
      </w:r>
      <w:r>
        <w:rPr>
          <w:rStyle w:val="12"/>
          <w:rFonts w:hint="default" w:ascii="Calibri" w:hAnsi="Calibri" w:cs="Calibri"/>
          <w:sz w:val="22"/>
          <w:szCs w:val="22"/>
          <w:highlight w:val="none"/>
        </w:rPr>
        <w:t>Lulang Town</w:t>
      </w:r>
      <w:r>
        <w:rPr>
          <w:rFonts w:hint="default" w:ascii="Calibri" w:hAnsi="Calibri" w:cs="Calibri"/>
          <w:sz w:val="22"/>
          <w:szCs w:val="22"/>
          <w:highlight w:val="none"/>
        </w:rPr>
        <w:t>. This town, situated at an elevat</w:t>
      </w:r>
      <w:bookmarkStart w:id="7" w:name="_GoBack"/>
      <w:bookmarkEnd w:id="7"/>
      <w:r>
        <w:rPr>
          <w:rFonts w:hint="default" w:ascii="Calibri" w:hAnsi="Calibri" w:cs="Calibri"/>
          <w:sz w:val="22"/>
          <w:szCs w:val="22"/>
          <w:highlight w:val="none"/>
        </w:rPr>
        <w:t xml:space="preserve">ion of 3,700 meters, is renowned for its stunning natural scenery, lush forests, and vibrant Tibetan culture. Often referred to as the </w:t>
      </w:r>
      <w:r>
        <w:rPr>
          <w:rStyle w:val="12"/>
          <w:rFonts w:hint="default" w:ascii="Calibri" w:hAnsi="Calibri" w:cs="Calibri"/>
          <w:sz w:val="22"/>
          <w:szCs w:val="22"/>
          <w:highlight w:val="none"/>
        </w:rPr>
        <w:t>"Little Switzerland of Tibet,"</w:t>
      </w:r>
      <w:r>
        <w:rPr>
          <w:rFonts w:hint="default" w:ascii="Calibri" w:hAnsi="Calibri" w:cs="Calibri"/>
          <w:sz w:val="22"/>
          <w:szCs w:val="22"/>
          <w:highlight w:val="none"/>
        </w:rPr>
        <w:t xml:space="preserve"> Lulang is famous for its alpine landscapes and idyllic charm.</w:t>
      </w:r>
    </w:p>
    <w:p w14:paraId="171F227C">
      <w:pPr>
        <w:pStyle w:val="8"/>
        <w:keepNext w:val="0"/>
        <w:keepLines w:val="0"/>
        <w:widowControl/>
        <w:suppressLineNumbers w:val="0"/>
        <w:rPr>
          <w:rFonts w:hint="default" w:ascii="Calibri" w:hAnsi="Calibri" w:cs="Calibri"/>
          <w:sz w:val="22"/>
          <w:szCs w:val="22"/>
          <w:highlight w:val="none"/>
          <w:lang w:val="en-US" w:eastAsia="zh-CN"/>
        </w:rPr>
      </w:pPr>
      <w:r>
        <w:rPr>
          <w:rFonts w:hint="default" w:ascii="Calibri" w:hAnsi="Calibri" w:cs="Calibri"/>
          <w:b/>
          <w:bCs/>
          <w:sz w:val="22"/>
          <w:szCs w:val="22"/>
          <w:highlight w:val="none"/>
        </w:rPr>
        <w:t>For lunch</w:t>
      </w:r>
      <w:r>
        <w:rPr>
          <w:rFonts w:hint="default" w:ascii="Calibri" w:hAnsi="Calibri" w:cs="Calibri"/>
          <w:sz w:val="22"/>
          <w:szCs w:val="22"/>
          <w:highlight w:val="none"/>
        </w:rPr>
        <w:t xml:space="preserve">, your group will savor the delicious </w:t>
      </w:r>
      <w:r>
        <w:rPr>
          <w:rStyle w:val="12"/>
          <w:rFonts w:hint="default" w:ascii="Calibri" w:hAnsi="Calibri" w:cs="Calibri"/>
          <w:sz w:val="22"/>
          <w:szCs w:val="22"/>
          <w:highlight w:val="none"/>
        </w:rPr>
        <w:t>Lulang Stone Pot Chicken</w:t>
      </w:r>
      <w:r>
        <w:rPr>
          <w:rFonts w:hint="default" w:ascii="Calibri" w:hAnsi="Calibri" w:cs="Calibri"/>
          <w:sz w:val="22"/>
          <w:szCs w:val="22"/>
          <w:highlight w:val="none"/>
        </w:rPr>
        <w:t>. The unique stone pot, crafted from rare materials, is the pride of the dish. Each pot is prepared with Tibetan free-range chicken and enhanced with ingredients like finger ginseng and gastrodia (a type of medicinal herb).</w:t>
      </w:r>
      <w:r>
        <w:rPr>
          <w:rFonts w:hint="default" w:ascii="Calibri" w:hAnsi="Calibri" w:cs="Calibri"/>
          <w:sz w:val="22"/>
          <w:szCs w:val="22"/>
          <w:highlight w:val="none"/>
          <w:lang w:val="en-US" w:eastAsia="zh-CN"/>
        </w:rPr>
        <w:t xml:space="preserve"> </w:t>
      </w:r>
    </w:p>
    <w:p w14:paraId="2D194043">
      <w:pPr>
        <w:pStyle w:val="8"/>
        <w:keepNext w:val="0"/>
        <w:keepLines w:val="0"/>
        <w:widowControl/>
        <w:suppressLineNumbers w:val="0"/>
        <w:rPr>
          <w:rFonts w:hint="default" w:ascii="Calibri" w:hAnsi="Calibri" w:cs="Calibri"/>
          <w:sz w:val="22"/>
          <w:szCs w:val="22"/>
          <w:highlight w:val="none"/>
        </w:rPr>
      </w:pPr>
      <w:r>
        <w:rPr>
          <w:rFonts w:hint="default" w:ascii="Calibri" w:hAnsi="Calibri" w:cs="Calibri"/>
          <w:sz w:val="22"/>
          <w:szCs w:val="22"/>
          <w:highlight w:val="none"/>
        </w:rPr>
        <w:t xml:space="preserve">Afterward, you will visit a small Tibetan village, passing through picturesque pastoral landscapes along the way. The lush greenery, grazing cattle and sheep, roaming chickens and dogs, crisscrossing fences, and patchwork fields perfectly showcase the idyllic beauty of Nyingchi. In the village, the Tibetan hosts will warmly welcome your group with a </w:t>
      </w:r>
      <w:r>
        <w:rPr>
          <w:rStyle w:val="12"/>
          <w:rFonts w:hint="default" w:ascii="Calibri" w:hAnsi="Calibri" w:cs="Calibri"/>
          <w:sz w:val="22"/>
          <w:szCs w:val="22"/>
          <w:highlight w:val="none"/>
        </w:rPr>
        <w:t>ceremonial Hada</w:t>
      </w:r>
      <w:r>
        <w:rPr>
          <w:rFonts w:hint="default" w:ascii="Calibri" w:hAnsi="Calibri" w:cs="Calibri"/>
          <w:sz w:val="22"/>
          <w:szCs w:val="22"/>
          <w:highlight w:val="none"/>
        </w:rPr>
        <w:t>.</w:t>
      </w:r>
      <w:r>
        <w:rPr>
          <w:rFonts w:hint="default" w:ascii="Calibri" w:hAnsi="Calibri" w:cs="Calibri"/>
          <w:sz w:val="22"/>
          <w:szCs w:val="22"/>
          <w:highlight w:val="none"/>
          <w:lang w:val="en-US" w:eastAsia="zh-CN"/>
        </w:rPr>
        <w:t xml:space="preserve"> </w:t>
      </w:r>
      <w:r>
        <w:rPr>
          <w:rFonts w:hint="default" w:ascii="Calibri" w:hAnsi="Calibri" w:cs="Calibri"/>
          <w:sz w:val="22"/>
          <w:szCs w:val="22"/>
          <w:highlight w:val="none"/>
        </w:rPr>
        <w:t xml:space="preserve">You will then have the opportunity to immerse yourself in authentic Tibetan experiences, such as </w:t>
      </w:r>
      <w:r>
        <w:rPr>
          <w:rStyle w:val="12"/>
          <w:rFonts w:hint="default" w:ascii="Calibri" w:hAnsi="Calibri" w:cs="Calibri"/>
          <w:sz w:val="22"/>
          <w:szCs w:val="22"/>
          <w:highlight w:val="none"/>
        </w:rPr>
        <w:t>drinking butter tea</w:t>
      </w:r>
      <w:r>
        <w:rPr>
          <w:rFonts w:hint="default" w:ascii="Calibri" w:hAnsi="Calibri" w:cs="Calibri"/>
          <w:sz w:val="22"/>
          <w:szCs w:val="22"/>
          <w:highlight w:val="none"/>
        </w:rPr>
        <w:t xml:space="preserve">, </w:t>
      </w:r>
      <w:r>
        <w:rPr>
          <w:rStyle w:val="12"/>
          <w:rFonts w:hint="default" w:ascii="Calibri" w:hAnsi="Calibri" w:cs="Calibri"/>
          <w:sz w:val="22"/>
          <w:szCs w:val="22"/>
          <w:highlight w:val="none"/>
        </w:rPr>
        <w:t>making Tsampa (roasted barley flour)</w:t>
      </w:r>
      <w:r>
        <w:rPr>
          <w:rFonts w:hint="default" w:ascii="Calibri" w:hAnsi="Calibri" w:cs="Calibri"/>
          <w:sz w:val="22"/>
          <w:szCs w:val="22"/>
          <w:highlight w:val="none"/>
        </w:rPr>
        <w:t xml:space="preserve">, </w:t>
      </w:r>
      <w:r>
        <w:rPr>
          <w:rStyle w:val="12"/>
          <w:rFonts w:hint="default" w:ascii="Calibri" w:hAnsi="Calibri" w:cs="Calibri"/>
          <w:sz w:val="22"/>
          <w:szCs w:val="22"/>
          <w:highlight w:val="none"/>
        </w:rPr>
        <w:t>horseback riding</w:t>
      </w:r>
      <w:r>
        <w:rPr>
          <w:rFonts w:hint="default" w:ascii="Calibri" w:hAnsi="Calibri" w:cs="Calibri"/>
          <w:sz w:val="22"/>
          <w:szCs w:val="22"/>
          <w:highlight w:val="none"/>
        </w:rPr>
        <w:t xml:space="preserve">, and </w:t>
      </w:r>
      <w:r>
        <w:rPr>
          <w:rStyle w:val="12"/>
          <w:rFonts w:hint="default" w:ascii="Calibri" w:hAnsi="Calibri" w:cs="Calibri"/>
          <w:sz w:val="22"/>
          <w:szCs w:val="22"/>
          <w:highlight w:val="none"/>
        </w:rPr>
        <w:t>archery</w:t>
      </w:r>
      <w:r>
        <w:rPr>
          <w:rFonts w:hint="default" w:ascii="Calibri" w:hAnsi="Calibri" w:cs="Calibri"/>
          <w:sz w:val="22"/>
          <w:szCs w:val="22"/>
          <w:highlight w:val="none"/>
        </w:rPr>
        <w:t>. For those who appreciate Tibetan culture, this is an experience not to be missed. Additionally, we have prepared beautiful Tibetan costumes for you to wear and take memorable photos.</w:t>
      </w:r>
    </w:p>
    <w:p w14:paraId="372999C7">
      <w:pPr>
        <w:pStyle w:val="8"/>
        <w:keepNext w:val="0"/>
        <w:keepLines w:val="0"/>
        <w:widowControl/>
        <w:suppressLineNumbers w:val="0"/>
        <w:rPr>
          <w:rFonts w:hint="default" w:ascii="Calibri" w:hAnsi="Calibri" w:cs="Calibri"/>
          <w:b w:val="0"/>
          <w:bCs w:val="0"/>
          <w:sz w:val="22"/>
          <w:szCs w:val="22"/>
          <w:highlight w:val="none"/>
        </w:rPr>
      </w:pPr>
      <w:r>
        <w:rPr>
          <w:rFonts w:hint="default" w:ascii="Calibri" w:hAnsi="Calibri" w:cs="Calibri"/>
          <w:sz w:val="22"/>
          <w:szCs w:val="22"/>
          <w:highlight w:val="none"/>
        </w:rPr>
        <w:t xml:space="preserve">Later, drive to </w:t>
      </w:r>
      <w:r>
        <w:rPr>
          <w:rStyle w:val="12"/>
          <w:rFonts w:hint="default" w:ascii="Calibri" w:hAnsi="Calibri" w:cs="Calibri"/>
          <w:sz w:val="22"/>
          <w:szCs w:val="22"/>
          <w:highlight w:val="none"/>
        </w:rPr>
        <w:t>Segrila Pass</w:t>
      </w:r>
      <w:r>
        <w:rPr>
          <w:rFonts w:hint="default" w:ascii="Calibri" w:hAnsi="Calibri" w:cs="Calibri"/>
          <w:sz w:val="22"/>
          <w:szCs w:val="22"/>
          <w:highlight w:val="none"/>
        </w:rPr>
        <w:t xml:space="preserve">, located 48 kilometers away. </w:t>
      </w:r>
      <w:r>
        <w:rPr>
          <w:rStyle w:val="12"/>
          <w:rFonts w:hint="default" w:ascii="Calibri" w:hAnsi="Calibri" w:cs="Calibri"/>
          <w:b w:val="0"/>
          <w:bCs/>
          <w:sz w:val="22"/>
          <w:szCs w:val="22"/>
          <w:highlight w:val="none"/>
        </w:rPr>
        <w:t>Segrila Pass</w:t>
      </w:r>
      <w:r>
        <w:rPr>
          <w:rFonts w:hint="default" w:ascii="Calibri" w:hAnsi="Calibri" w:cs="Calibri"/>
          <w:b w:val="0"/>
          <w:bCs/>
          <w:sz w:val="22"/>
          <w:szCs w:val="22"/>
          <w:highlight w:val="none"/>
        </w:rPr>
        <w:t xml:space="preserve"> is renowned as one of the highest road passes in Nyingchi, standing at an impressive elevation of </w:t>
      </w:r>
      <w:r>
        <w:rPr>
          <w:rStyle w:val="12"/>
          <w:rFonts w:hint="default" w:ascii="Calibri" w:hAnsi="Calibri" w:cs="Calibri"/>
          <w:b w:val="0"/>
          <w:bCs/>
          <w:sz w:val="22"/>
          <w:szCs w:val="22"/>
          <w:highlight w:val="none"/>
        </w:rPr>
        <w:t>4,768 meters</w:t>
      </w:r>
      <w:r>
        <w:rPr>
          <w:rFonts w:hint="default" w:ascii="Calibri" w:hAnsi="Calibri" w:cs="Calibri"/>
          <w:b w:val="0"/>
          <w:bCs/>
          <w:sz w:val="22"/>
          <w:szCs w:val="22"/>
          <w:highlight w:val="none"/>
        </w:rPr>
        <w:t xml:space="preserve">. Situated on the southeastern edge of the </w:t>
      </w:r>
      <w:r>
        <w:rPr>
          <w:rStyle w:val="12"/>
          <w:rFonts w:hint="default" w:ascii="Calibri" w:hAnsi="Calibri" w:cs="Calibri"/>
          <w:b w:val="0"/>
          <w:bCs/>
          <w:sz w:val="22"/>
          <w:szCs w:val="22"/>
          <w:highlight w:val="none"/>
        </w:rPr>
        <w:t>Nyainqentanglha Range</w:t>
      </w:r>
      <w:r>
        <w:rPr>
          <w:rFonts w:hint="default" w:ascii="Calibri" w:hAnsi="Calibri" w:cs="Calibri"/>
          <w:b w:val="0"/>
          <w:bCs/>
          <w:sz w:val="22"/>
          <w:szCs w:val="22"/>
          <w:highlight w:val="none"/>
        </w:rPr>
        <w:t xml:space="preserve">, it </w:t>
      </w:r>
      <w:r>
        <w:rPr>
          <w:rFonts w:hint="default" w:ascii="Calibri" w:hAnsi="Calibri" w:cs="Calibri"/>
          <w:sz w:val="22"/>
          <w:szCs w:val="22"/>
          <w:highlight w:val="none"/>
        </w:rPr>
        <w:t>offers awe-inspiring panoramic views of the surrounding snow-capped peaks.</w:t>
      </w:r>
      <w:r>
        <w:rPr>
          <w:rFonts w:hint="default" w:ascii="Calibri" w:hAnsi="Calibri" w:cs="Calibri"/>
          <w:sz w:val="22"/>
          <w:szCs w:val="22"/>
          <w:highlight w:val="none"/>
          <w:lang w:val="en-US" w:eastAsia="zh-CN"/>
        </w:rPr>
        <w:t xml:space="preserve"> </w:t>
      </w:r>
      <w:r>
        <w:rPr>
          <w:rFonts w:hint="default" w:ascii="Calibri" w:hAnsi="Calibri" w:cs="Calibri"/>
          <w:sz w:val="22"/>
          <w:szCs w:val="22"/>
          <w:highlight w:val="none"/>
        </w:rPr>
        <w:t xml:space="preserve">Among these majestic peaks, you will witness the remarkable sight of </w:t>
      </w:r>
      <w:r>
        <w:rPr>
          <w:rStyle w:val="12"/>
          <w:rFonts w:hint="default" w:ascii="Calibri" w:hAnsi="Calibri" w:cs="Calibri"/>
          <w:sz w:val="22"/>
          <w:szCs w:val="22"/>
          <w:highlight w:val="none"/>
        </w:rPr>
        <w:t>Mount Namche Barwa</w:t>
      </w:r>
      <w:r>
        <w:rPr>
          <w:rFonts w:hint="default" w:ascii="Calibri" w:hAnsi="Calibri" w:cs="Calibri"/>
          <w:sz w:val="22"/>
          <w:szCs w:val="22"/>
          <w:highlight w:val="none"/>
        </w:rPr>
        <w:t xml:space="preserve">, the highest mountain in the eastern Himalayas. </w:t>
      </w:r>
      <w:r>
        <w:rPr>
          <w:rStyle w:val="12"/>
          <w:rFonts w:hint="default" w:ascii="Calibri" w:hAnsi="Calibri" w:cs="Calibri"/>
          <w:sz w:val="22"/>
          <w:szCs w:val="22"/>
          <w:highlight w:val="none"/>
        </w:rPr>
        <w:t>Mount Namche Barwa</w:t>
      </w:r>
      <w:r>
        <w:rPr>
          <w:rFonts w:hint="default" w:ascii="Calibri" w:hAnsi="Calibri" w:cs="Calibri"/>
          <w:sz w:val="22"/>
          <w:szCs w:val="22"/>
          <w:highlight w:val="none"/>
        </w:rPr>
        <w:t xml:space="preserve">, towering at </w:t>
      </w:r>
      <w:r>
        <w:rPr>
          <w:rFonts w:hint="default" w:ascii="Calibri" w:hAnsi="Calibri" w:cs="Calibri"/>
          <w:b w:val="0"/>
          <w:bCs w:val="0"/>
          <w:sz w:val="22"/>
          <w:szCs w:val="22"/>
          <w:highlight w:val="none"/>
        </w:rPr>
        <w:t xml:space="preserve">an incredible elevation of </w:t>
      </w:r>
      <w:r>
        <w:rPr>
          <w:rStyle w:val="12"/>
          <w:rFonts w:hint="default" w:ascii="Calibri" w:hAnsi="Calibri" w:cs="Calibri"/>
          <w:b w:val="0"/>
          <w:bCs w:val="0"/>
          <w:sz w:val="22"/>
          <w:szCs w:val="22"/>
          <w:highlight w:val="none"/>
        </w:rPr>
        <w:t>7,782 meters</w:t>
      </w:r>
      <w:r>
        <w:rPr>
          <w:rFonts w:hint="default" w:ascii="Calibri" w:hAnsi="Calibri" w:cs="Calibri"/>
          <w:b w:val="0"/>
          <w:bCs w:val="0"/>
          <w:sz w:val="22"/>
          <w:szCs w:val="22"/>
          <w:highlight w:val="none"/>
        </w:rPr>
        <w:t xml:space="preserve">, is celebrated for its breathtaking beauty and is widely regarded as one of the most awe-inspiring peaks in the region. Its surroundings are adorned with deep gorges and dense forests, which only add to its majestic allure. At </w:t>
      </w:r>
      <w:r>
        <w:rPr>
          <w:rStyle w:val="12"/>
          <w:rFonts w:hint="default" w:ascii="Calibri" w:hAnsi="Calibri" w:cs="Calibri"/>
          <w:b w:val="0"/>
          <w:bCs w:val="0"/>
          <w:sz w:val="22"/>
          <w:szCs w:val="22"/>
          <w:highlight w:val="none"/>
        </w:rPr>
        <w:t>Segrila Pass</w:t>
      </w:r>
      <w:r>
        <w:rPr>
          <w:rFonts w:hint="default" w:ascii="Calibri" w:hAnsi="Calibri" w:cs="Calibri"/>
          <w:b w:val="0"/>
          <w:bCs w:val="0"/>
          <w:sz w:val="22"/>
          <w:szCs w:val="22"/>
          <w:highlight w:val="none"/>
        </w:rPr>
        <w:t>, you will have ample time to take in the stunning panoramic views.</w:t>
      </w:r>
    </w:p>
    <w:p w14:paraId="019B7004">
      <w:pPr>
        <w:pStyle w:val="8"/>
        <w:keepNext w:val="0"/>
        <w:keepLines w:val="0"/>
        <w:widowControl/>
        <w:suppressLineNumbers w:val="0"/>
        <w:rPr>
          <w:rFonts w:hint="default" w:ascii="Calibri" w:hAnsi="Calibri" w:eastAsia="宋体" w:cs="Calibri"/>
          <w:b w:val="0"/>
          <w:bCs w:val="0"/>
          <w:sz w:val="22"/>
          <w:szCs w:val="22"/>
          <w:highlight w:val="none"/>
          <w:lang w:val="en-US" w:eastAsia="zh-CN"/>
        </w:rPr>
      </w:pPr>
      <w:r>
        <w:rPr>
          <w:rFonts w:hint="default" w:ascii="Calibri" w:hAnsi="Calibri" w:cs="Calibri"/>
          <w:b w:val="0"/>
          <w:bCs w:val="0"/>
          <w:sz w:val="22"/>
          <w:szCs w:val="22"/>
          <w:highlight w:val="none"/>
          <w:lang w:val="en-US" w:eastAsia="zh-CN"/>
        </w:rPr>
        <w:t xml:space="preserve">And then, cross Segrila Pass, </w:t>
      </w:r>
      <w:r>
        <w:rPr>
          <w:rFonts w:hint="default" w:ascii="Calibri" w:hAnsi="Calibri" w:eastAsia="宋体" w:cs="Calibri"/>
          <w:sz w:val="22"/>
          <w:szCs w:val="22"/>
          <w:highlight w:val="none"/>
        </w:rPr>
        <w:t xml:space="preserve">descend all the way to the </w:t>
      </w:r>
      <w:r>
        <w:rPr>
          <w:rStyle w:val="12"/>
          <w:rFonts w:hint="default" w:ascii="Calibri" w:hAnsi="Calibri" w:eastAsia="宋体" w:cs="Calibri"/>
          <w:sz w:val="22"/>
          <w:szCs w:val="22"/>
          <w:highlight w:val="none"/>
        </w:rPr>
        <w:t>Niyang River</w:t>
      </w:r>
      <w:r>
        <w:rPr>
          <w:rStyle w:val="12"/>
          <w:rFonts w:hint="default" w:ascii="Calibri" w:hAnsi="Calibri" w:eastAsia="宋体" w:cs="Calibri"/>
          <w:sz w:val="22"/>
          <w:szCs w:val="22"/>
          <w:highlight w:val="none"/>
          <w:lang w:val="en-US" w:eastAsia="zh-CN"/>
        </w:rPr>
        <w:t xml:space="preserve"> </w:t>
      </w:r>
      <w:r>
        <w:rPr>
          <w:rStyle w:val="12"/>
          <w:rFonts w:hint="default" w:ascii="Calibri" w:hAnsi="Calibri" w:eastAsia="宋体" w:cs="Calibri"/>
          <w:b w:val="0"/>
          <w:bCs/>
          <w:sz w:val="22"/>
          <w:szCs w:val="22"/>
          <w:highlight w:val="none"/>
          <w:lang w:val="en-US" w:eastAsia="zh-CN"/>
        </w:rPr>
        <w:t>(N</w:t>
      </w:r>
      <w:r>
        <w:rPr>
          <w:rFonts w:hint="default" w:ascii="Calibri" w:hAnsi="Calibri" w:eastAsia="Arial" w:cs="Calibri"/>
          <w:b w:val="0"/>
          <w:bCs/>
          <w:i w:val="0"/>
          <w:iCs w:val="0"/>
          <w:caps w:val="0"/>
          <w:color w:val="474747"/>
          <w:spacing w:val="0"/>
          <w:sz w:val="22"/>
          <w:szCs w:val="22"/>
          <w:highlight w:val="none"/>
          <w:shd w:val="clear" w:fill="FFFFFF"/>
        </w:rPr>
        <w:t xml:space="preserve">yang </w:t>
      </w:r>
      <w:r>
        <w:rPr>
          <w:rFonts w:hint="default" w:ascii="Calibri" w:hAnsi="Calibri" w:eastAsia="宋体" w:cs="Calibri"/>
          <w:b w:val="0"/>
          <w:bCs/>
          <w:i w:val="0"/>
          <w:iCs w:val="0"/>
          <w:caps w:val="0"/>
          <w:color w:val="474747"/>
          <w:spacing w:val="0"/>
          <w:sz w:val="22"/>
          <w:szCs w:val="22"/>
          <w:highlight w:val="none"/>
          <w:shd w:val="clear" w:fill="FFFFFF"/>
          <w:lang w:val="en-US" w:eastAsia="zh-CN"/>
        </w:rPr>
        <w:t>C</w:t>
      </w:r>
      <w:r>
        <w:rPr>
          <w:rFonts w:hint="default" w:ascii="Calibri" w:hAnsi="Calibri" w:eastAsia="Arial" w:cs="Calibri"/>
          <w:b w:val="0"/>
          <w:bCs/>
          <w:i w:val="0"/>
          <w:iCs w:val="0"/>
          <w:caps w:val="0"/>
          <w:color w:val="474747"/>
          <w:spacing w:val="0"/>
          <w:sz w:val="22"/>
          <w:szCs w:val="22"/>
          <w:highlight w:val="none"/>
          <w:shd w:val="clear" w:fill="FFFFFF"/>
        </w:rPr>
        <w:t>hu</w:t>
      </w:r>
      <w:r>
        <w:rPr>
          <w:rStyle w:val="12"/>
          <w:rFonts w:hint="default" w:ascii="Calibri" w:hAnsi="Calibri" w:eastAsia="宋体" w:cs="Calibri"/>
          <w:b w:val="0"/>
          <w:bCs/>
          <w:sz w:val="22"/>
          <w:szCs w:val="22"/>
          <w:highlight w:val="none"/>
          <w:lang w:val="en-US" w:eastAsia="zh-CN"/>
        </w:rPr>
        <w:t>)</w:t>
      </w:r>
      <w:r>
        <w:rPr>
          <w:rFonts w:hint="default" w:ascii="Calibri" w:hAnsi="Calibri" w:eastAsia="宋体" w:cs="Calibri"/>
          <w:sz w:val="22"/>
          <w:szCs w:val="22"/>
          <w:highlight w:val="none"/>
        </w:rPr>
        <w:t>, where you can enjoy the stunning river valley scenery</w:t>
      </w:r>
      <w:r>
        <w:rPr>
          <w:rFonts w:hint="default" w:ascii="Calibri" w:hAnsi="Calibri" w:eastAsia="宋体" w:cs="Calibri"/>
          <w:sz w:val="22"/>
          <w:szCs w:val="22"/>
          <w:highlight w:val="none"/>
          <w:lang w:val="en-US" w:eastAsia="zh-CN"/>
        </w:rPr>
        <w:t xml:space="preserve">. Then, you will arrive in Nyingchi. </w:t>
      </w:r>
      <w:r>
        <w:rPr>
          <w:rFonts w:hint="default" w:ascii="Calibri" w:hAnsi="Calibri" w:eastAsia="宋体" w:cs="Calibri"/>
          <w:i w:val="0"/>
          <w:iCs w:val="0"/>
          <w:caps w:val="0"/>
          <w:color w:val="474747"/>
          <w:spacing w:val="0"/>
          <w:sz w:val="22"/>
          <w:szCs w:val="22"/>
          <w:highlight w:val="none"/>
          <w:shd w:val="clear" w:fill="FFFFFF"/>
          <w:lang w:val="en-US" w:eastAsia="zh-CN"/>
        </w:rPr>
        <w:t xml:space="preserve"> </w:t>
      </w:r>
    </w:p>
    <w:p w14:paraId="4AE5A919">
      <w:pPr>
        <w:pStyle w:val="8"/>
        <w:keepNext w:val="0"/>
        <w:keepLines w:val="0"/>
        <w:widowControl/>
        <w:suppressLineNumbers w:val="0"/>
        <w:rPr>
          <w:rFonts w:hint="default" w:ascii="Calibri" w:hAnsi="Calibri" w:cs="Calibri"/>
          <w:sz w:val="21"/>
          <w:szCs w:val="21"/>
          <w:highlight w:val="none"/>
          <w:lang w:val="en-US" w:eastAsia="zh-CN"/>
        </w:rPr>
      </w:pPr>
      <w:r>
        <w:rPr>
          <w:rFonts w:hint="default" w:ascii="Calibri" w:hAnsi="Calibri" w:cs="Calibri"/>
          <w:sz w:val="22"/>
          <w:szCs w:val="22"/>
          <w:highlight w:val="none"/>
        </w:rPr>
        <w:t>Stay overnight in Nyingchi for accommodation.</w:t>
      </w:r>
    </w:p>
    <w:p w14:paraId="613455FF">
      <w:pPr>
        <w:bidi w:val="0"/>
        <w:rPr>
          <w:rFonts w:hint="default" w:ascii="Calibri" w:hAnsi="Calibri" w:cs="Calibri"/>
          <w:sz w:val="21"/>
          <w:szCs w:val="21"/>
          <w:lang w:val="en-US" w:eastAsia="zh-CN"/>
        </w:rPr>
      </w:pPr>
    </w:p>
    <w:p w14:paraId="1995935C">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 Lunch</w:t>
      </w:r>
    </w:p>
    <w:p w14:paraId="1EBA93A0">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Nyingchi</w:t>
      </w:r>
    </w:p>
    <w:p w14:paraId="5B9D9F5F">
      <w:pPr>
        <w:bidi w:val="0"/>
        <w:rPr>
          <w:rFonts w:hint="default" w:ascii="Calibri" w:hAnsi="Calibri" w:cs="Calibri"/>
          <w:sz w:val="22"/>
          <w:szCs w:val="28"/>
          <w:lang w:val="en-US" w:eastAsia="zh-CN"/>
        </w:rPr>
      </w:pPr>
    </w:p>
    <w:p w14:paraId="45972C57">
      <w:pPr>
        <w:pStyle w:val="4"/>
        <w:bidi w:val="0"/>
        <w:rPr>
          <w:rFonts w:hint="default" w:ascii="Calibri" w:hAnsi="Calibri" w:cs="Calibri"/>
          <w:lang w:val="en-US" w:eastAsia="zh-CN"/>
        </w:rPr>
      </w:pPr>
      <w:r>
        <w:rPr>
          <w:rFonts w:hint="default" w:ascii="Calibri" w:hAnsi="Calibri" w:cs="Calibri"/>
          <w:lang w:val="en-US" w:eastAsia="zh-CN"/>
        </w:rPr>
        <w:t xml:space="preserve">Day 8 Nyingchi - </w:t>
      </w:r>
      <w:r>
        <w:rPr>
          <w:rFonts w:hint="default" w:ascii="Calibri" w:hAnsi="Calibri" w:cs="Calibri"/>
        </w:rPr>
        <w:t>Basumtso Lake</w:t>
      </w:r>
      <w:r>
        <w:rPr>
          <w:rFonts w:hint="default" w:ascii="Calibri" w:hAnsi="Calibri" w:cs="Calibri"/>
          <w:lang w:val="en-US" w:eastAsia="zh-CN"/>
        </w:rPr>
        <w:t xml:space="preserve"> - Lhasa</w:t>
      </w:r>
    </w:p>
    <w:p w14:paraId="3C73428C">
      <w:pPr>
        <w:bidi w:val="0"/>
        <w:rPr>
          <w:rFonts w:hint="default" w:ascii="Calibri" w:hAnsi="Calibri" w:cs="Calibri"/>
          <w:b/>
          <w:bCs/>
          <w:sz w:val="22"/>
          <w:szCs w:val="28"/>
          <w:u w:val="single"/>
          <w:lang w:val="en-US" w:eastAsia="zh-CN"/>
        </w:rPr>
      </w:pPr>
      <w:r>
        <w:rPr>
          <w:rFonts w:hint="default" w:ascii="Calibri" w:hAnsi="Calibri" w:cs="Calibri"/>
          <w:b/>
          <w:bCs/>
          <w:sz w:val="22"/>
          <w:szCs w:val="28"/>
          <w:u w:val="single"/>
        </w:rPr>
        <w:t xml:space="preserve">Altitude: </w:t>
      </w:r>
      <w:r>
        <w:rPr>
          <w:rFonts w:hint="default" w:ascii="Calibri" w:hAnsi="Calibri" w:cs="Calibri"/>
          <w:b/>
          <w:bCs/>
          <w:sz w:val="22"/>
          <w:szCs w:val="28"/>
          <w:u w:val="single"/>
          <w:lang w:val="en-US" w:eastAsia="zh-CN"/>
        </w:rPr>
        <w:t>3,650</w:t>
      </w:r>
      <w:r>
        <w:rPr>
          <w:rFonts w:hint="default" w:ascii="Calibri" w:hAnsi="Calibri" w:cs="Calibri"/>
          <w:b/>
          <w:bCs/>
          <w:sz w:val="22"/>
          <w:szCs w:val="28"/>
          <w:u w:val="single"/>
        </w:rPr>
        <w:t xml:space="preserve">m | Distance: </w:t>
      </w:r>
      <w:r>
        <w:rPr>
          <w:rFonts w:hint="default" w:ascii="Calibri" w:hAnsi="Calibri" w:cs="Calibri"/>
          <w:b/>
          <w:bCs/>
          <w:sz w:val="22"/>
          <w:szCs w:val="28"/>
          <w:u w:val="single"/>
          <w:lang w:val="en-US" w:eastAsia="zh-CN"/>
        </w:rPr>
        <w:t>480</w:t>
      </w:r>
      <w:r>
        <w:rPr>
          <w:rFonts w:hint="default" w:ascii="Calibri" w:hAnsi="Calibri" w:cs="Calibri"/>
          <w:b/>
          <w:bCs/>
          <w:sz w:val="22"/>
          <w:szCs w:val="28"/>
          <w:u w:val="single"/>
        </w:rPr>
        <w:t>km, about</w:t>
      </w:r>
      <w:r>
        <w:rPr>
          <w:rFonts w:hint="default" w:ascii="Calibri" w:hAnsi="Calibri" w:cs="Calibri"/>
          <w:b/>
          <w:bCs/>
          <w:sz w:val="22"/>
          <w:szCs w:val="28"/>
          <w:u w:val="single"/>
          <w:lang w:val="en-US" w:eastAsia="zh-CN"/>
        </w:rPr>
        <w:t xml:space="preserve"> 7</w:t>
      </w:r>
      <w:r>
        <w:rPr>
          <w:rFonts w:hint="default" w:ascii="Calibri" w:hAnsi="Calibri" w:cs="Calibri"/>
          <w:b/>
          <w:bCs/>
          <w:sz w:val="22"/>
          <w:szCs w:val="28"/>
          <w:u w:val="single"/>
        </w:rPr>
        <w:t xml:space="preserve"> hours’ driv</w:t>
      </w:r>
      <w:r>
        <w:rPr>
          <w:rFonts w:hint="default" w:ascii="Calibri" w:hAnsi="Calibri" w:cs="Calibri"/>
          <w:b/>
          <w:bCs/>
          <w:sz w:val="22"/>
          <w:szCs w:val="28"/>
          <w:u w:val="single"/>
          <w:lang w:val="en-US" w:eastAsia="zh-CN"/>
        </w:rPr>
        <w:t>e</w:t>
      </w:r>
    </w:p>
    <w:p w14:paraId="30F163A1">
      <w:pPr>
        <w:bidi w:val="0"/>
        <w:rPr>
          <w:rFonts w:hint="default" w:ascii="Calibri" w:hAnsi="Calibri" w:cs="Calibri"/>
          <w:sz w:val="22"/>
          <w:szCs w:val="28"/>
          <w:lang w:val="en-US" w:eastAsia="zh-CN"/>
        </w:rPr>
      </w:pPr>
    </w:p>
    <w:p w14:paraId="5941AE69">
      <w:pPr>
        <w:bidi w:val="0"/>
        <w:rPr>
          <w:rFonts w:hint="default" w:ascii="Calibri" w:hAnsi="Calibri" w:cs="Calibri"/>
          <w:sz w:val="21"/>
          <w:szCs w:val="24"/>
          <w:lang w:val="en-US" w:eastAsia="zh-CN"/>
        </w:rPr>
      </w:pPr>
      <w:r>
        <w:rPr>
          <w:rFonts w:hint="default" w:ascii="Calibri" w:hAnsi="Calibri" w:cs="Calibri"/>
          <w:sz w:val="21"/>
          <w:szCs w:val="24"/>
          <w:lang w:val="en-US" w:eastAsia="zh-CN"/>
        </w:rPr>
        <w:t xml:space="preserve">After breakfast, you and your group will embark on a scenic journey from Nyingchi to </w:t>
      </w:r>
      <w:r>
        <w:rPr>
          <w:rFonts w:hint="default" w:ascii="Calibri" w:hAnsi="Calibri" w:eastAsia="宋体" w:cs="Calibri"/>
          <w:b/>
          <w:bCs/>
          <w:i w:val="0"/>
          <w:iCs w:val="0"/>
          <w:caps w:val="0"/>
          <w:color w:val="000000"/>
          <w:spacing w:val="0"/>
          <w:sz w:val="22"/>
          <w:szCs w:val="22"/>
        </w:rPr>
        <w:t>Basumtso Lake</w:t>
      </w:r>
      <w:r>
        <w:rPr>
          <w:rFonts w:hint="default" w:ascii="Calibri" w:hAnsi="Calibri" w:cs="Calibri"/>
          <w:sz w:val="21"/>
          <w:szCs w:val="24"/>
          <w:lang w:val="en-US" w:eastAsia="zh-CN"/>
        </w:rPr>
        <w:t xml:space="preserve"> (altitude: 3538 meters), a mesmerizing alpine oasis also known as Basong Tso Lake or Dragsum Tso Lake. Nestled in the heart of Gongbo'gyamda County, Nyingchi Prefecture, this ethereal gem beckons with its celestial allure. Basumtso Lake, aptly named "Green Water Lake" in Tibetan, unveils its splendor through pristine turquoise waters that mirror the majestic snow-capped peaks encircling its shores. As a national forest park and a distinguished 5A scenic area, it unveils a kaleidoscope of ever-changing landscapes throughout the day, each more enchanting than the last. Basumtso Lake holds profound spiritual significance for followers of Tibetan Buddhism, particularly those who embrace the Nyingma sect. It is revered as the dwelling place of the sacred spirits of Guru Rinpoche and Gesar King, revered figures woven into the tapestry of Tibetan mythology. The path leading to the lake winds through idyllic valleys and alongside majestic mountains, an awe-inspiring passage that prepares the soul for the breathtaking beauty that awaits.</w:t>
      </w:r>
    </w:p>
    <w:p w14:paraId="300BE61E">
      <w:pPr>
        <w:bidi w:val="0"/>
        <w:rPr>
          <w:rFonts w:hint="default" w:ascii="Calibri" w:hAnsi="Calibri" w:cs="Calibri"/>
          <w:sz w:val="21"/>
          <w:szCs w:val="24"/>
          <w:lang w:val="en-US" w:eastAsia="zh-CN"/>
        </w:rPr>
      </w:pPr>
    </w:p>
    <w:p w14:paraId="37927B29">
      <w:pPr>
        <w:bidi w:val="0"/>
        <w:rPr>
          <w:rFonts w:hint="default" w:ascii="Calibri" w:hAnsi="Calibri" w:cs="Calibri"/>
          <w:sz w:val="21"/>
          <w:szCs w:val="24"/>
          <w:lang w:val="en-US" w:eastAsia="zh-CN"/>
        </w:rPr>
      </w:pPr>
      <w:r>
        <w:rPr>
          <w:rFonts w:hint="default" w:ascii="Calibri" w:hAnsi="Calibri" w:cs="Calibri"/>
          <w:sz w:val="21"/>
          <w:szCs w:val="24"/>
          <w:lang w:val="en-US" w:eastAsia="zh-CN"/>
        </w:rPr>
        <w:t xml:space="preserve">Upon arrival, surrender to the captivating serenity that envelops the lake, immersing yourself in its tranquil ambiance and celestial charm. A visit to </w:t>
      </w:r>
      <w:r>
        <w:rPr>
          <w:rFonts w:hint="default" w:ascii="Calibri" w:hAnsi="Calibri" w:cs="Calibri"/>
          <w:b/>
          <w:bCs/>
          <w:sz w:val="21"/>
          <w:szCs w:val="24"/>
          <w:lang w:val="en-US" w:eastAsia="zh-CN"/>
        </w:rPr>
        <w:t>Tashi Island</w:t>
      </w:r>
      <w:r>
        <w:rPr>
          <w:rFonts w:hint="default" w:ascii="Calibri" w:hAnsi="Calibri" w:cs="Calibri"/>
          <w:sz w:val="21"/>
          <w:szCs w:val="24"/>
          <w:lang w:val="en-US" w:eastAsia="zh-CN"/>
        </w:rPr>
        <w:t xml:space="preserve">, a small islet nestled within Basumtso Lake, is an absolute must. This sacred haven holds deep significance for Tibetan Buddhists and is home to Tsozong Monastery, a humble yet profoundly meaningful Buddhist sanctuary. With origins dating back to the 17th century, this spiritual haven preserves invaluable relics of the faith. Take a leisurely hike around the island, a path that meanders through spellbinding vistas of the lake and its majestic mountain guardians. As you traverse the island in harmonious synchrony, you will encounter the legendary Peach Embracing Pine, remnants of the ancient water burial platform, and the awe-inspiring "Letter Tree" adorned with naturally formed Tibetan letters on its delicate leaves. Don't forget to pay reverence to the sacred well, an oasis where timeless traditions and spiritual connection intertwine. After this captivating experience, venture towards the enchanting embrace of </w:t>
      </w:r>
      <w:r>
        <w:rPr>
          <w:rFonts w:hint="default" w:ascii="Calibri" w:hAnsi="Calibri" w:cs="Calibri"/>
          <w:b/>
          <w:bCs/>
          <w:sz w:val="21"/>
          <w:szCs w:val="24"/>
          <w:lang w:val="en-US" w:eastAsia="zh-CN"/>
        </w:rPr>
        <w:t>Jieba Villag</w:t>
      </w:r>
      <w:r>
        <w:rPr>
          <w:rFonts w:hint="default" w:ascii="Calibri" w:hAnsi="Calibri" w:cs="Calibri"/>
          <w:sz w:val="21"/>
          <w:szCs w:val="24"/>
          <w:lang w:val="en-US" w:eastAsia="zh-CN"/>
        </w:rPr>
        <w:t>e - a realm straight out of a fairytale. This idyllic hamlet offers an unparalleled vantage point to behold the magnificence of Basumtso Lake and the regal snow-crowned peaks affectionately known as the "King's Throne" and "Burning Flame." The village, gracefully inhabited by a close-knit community of traditional Tibetan families, provides a gateway to immerse yourself in the rich tapestry of Tibetan culture.</w:t>
      </w:r>
    </w:p>
    <w:p w14:paraId="26BC4A3F">
      <w:pPr>
        <w:bidi w:val="0"/>
        <w:rPr>
          <w:rFonts w:hint="default" w:ascii="Calibri" w:hAnsi="Calibri" w:cs="Calibri"/>
          <w:sz w:val="21"/>
          <w:szCs w:val="24"/>
          <w:lang w:val="en-US" w:eastAsia="zh-CN"/>
        </w:rPr>
      </w:pPr>
    </w:p>
    <w:p w14:paraId="38227BE8">
      <w:pPr>
        <w:bidi w:val="0"/>
        <w:rPr>
          <w:rFonts w:hint="default" w:ascii="Calibri" w:hAnsi="Calibri" w:cs="Calibri"/>
          <w:sz w:val="21"/>
          <w:szCs w:val="24"/>
          <w:lang w:val="en-US" w:eastAsia="zh-CN"/>
        </w:rPr>
      </w:pPr>
      <w:r>
        <w:rPr>
          <w:rFonts w:hint="default" w:ascii="Calibri" w:hAnsi="Calibri" w:cs="Calibri"/>
          <w:sz w:val="21"/>
          <w:szCs w:val="24"/>
          <w:lang w:val="en-US" w:eastAsia="zh-CN"/>
        </w:rPr>
        <w:t xml:space="preserve">After visiting Basumtso Lake, it is time to drive to </w:t>
      </w:r>
      <w:r>
        <w:rPr>
          <w:rFonts w:hint="default" w:ascii="Calibri" w:hAnsi="Calibri" w:cs="Calibri"/>
          <w:b/>
          <w:bCs/>
          <w:sz w:val="21"/>
          <w:szCs w:val="24"/>
          <w:lang w:val="en-US" w:eastAsia="zh-CN"/>
        </w:rPr>
        <w:t>Lhasa</w:t>
      </w:r>
      <w:r>
        <w:rPr>
          <w:rFonts w:hint="default" w:ascii="Calibri" w:hAnsi="Calibri" w:cs="Calibri"/>
          <w:sz w:val="21"/>
          <w:szCs w:val="24"/>
          <w:lang w:val="en-US" w:eastAsia="zh-CN"/>
        </w:rPr>
        <w:t>. The journey back will take approximately 5-6 hours.</w:t>
      </w:r>
    </w:p>
    <w:p w14:paraId="57E83814">
      <w:pPr>
        <w:bidi w:val="0"/>
        <w:rPr>
          <w:rFonts w:hint="default" w:ascii="Calibri" w:hAnsi="Calibri" w:cs="Calibri"/>
          <w:sz w:val="21"/>
          <w:szCs w:val="24"/>
          <w:lang w:val="en-US" w:eastAsia="zh-CN"/>
        </w:rPr>
      </w:pPr>
    </w:p>
    <w:p w14:paraId="1FF5E253">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w:t>
      </w:r>
    </w:p>
    <w:p w14:paraId="79CF93BC">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Lhasa City</w:t>
      </w:r>
    </w:p>
    <w:p w14:paraId="5C73E5DC">
      <w:pPr>
        <w:bidi w:val="0"/>
        <w:rPr>
          <w:rFonts w:hint="default" w:ascii="Calibri" w:hAnsi="Calibri" w:cs="Calibri"/>
          <w:sz w:val="22"/>
          <w:szCs w:val="28"/>
          <w:lang w:val="en-US" w:eastAsia="zh-CN"/>
        </w:rPr>
      </w:pPr>
    </w:p>
    <w:p w14:paraId="4313891F">
      <w:pPr>
        <w:pStyle w:val="4"/>
        <w:bidi w:val="0"/>
        <w:rPr>
          <w:rFonts w:hint="default" w:ascii="Calibri" w:hAnsi="Calibri" w:cs="Calibri"/>
          <w:sz w:val="28"/>
          <w:szCs w:val="21"/>
        </w:rPr>
      </w:pPr>
      <w:r>
        <w:rPr>
          <w:rFonts w:hint="default" w:ascii="Calibri" w:hAnsi="Calibri" w:cs="Calibri"/>
          <w:sz w:val="28"/>
          <w:szCs w:val="21"/>
          <w:lang w:val="en-US" w:eastAsia="zh-CN"/>
        </w:rPr>
        <w:t>Day 9 Lhasa City Tour | Potala Palace, Jokhang Temple, Barkhor Street</w:t>
      </w:r>
    </w:p>
    <w:p w14:paraId="563A816D">
      <w:pPr>
        <w:bidi w:val="0"/>
        <w:rPr>
          <w:rFonts w:hint="default" w:ascii="Calibri" w:hAnsi="Calibri" w:cs="Calibri" w:eastAsiaTheme="minorEastAsia"/>
          <w:i w:val="0"/>
          <w:iCs w:val="0"/>
          <w:caps w:val="0"/>
          <w:color w:val="000000"/>
          <w:spacing w:val="0"/>
          <w:sz w:val="22"/>
          <w:szCs w:val="22"/>
          <w:u w:val="none"/>
          <w:lang w:val="en-US" w:eastAsia="zh-CN"/>
        </w:rPr>
      </w:pPr>
      <w:r>
        <w:rPr>
          <w:rFonts w:hint="default" w:ascii="Calibri" w:hAnsi="Calibri" w:cs="Calibri"/>
          <w:b/>
          <w:bCs/>
          <w:sz w:val="22"/>
          <w:szCs w:val="28"/>
          <w:u w:val="single"/>
        </w:rPr>
        <w:t xml:space="preserve">Altitude: </w:t>
      </w:r>
      <w:r>
        <w:rPr>
          <w:rFonts w:hint="default" w:ascii="Calibri" w:hAnsi="Calibri" w:cs="Calibri"/>
          <w:b/>
          <w:bCs/>
          <w:sz w:val="22"/>
          <w:szCs w:val="28"/>
          <w:u w:val="single"/>
          <w:lang w:val="en-US" w:eastAsia="zh-CN"/>
        </w:rPr>
        <w:t>3,650</w:t>
      </w:r>
      <w:r>
        <w:rPr>
          <w:rFonts w:hint="default" w:ascii="Calibri" w:hAnsi="Calibri" w:cs="Calibri"/>
          <w:b/>
          <w:bCs/>
          <w:sz w:val="22"/>
          <w:szCs w:val="28"/>
          <w:u w:val="single"/>
        </w:rPr>
        <w:t xml:space="preserve">m | Distance: </w:t>
      </w:r>
      <w:r>
        <w:rPr>
          <w:rFonts w:hint="default" w:ascii="Calibri" w:hAnsi="Calibri" w:cs="Calibri"/>
          <w:b/>
          <w:bCs/>
          <w:sz w:val="22"/>
          <w:szCs w:val="28"/>
          <w:u w:val="single"/>
          <w:lang w:val="en-US" w:eastAsia="zh-CN"/>
        </w:rPr>
        <w:t>20km, about 0.5 hour</w:t>
      </w:r>
    </w:p>
    <w:p w14:paraId="7E230D58">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Calibri" w:hAnsi="Calibri" w:eastAsia="Roboto" w:cs="Calibri"/>
          <w:color w:val="000000"/>
          <w:sz w:val="21"/>
          <w:szCs w:val="21"/>
          <w:u w:val="none"/>
        </w:rPr>
      </w:pPr>
      <w:r>
        <w:rPr>
          <w:rFonts w:hint="default" w:ascii="Calibri" w:hAnsi="Calibri" w:eastAsia="Roboto" w:cs="Calibri"/>
          <w:i w:val="0"/>
          <w:iCs w:val="0"/>
          <w:caps w:val="0"/>
          <w:color w:val="000000"/>
          <w:spacing w:val="0"/>
          <w:sz w:val="21"/>
          <w:szCs w:val="21"/>
          <w:u w:val="none"/>
        </w:rPr>
        <w:t>Today, it is the time to explore Lhasa by visiting the world-famous </w:t>
      </w:r>
      <w:r>
        <w:rPr>
          <w:rStyle w:val="12"/>
          <w:rFonts w:hint="default" w:ascii="Calibri" w:hAnsi="Calibri" w:eastAsia="Roboto" w:cs="Calibri"/>
          <w:b/>
          <w:bCs/>
          <w:i w:val="0"/>
          <w:iCs w:val="0"/>
          <w:caps w:val="0"/>
          <w:color w:val="000000"/>
          <w:spacing w:val="0"/>
          <w:sz w:val="21"/>
          <w:szCs w:val="21"/>
          <w:u w:val="none"/>
        </w:rPr>
        <w:t>Potala Palace</w:t>
      </w:r>
      <w:r>
        <w:rPr>
          <w:rFonts w:hint="default" w:ascii="Calibri" w:hAnsi="Calibri" w:eastAsia="Roboto" w:cs="Calibri"/>
          <w:i w:val="0"/>
          <w:iCs w:val="0"/>
          <w:caps w:val="0"/>
          <w:color w:val="000000"/>
          <w:spacing w:val="0"/>
          <w:sz w:val="21"/>
          <w:szCs w:val="21"/>
          <w:u w:val="none"/>
        </w:rPr>
        <w:t>, a World Heritage site and the picture behind the 50 RMB. And then, you will explore Lhasa by visiting </w:t>
      </w:r>
      <w:r>
        <w:rPr>
          <w:rStyle w:val="12"/>
          <w:rFonts w:hint="default" w:ascii="Calibri" w:hAnsi="Calibri" w:eastAsia="Roboto" w:cs="Calibri"/>
          <w:b/>
          <w:bCs/>
          <w:i w:val="0"/>
          <w:iCs w:val="0"/>
          <w:caps w:val="0"/>
          <w:color w:val="000000"/>
          <w:spacing w:val="0"/>
          <w:sz w:val="21"/>
          <w:szCs w:val="21"/>
          <w:u w:val="none"/>
        </w:rPr>
        <w:t>Jokhang Temple</w:t>
      </w:r>
      <w:r>
        <w:rPr>
          <w:rFonts w:hint="default" w:ascii="Calibri" w:hAnsi="Calibri" w:eastAsia="Roboto" w:cs="Calibri"/>
          <w:i w:val="0"/>
          <w:iCs w:val="0"/>
          <w:caps w:val="0"/>
          <w:color w:val="000000"/>
          <w:spacing w:val="0"/>
          <w:sz w:val="21"/>
          <w:szCs w:val="21"/>
          <w:u w:val="none"/>
        </w:rPr>
        <w:t>, a world cultural heritage site renowned for its brilliant architecture, culture, art, and history. Finally, you can stroll through the famous Barkhor Street with locals and learn more about the daily kora life of Tibetans.</w:t>
      </w:r>
    </w:p>
    <w:p w14:paraId="6A5F380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Calibri" w:hAnsi="Calibri" w:eastAsia="Roboto" w:cs="Calibri"/>
          <w:color w:val="000000"/>
          <w:sz w:val="21"/>
          <w:szCs w:val="21"/>
          <w:u w:val="none"/>
        </w:rPr>
      </w:pPr>
      <w:r>
        <w:rPr>
          <w:rFonts w:hint="default" w:ascii="Calibri" w:hAnsi="Calibri" w:eastAsia="Roboto" w:cs="Calibri"/>
          <w:i w:val="0"/>
          <w:iCs w:val="0"/>
          <w:caps w:val="0"/>
          <w:color w:val="000000"/>
          <w:spacing w:val="0"/>
          <w:sz w:val="21"/>
          <w:szCs w:val="21"/>
          <w:u w:val="none"/>
        </w:rPr>
        <w:t>In the morning, you can walk up to the </w:t>
      </w:r>
      <w:r>
        <w:rPr>
          <w:rStyle w:val="12"/>
          <w:rFonts w:hint="default" w:ascii="Calibri" w:hAnsi="Calibri" w:eastAsia="Roboto" w:cs="Calibri"/>
          <w:b/>
          <w:bCs/>
          <w:i w:val="0"/>
          <w:iCs w:val="0"/>
          <w:caps w:val="0"/>
          <w:color w:val="000000"/>
          <w:spacing w:val="0"/>
          <w:sz w:val="21"/>
          <w:szCs w:val="21"/>
          <w:u w:val="none"/>
        </w:rPr>
        <w:t>Potala Palace</w:t>
      </w:r>
      <w:r>
        <w:rPr>
          <w:rFonts w:hint="default" w:ascii="Calibri" w:hAnsi="Calibri" w:eastAsia="Roboto" w:cs="Calibri"/>
          <w:i w:val="0"/>
          <w:iCs w:val="0"/>
          <w:caps w:val="0"/>
          <w:color w:val="000000"/>
          <w:spacing w:val="0"/>
          <w:sz w:val="21"/>
          <w:szCs w:val="21"/>
          <w:u w:val="none"/>
        </w:rPr>
        <w:t> to explore. Not only is it the </w:t>
      </w:r>
      <w:r>
        <w:rPr>
          <w:rStyle w:val="12"/>
          <w:rFonts w:hint="default" w:ascii="Calibri" w:hAnsi="Calibri" w:eastAsia="Roboto" w:cs="Calibri"/>
          <w:b/>
          <w:bCs/>
          <w:i w:val="0"/>
          <w:iCs w:val="0"/>
          <w:caps w:val="0"/>
          <w:color w:val="000000"/>
          <w:spacing w:val="0"/>
          <w:sz w:val="21"/>
          <w:szCs w:val="21"/>
          <w:u w:val="none"/>
        </w:rPr>
        <w:t>landmark of Tibet</w:t>
      </w:r>
      <w:r>
        <w:rPr>
          <w:rFonts w:hint="default" w:ascii="Calibri" w:hAnsi="Calibri" w:eastAsia="Roboto" w:cs="Calibri"/>
          <w:i w:val="0"/>
          <w:iCs w:val="0"/>
          <w:caps w:val="0"/>
          <w:color w:val="000000"/>
          <w:spacing w:val="0"/>
          <w:sz w:val="21"/>
          <w:szCs w:val="21"/>
          <w:u w:val="none"/>
        </w:rPr>
        <w:t>, but it is also the traditional residence and winter palace of the Dalai Lama (1649-1959). After climbing 365 steps from the gate of the Potala Palace to reach the </w:t>
      </w:r>
      <w:r>
        <w:rPr>
          <w:rStyle w:val="12"/>
          <w:rFonts w:hint="default" w:ascii="Calibri" w:hAnsi="Calibri" w:eastAsia="Roboto" w:cs="Calibri"/>
          <w:b/>
          <w:bCs/>
          <w:i w:val="0"/>
          <w:iCs w:val="0"/>
          <w:caps w:val="0"/>
          <w:color w:val="000000"/>
          <w:spacing w:val="0"/>
          <w:sz w:val="21"/>
          <w:szCs w:val="21"/>
          <w:u w:val="none"/>
        </w:rPr>
        <w:t>Red Palace</w:t>
      </w:r>
      <w:r>
        <w:rPr>
          <w:rFonts w:hint="default" w:ascii="Calibri" w:hAnsi="Calibri" w:eastAsia="Roboto" w:cs="Calibri"/>
          <w:i w:val="0"/>
          <w:iCs w:val="0"/>
          <w:caps w:val="0"/>
          <w:color w:val="000000"/>
          <w:spacing w:val="0"/>
          <w:sz w:val="21"/>
          <w:szCs w:val="21"/>
          <w:u w:val="none"/>
        </w:rPr>
        <w:t>, you will arrive at the highest palace in the world at an altitude of 3,700m, where you can enjoy an excellent </w:t>
      </w:r>
      <w:r>
        <w:rPr>
          <w:rStyle w:val="12"/>
          <w:rFonts w:hint="default" w:ascii="Calibri" w:hAnsi="Calibri" w:eastAsia="Roboto" w:cs="Calibri"/>
          <w:b/>
          <w:bCs/>
          <w:i w:val="0"/>
          <w:iCs w:val="0"/>
          <w:caps w:val="0"/>
          <w:color w:val="000000"/>
          <w:spacing w:val="0"/>
          <w:sz w:val="21"/>
          <w:szCs w:val="21"/>
          <w:u w:val="none"/>
        </w:rPr>
        <w:t>panoramic view of Lhasa city</w:t>
      </w:r>
      <w:r>
        <w:rPr>
          <w:rFonts w:hint="default" w:ascii="Calibri" w:hAnsi="Calibri" w:eastAsia="Roboto" w:cs="Calibri"/>
          <w:i w:val="0"/>
          <w:iCs w:val="0"/>
          <w:caps w:val="0"/>
          <w:color w:val="000000"/>
          <w:spacing w:val="0"/>
          <w:sz w:val="21"/>
          <w:szCs w:val="21"/>
          <w:u w:val="none"/>
        </w:rPr>
        <w:t>. As you explore the principal halls, chapels, and shrines of past </w:t>
      </w:r>
      <w:r>
        <w:rPr>
          <w:rStyle w:val="12"/>
          <w:rFonts w:hint="default" w:ascii="Calibri" w:hAnsi="Calibri" w:eastAsia="Roboto" w:cs="Calibri"/>
          <w:b/>
          <w:bCs/>
          <w:i w:val="0"/>
          <w:iCs w:val="0"/>
          <w:caps w:val="0"/>
          <w:color w:val="000000"/>
          <w:spacing w:val="0"/>
          <w:sz w:val="21"/>
          <w:szCs w:val="21"/>
          <w:u w:val="none"/>
        </w:rPr>
        <w:t>Dalai Lamas</w:t>
      </w:r>
      <w:r>
        <w:rPr>
          <w:rFonts w:hint="default" w:ascii="Calibri" w:hAnsi="Calibri" w:eastAsia="Roboto" w:cs="Calibri"/>
          <w:i w:val="0"/>
          <w:iCs w:val="0"/>
          <w:caps w:val="0"/>
          <w:color w:val="000000"/>
          <w:spacing w:val="0"/>
          <w:sz w:val="21"/>
          <w:szCs w:val="21"/>
          <w:u w:val="none"/>
        </w:rPr>
        <w:t> in the Red Palace, you will be amazed and moved by its remarkable paintings, gorgeous jeweled works, skilled carving, colorful ornamentation, and the mystery stories behind the treasures. Inside the Potala Palace, you will meet many Tibetan pilgrims who come from afar to pray at this sacred site, making it a lifetime destination for them. You can also ask your guide to provide more stories about </w:t>
      </w:r>
      <w:r>
        <w:rPr>
          <w:rStyle w:val="12"/>
          <w:rFonts w:hint="default" w:ascii="Calibri" w:hAnsi="Calibri" w:eastAsia="Roboto" w:cs="Calibri"/>
          <w:b/>
          <w:bCs/>
          <w:i w:val="0"/>
          <w:iCs w:val="0"/>
          <w:caps w:val="0"/>
          <w:color w:val="000000"/>
          <w:spacing w:val="0"/>
          <w:sz w:val="21"/>
          <w:szCs w:val="21"/>
          <w:u w:val="none"/>
        </w:rPr>
        <w:t>Songtsen Gampo</w:t>
      </w:r>
      <w:r>
        <w:rPr>
          <w:rFonts w:hint="default" w:ascii="Calibri" w:hAnsi="Calibri" w:eastAsia="Roboto" w:cs="Calibri"/>
          <w:i w:val="0"/>
          <w:iCs w:val="0"/>
          <w:caps w:val="0"/>
          <w:color w:val="000000"/>
          <w:spacing w:val="0"/>
          <w:sz w:val="21"/>
          <w:szCs w:val="21"/>
          <w:u w:val="none"/>
        </w:rPr>
        <w:t>, the 33rd king of Tibet, who first built the Potala Palace in the 7th century for his marriage to </w:t>
      </w:r>
      <w:r>
        <w:rPr>
          <w:rStyle w:val="12"/>
          <w:rFonts w:hint="default" w:ascii="Calibri" w:hAnsi="Calibri" w:eastAsia="Roboto" w:cs="Calibri"/>
          <w:b/>
          <w:bCs/>
          <w:i w:val="0"/>
          <w:iCs w:val="0"/>
          <w:caps w:val="0"/>
          <w:color w:val="000000"/>
          <w:spacing w:val="0"/>
          <w:sz w:val="21"/>
          <w:szCs w:val="21"/>
          <w:u w:val="none"/>
        </w:rPr>
        <w:t>Princess Wencheng</w:t>
      </w:r>
      <w:r>
        <w:rPr>
          <w:rFonts w:hint="default" w:ascii="Calibri" w:hAnsi="Calibri" w:eastAsia="Roboto" w:cs="Calibri"/>
          <w:i w:val="0"/>
          <w:iCs w:val="0"/>
          <w:caps w:val="0"/>
          <w:color w:val="000000"/>
          <w:spacing w:val="0"/>
          <w:sz w:val="21"/>
          <w:szCs w:val="21"/>
          <w:u w:val="none"/>
        </w:rPr>
        <w:t> of the Tang Dynasty. (</w:t>
      </w:r>
      <w:r>
        <w:rPr>
          <w:rStyle w:val="12"/>
          <w:rFonts w:hint="default" w:ascii="Calibri" w:hAnsi="Calibri" w:eastAsia="Roboto" w:cs="Calibri"/>
          <w:b/>
          <w:bCs/>
          <w:i w:val="0"/>
          <w:iCs w:val="0"/>
          <w:caps w:val="0"/>
          <w:color w:val="000000"/>
          <w:spacing w:val="0"/>
          <w:sz w:val="21"/>
          <w:szCs w:val="21"/>
          <w:u w:val="none"/>
        </w:rPr>
        <w:t>Please note</w:t>
      </w:r>
      <w:r>
        <w:rPr>
          <w:rFonts w:hint="default" w:ascii="Calibri" w:hAnsi="Calibri" w:eastAsia="Roboto" w:cs="Calibri"/>
          <w:i w:val="0"/>
          <w:iCs w:val="0"/>
          <w:caps w:val="0"/>
          <w:color w:val="000000"/>
          <w:spacing w:val="0"/>
          <w:sz w:val="21"/>
          <w:szCs w:val="21"/>
          <w:u w:val="none"/>
        </w:rPr>
        <w:t> that the visit order may be adjusted based on the visiting time specified on your Potala Palace ticket. All visitors are required to visit the palace with a tour group and remain inside for one hour. Please be advised that photography is prohibited inside the palace.)</w:t>
      </w:r>
    </w:p>
    <w:p w14:paraId="143F821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Calibri" w:hAnsi="Calibri" w:eastAsia="Roboto" w:cs="Calibri"/>
          <w:color w:val="000000"/>
          <w:sz w:val="21"/>
          <w:szCs w:val="21"/>
          <w:u w:val="none"/>
        </w:rPr>
      </w:pPr>
      <w:r>
        <w:rPr>
          <w:rFonts w:hint="default" w:ascii="Calibri" w:hAnsi="Calibri" w:eastAsia="Roboto" w:cs="Calibri"/>
          <w:i w:val="0"/>
          <w:iCs w:val="0"/>
          <w:caps w:val="0"/>
          <w:color w:val="000000"/>
          <w:spacing w:val="0"/>
          <w:sz w:val="21"/>
          <w:szCs w:val="21"/>
          <w:u w:val="none"/>
        </w:rPr>
        <w:t>Located in the heart of Lhasa for over 1300 years, the</w:t>
      </w:r>
      <w:r>
        <w:rPr>
          <w:rStyle w:val="12"/>
          <w:rFonts w:hint="default" w:ascii="Calibri" w:hAnsi="Calibri" w:eastAsia="Roboto" w:cs="Calibri"/>
          <w:b/>
          <w:bCs/>
          <w:i w:val="0"/>
          <w:iCs w:val="0"/>
          <w:caps w:val="0"/>
          <w:color w:val="000000"/>
          <w:spacing w:val="0"/>
          <w:sz w:val="21"/>
          <w:szCs w:val="21"/>
          <w:u w:val="none"/>
        </w:rPr>
        <w:t> Jokhang Temple</w:t>
      </w:r>
      <w:r>
        <w:rPr>
          <w:rFonts w:hint="default" w:ascii="Calibri" w:hAnsi="Calibri" w:eastAsia="Roboto" w:cs="Calibri"/>
          <w:i w:val="0"/>
          <w:iCs w:val="0"/>
          <w:caps w:val="0"/>
          <w:color w:val="000000"/>
          <w:spacing w:val="0"/>
          <w:sz w:val="21"/>
          <w:szCs w:val="21"/>
          <w:u w:val="none"/>
        </w:rPr>
        <w:t> is an important pilgrimage site for Buddhists from all over the world. Famed as the spiritual center of Tibet, it is said that the Jokhang Monastery was built for King </w:t>
      </w:r>
      <w:r>
        <w:rPr>
          <w:rStyle w:val="12"/>
          <w:rFonts w:hint="default" w:ascii="Calibri" w:hAnsi="Calibri" w:eastAsia="Roboto" w:cs="Calibri"/>
          <w:b/>
          <w:bCs/>
          <w:i w:val="0"/>
          <w:iCs w:val="0"/>
          <w:caps w:val="0"/>
          <w:color w:val="000000"/>
          <w:spacing w:val="0"/>
          <w:sz w:val="21"/>
          <w:szCs w:val="21"/>
          <w:u w:val="none"/>
        </w:rPr>
        <w:t>Songtsen Gampo</w:t>
      </w:r>
      <w:r>
        <w:rPr>
          <w:rFonts w:hint="default" w:ascii="Calibri" w:hAnsi="Calibri" w:eastAsia="Roboto" w:cs="Calibri"/>
          <w:i w:val="0"/>
          <w:iCs w:val="0"/>
          <w:caps w:val="0"/>
          <w:color w:val="000000"/>
          <w:spacing w:val="0"/>
          <w:sz w:val="21"/>
          <w:szCs w:val="21"/>
          <w:u w:val="none"/>
        </w:rPr>
        <w:t>'s two brides: </w:t>
      </w:r>
      <w:r>
        <w:rPr>
          <w:rStyle w:val="12"/>
          <w:rFonts w:hint="default" w:ascii="Calibri" w:hAnsi="Calibri" w:eastAsia="Roboto" w:cs="Calibri"/>
          <w:b/>
          <w:bCs/>
          <w:i w:val="0"/>
          <w:iCs w:val="0"/>
          <w:caps w:val="0"/>
          <w:color w:val="000000"/>
          <w:spacing w:val="0"/>
          <w:sz w:val="21"/>
          <w:szCs w:val="21"/>
          <w:u w:val="none"/>
        </w:rPr>
        <w:t>Chinese Princess Wencheng</w:t>
      </w:r>
      <w:r>
        <w:rPr>
          <w:rFonts w:hint="default" w:ascii="Calibri" w:hAnsi="Calibri" w:eastAsia="Roboto" w:cs="Calibri"/>
          <w:i w:val="0"/>
          <w:iCs w:val="0"/>
          <w:caps w:val="0"/>
          <w:color w:val="000000"/>
          <w:spacing w:val="0"/>
          <w:sz w:val="21"/>
          <w:szCs w:val="21"/>
          <w:u w:val="none"/>
        </w:rPr>
        <w:t> and </w:t>
      </w:r>
      <w:r>
        <w:rPr>
          <w:rStyle w:val="12"/>
          <w:rFonts w:hint="default" w:ascii="Calibri" w:hAnsi="Calibri" w:eastAsia="Roboto" w:cs="Calibri"/>
          <w:b/>
          <w:bCs/>
          <w:i w:val="0"/>
          <w:iCs w:val="0"/>
          <w:caps w:val="0"/>
          <w:color w:val="000000"/>
          <w:spacing w:val="0"/>
          <w:sz w:val="21"/>
          <w:szCs w:val="21"/>
          <w:u w:val="none"/>
        </w:rPr>
        <w:t>Nepalese Princess Bhrikuti</w:t>
      </w:r>
      <w:r>
        <w:rPr>
          <w:rFonts w:hint="default" w:ascii="Calibri" w:hAnsi="Calibri" w:eastAsia="Roboto" w:cs="Calibri"/>
          <w:i w:val="0"/>
          <w:iCs w:val="0"/>
          <w:caps w:val="0"/>
          <w:color w:val="000000"/>
          <w:spacing w:val="0"/>
          <w:sz w:val="21"/>
          <w:szCs w:val="21"/>
          <w:u w:val="none"/>
        </w:rPr>
        <w:t>. "Jokhang" means "House of Buddha", and it houses a life-size statue of the 12-year-old Sakyamuni, which is considered a treasure of the Buddhist world. This is why Buddhist pilgrims consider it the holiest destination. The Jakhong temple is also renowned for its beautiful architecture. You can admire the intricate carvings, colorful murals, ornate decorations, and details of the building, which is a masterpiece of Tibetan architecture. Time seems to stand still as you watch people pray in front of the temple during the day and night. (</w:t>
      </w:r>
      <w:r>
        <w:rPr>
          <w:rStyle w:val="12"/>
          <w:rFonts w:hint="default" w:ascii="Calibri" w:hAnsi="Calibri" w:eastAsia="Roboto" w:cs="Calibri"/>
          <w:b/>
          <w:bCs/>
          <w:i w:val="0"/>
          <w:iCs w:val="0"/>
          <w:caps w:val="0"/>
          <w:color w:val="000000"/>
          <w:spacing w:val="0"/>
          <w:sz w:val="21"/>
          <w:szCs w:val="21"/>
          <w:u w:val="none"/>
        </w:rPr>
        <w:t>Please note</w:t>
      </w:r>
      <w:r>
        <w:rPr>
          <w:rFonts w:hint="default" w:ascii="Calibri" w:hAnsi="Calibri" w:eastAsia="Roboto" w:cs="Calibri"/>
          <w:i w:val="0"/>
          <w:iCs w:val="0"/>
          <w:caps w:val="0"/>
          <w:color w:val="000000"/>
          <w:spacing w:val="0"/>
          <w:sz w:val="21"/>
          <w:szCs w:val="21"/>
          <w:u w:val="none"/>
        </w:rPr>
        <w:t> that the visit order may be adjusted based on the reservation of your </w:t>
      </w:r>
      <w:r>
        <w:rPr>
          <w:rStyle w:val="12"/>
          <w:rFonts w:hint="default" w:ascii="Calibri" w:hAnsi="Calibri" w:eastAsia="Roboto" w:cs="Calibri"/>
          <w:b/>
          <w:bCs/>
          <w:i w:val="0"/>
          <w:iCs w:val="0"/>
          <w:caps w:val="0"/>
          <w:color w:val="000000"/>
          <w:spacing w:val="0"/>
          <w:sz w:val="21"/>
          <w:szCs w:val="21"/>
          <w:u w:val="none"/>
        </w:rPr>
        <w:t>Jokhang Temple Ticket Reservation</w:t>
      </w:r>
      <w:r>
        <w:rPr>
          <w:rFonts w:hint="default" w:ascii="Calibri" w:hAnsi="Calibri" w:eastAsia="Roboto" w:cs="Calibri"/>
          <w:i w:val="0"/>
          <w:iCs w:val="0"/>
          <w:caps w:val="0"/>
          <w:color w:val="000000"/>
          <w:spacing w:val="0"/>
          <w:sz w:val="21"/>
          <w:szCs w:val="21"/>
          <w:u w:val="none"/>
        </w:rPr>
        <w:t>.)</w:t>
      </w:r>
    </w:p>
    <w:p w14:paraId="18FFAEE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Calibri" w:hAnsi="Calibri" w:eastAsia="Roboto" w:cs="Calibri"/>
          <w:color w:val="000000"/>
          <w:sz w:val="21"/>
          <w:szCs w:val="21"/>
          <w:u w:val="none"/>
        </w:rPr>
      </w:pPr>
      <w:r>
        <w:rPr>
          <w:rFonts w:hint="default" w:ascii="Calibri" w:hAnsi="Calibri" w:eastAsia="Roboto" w:cs="Calibri"/>
          <w:i w:val="0"/>
          <w:iCs w:val="0"/>
          <w:caps w:val="0"/>
          <w:color w:val="000000"/>
          <w:spacing w:val="0"/>
          <w:sz w:val="21"/>
          <w:szCs w:val="21"/>
          <w:u w:val="none"/>
        </w:rPr>
        <w:t>Afterward, take a walk on busy </w:t>
      </w:r>
      <w:r>
        <w:rPr>
          <w:rStyle w:val="12"/>
          <w:rFonts w:hint="default" w:ascii="Calibri" w:hAnsi="Calibri" w:eastAsia="Roboto" w:cs="Calibri"/>
          <w:b/>
          <w:bCs/>
          <w:i w:val="0"/>
          <w:iCs w:val="0"/>
          <w:caps w:val="0"/>
          <w:color w:val="000000"/>
          <w:spacing w:val="0"/>
          <w:sz w:val="21"/>
          <w:szCs w:val="21"/>
          <w:u w:val="none"/>
        </w:rPr>
        <w:t>Barkhor Street</w:t>
      </w:r>
      <w:r>
        <w:rPr>
          <w:rFonts w:hint="default" w:ascii="Calibri" w:hAnsi="Calibri" w:eastAsia="Roboto" w:cs="Calibri"/>
          <w:i w:val="0"/>
          <w:iCs w:val="0"/>
          <w:caps w:val="0"/>
          <w:color w:val="000000"/>
          <w:spacing w:val="0"/>
          <w:sz w:val="21"/>
          <w:szCs w:val="21"/>
          <w:u w:val="none"/>
        </w:rPr>
        <w:t> near the Jokhang Monastery, which was a place for Buddhists to do a kora (pilgrim circuit) in ancient times. Nowadays, it has become a thriving local market where you can drink a pot of yak butter tea, dress in Tibetan clothes for photos, and pick up some local Tibetan, Nepalese, and Indian handicrafts and souvenirs.</w:t>
      </w:r>
    </w:p>
    <w:p w14:paraId="3D2A6714">
      <w:pPr>
        <w:bidi w:val="0"/>
        <w:rPr>
          <w:rFonts w:hint="default" w:ascii="Calibri" w:hAnsi="Calibri" w:cs="Calibri"/>
        </w:rPr>
      </w:pPr>
    </w:p>
    <w:p w14:paraId="1516D83A">
      <w:pPr>
        <w:bidi w:val="0"/>
        <w:rPr>
          <w:rFonts w:hint="default" w:ascii="Calibri" w:hAnsi="Calibri" w:cs="Calibri"/>
          <w:b/>
          <w:bCs/>
          <w:sz w:val="21"/>
          <w:szCs w:val="24"/>
          <w:lang w:val="en-US" w:eastAsia="zh-CN"/>
        </w:rPr>
      </w:pPr>
      <w:r>
        <w:rPr>
          <w:rFonts w:hint="default" w:ascii="Calibri" w:hAnsi="Calibri" w:cs="Calibri"/>
          <w:b/>
          <w:bCs/>
          <w:sz w:val="21"/>
          <w:szCs w:val="24"/>
          <w:lang w:val="en-US" w:eastAsia="zh-CN"/>
        </w:rPr>
        <w:t xml:space="preserve">Potala Palace Ticket Booking: </w:t>
      </w:r>
    </w:p>
    <w:p w14:paraId="767C4C32">
      <w:pPr>
        <w:bidi w:val="0"/>
        <w:rPr>
          <w:rFonts w:hint="default" w:ascii="Calibri" w:hAnsi="Calibri" w:cs="Calibri"/>
          <w:sz w:val="21"/>
          <w:szCs w:val="24"/>
        </w:rPr>
      </w:pPr>
      <w:r>
        <w:rPr>
          <w:rFonts w:hint="default" w:ascii="Calibri" w:hAnsi="Calibri" w:cs="Calibri"/>
          <w:sz w:val="21"/>
          <w:szCs w:val="24"/>
        </w:rPr>
        <w:t>When visiting Potala Palace, it is important to know that they have a real-name reservation system for tickets. To make a reservation, you must provide valid identification documents such as an ID card, household registration, or passport. Once your reservation is successful, you cannot make another reservation within 7 days of your visit. If you provide incorrect information and are unable to enter Potala Palace, the travel agency is not responsible for any consequences. Remember to bring your original valid identification documents with you. If the name or ID number on your documents does not match the information provided, you will not be allowed entry. Please note that the ticket purchase fee is non-refundable.</w:t>
      </w:r>
    </w:p>
    <w:p w14:paraId="1C6587B1">
      <w:pPr>
        <w:bidi w:val="0"/>
        <w:rPr>
          <w:rFonts w:hint="default" w:ascii="Calibri" w:hAnsi="Calibri" w:cs="Calibri"/>
          <w:sz w:val="21"/>
          <w:szCs w:val="24"/>
        </w:rPr>
      </w:pPr>
    </w:p>
    <w:p w14:paraId="0635708A">
      <w:pPr>
        <w:bidi w:val="0"/>
        <w:rPr>
          <w:rFonts w:hint="default" w:ascii="Calibri" w:hAnsi="Calibri" w:cs="Calibri"/>
          <w:sz w:val="21"/>
          <w:szCs w:val="24"/>
        </w:rPr>
      </w:pPr>
      <w:r>
        <w:rPr>
          <w:rFonts w:hint="default" w:ascii="Calibri" w:hAnsi="Calibri" w:cs="Calibri"/>
          <w:sz w:val="21"/>
          <w:szCs w:val="24"/>
        </w:rPr>
        <w:t>The visit time for Potala Palace is assigned randomly by the management office using a computer system. You cannot specify a specific visit time, and there may be differences between the actual tour route and the itinerary provided as a reference.</w:t>
      </w:r>
    </w:p>
    <w:p w14:paraId="32522BD8">
      <w:pPr>
        <w:bidi w:val="0"/>
        <w:rPr>
          <w:rFonts w:hint="default" w:ascii="Calibri" w:hAnsi="Calibri" w:cs="Calibri"/>
          <w:sz w:val="21"/>
          <w:szCs w:val="24"/>
        </w:rPr>
      </w:pPr>
    </w:p>
    <w:p w14:paraId="348AF936">
      <w:pPr>
        <w:bidi w:val="0"/>
        <w:rPr>
          <w:rFonts w:hint="default" w:ascii="Calibri" w:hAnsi="Calibri" w:cs="Calibri"/>
          <w:sz w:val="21"/>
          <w:szCs w:val="24"/>
        </w:rPr>
      </w:pPr>
      <w:r>
        <w:rPr>
          <w:rFonts w:hint="default" w:ascii="Calibri" w:hAnsi="Calibri" w:cs="Calibri"/>
          <w:sz w:val="21"/>
          <w:szCs w:val="24"/>
        </w:rPr>
        <w:t>During the peak season, Potala Palace has restrictions on the number of visitors allowed. Each travel agency in Tibet has a limited number of reservation spots for tour groups on a daily basis. To ensure a smooth visit for tourists, travel agencies use different methods to address this issue. Due to special requirements when purchasing tickets through different channels, please follow the arrangements made by your guide. The following situations are considered normal arrangements:</w:t>
      </w:r>
    </w:p>
    <w:p w14:paraId="6A6ADE23">
      <w:pPr>
        <w:bidi w:val="0"/>
        <w:rPr>
          <w:rFonts w:hint="default" w:ascii="Calibri" w:hAnsi="Calibri" w:cs="Calibri"/>
          <w:sz w:val="21"/>
          <w:szCs w:val="24"/>
        </w:rPr>
      </w:pPr>
    </w:p>
    <w:p w14:paraId="2944F527">
      <w:pPr>
        <w:numPr>
          <w:ilvl w:val="0"/>
          <w:numId w:val="7"/>
        </w:numPr>
        <w:bidi w:val="0"/>
        <w:ind w:left="420" w:leftChars="0" w:hanging="420" w:firstLineChars="0"/>
        <w:rPr>
          <w:rFonts w:hint="default" w:ascii="Calibri" w:hAnsi="Calibri" w:cs="Calibri"/>
          <w:sz w:val="21"/>
          <w:szCs w:val="24"/>
        </w:rPr>
      </w:pPr>
      <w:r>
        <w:rPr>
          <w:rFonts w:hint="default" w:ascii="Calibri" w:hAnsi="Calibri" w:cs="Calibri"/>
          <w:sz w:val="21"/>
          <w:szCs w:val="24"/>
        </w:rPr>
        <w:t>Each tour group may be divided into smaller groups, which means that you may be separated from your team or individuals you booked with and grouped with other tourists you may not know for entry.</w:t>
      </w:r>
    </w:p>
    <w:p w14:paraId="12D650D8">
      <w:pPr>
        <w:numPr>
          <w:ilvl w:val="0"/>
          <w:numId w:val="7"/>
        </w:numPr>
        <w:bidi w:val="0"/>
        <w:ind w:left="420" w:leftChars="0" w:hanging="420" w:firstLineChars="0"/>
        <w:rPr>
          <w:rFonts w:hint="default" w:ascii="Calibri" w:hAnsi="Calibri" w:cs="Calibri"/>
          <w:sz w:val="21"/>
          <w:szCs w:val="24"/>
        </w:rPr>
      </w:pPr>
      <w:r>
        <w:rPr>
          <w:rFonts w:hint="default" w:ascii="Calibri" w:hAnsi="Calibri" w:cs="Calibri"/>
          <w:sz w:val="21"/>
          <w:szCs w:val="24"/>
        </w:rPr>
        <w:t>Each smaller group is assigned a different time or date for the visit.</w:t>
      </w:r>
    </w:p>
    <w:p w14:paraId="3D72E2DA">
      <w:pPr>
        <w:bidi w:val="0"/>
        <w:rPr>
          <w:rFonts w:hint="default" w:ascii="Calibri" w:hAnsi="Calibri" w:cs="Calibri"/>
          <w:sz w:val="21"/>
          <w:szCs w:val="21"/>
          <w:lang w:val="en-US" w:eastAsia="zh-CN"/>
        </w:rPr>
      </w:pPr>
    </w:p>
    <w:p w14:paraId="40E99454">
      <w:pPr>
        <w:bidi w:val="0"/>
        <w:rPr>
          <w:rFonts w:hint="default" w:ascii="Calibri" w:hAnsi="Calibri" w:cs="Calibri"/>
          <w:b/>
          <w:bCs/>
          <w:sz w:val="21"/>
          <w:szCs w:val="24"/>
          <w:lang w:val="en-US" w:eastAsia="zh-CN"/>
        </w:rPr>
      </w:pPr>
      <w:r>
        <w:rPr>
          <w:rFonts w:hint="default" w:ascii="Calibri" w:hAnsi="Calibri" w:cs="Calibri"/>
          <w:b/>
          <w:bCs/>
          <w:sz w:val="21"/>
          <w:szCs w:val="24"/>
          <w:lang w:val="en-US" w:eastAsia="zh-CN"/>
        </w:rPr>
        <w:t xml:space="preserve">Jokhang Temple Ticket Booking: </w:t>
      </w:r>
    </w:p>
    <w:p w14:paraId="7C3AEA3C">
      <w:pPr>
        <w:bidi w:val="0"/>
        <w:rPr>
          <w:rFonts w:hint="default" w:ascii="Calibri" w:hAnsi="Calibri" w:cs="Calibri"/>
          <w:sz w:val="21"/>
          <w:szCs w:val="24"/>
          <w:lang w:val="en-US" w:eastAsia="zh-CN"/>
        </w:rPr>
      </w:pPr>
      <w:r>
        <w:rPr>
          <w:rFonts w:hint="default" w:ascii="Calibri" w:hAnsi="Calibri" w:cs="Calibri"/>
          <w:sz w:val="21"/>
          <w:szCs w:val="24"/>
          <w:lang w:val="en-US" w:eastAsia="zh-CN"/>
        </w:rPr>
        <w:t>Jokhang Temple tickets require real-name reservation. From 7:00 to 23:59 daily, you can reserve the next day's tickets on the "Jokhang Temple Reservation" WeChat mini-program until the reservation quota is full. Therefore, it is necessary to make ticket reservations one day in advance. Please make the reservation under the guidance of your guide.</w:t>
      </w:r>
    </w:p>
    <w:p w14:paraId="35EE9C1B">
      <w:pPr>
        <w:bidi w:val="0"/>
        <w:rPr>
          <w:rFonts w:hint="default" w:ascii="Calibri" w:hAnsi="Calibri" w:cs="Calibri"/>
          <w:sz w:val="21"/>
          <w:szCs w:val="24"/>
          <w:lang w:val="en-US" w:eastAsia="zh-CN"/>
        </w:rPr>
      </w:pPr>
    </w:p>
    <w:p w14:paraId="503DCA8B">
      <w:pPr>
        <w:bidi w:val="0"/>
        <w:rPr>
          <w:rFonts w:hint="default" w:ascii="Calibri" w:hAnsi="Calibri" w:cs="Calibri"/>
          <w:sz w:val="21"/>
          <w:szCs w:val="24"/>
          <w:lang w:val="en-US" w:eastAsia="zh-CN"/>
        </w:rPr>
      </w:pPr>
      <w:r>
        <w:rPr>
          <w:rFonts w:hint="default" w:ascii="Calibri" w:hAnsi="Calibri" w:cs="Calibri"/>
          <w:sz w:val="21"/>
          <w:szCs w:val="24"/>
          <w:lang w:val="en-US" w:eastAsia="zh-CN"/>
        </w:rPr>
        <w:t>Jokhang Temple is a religious temple, not just a tourist attraction. In case of special circumstances such as important religious activities that may cause temporary closure for visitors, your understanding is appreciated.</w:t>
      </w:r>
    </w:p>
    <w:p w14:paraId="05C72CC4">
      <w:pPr>
        <w:bidi w:val="0"/>
        <w:rPr>
          <w:rFonts w:hint="default" w:ascii="Calibri" w:hAnsi="Calibri" w:cs="Calibri"/>
          <w:lang w:val="en-US" w:eastAsia="zh-CN"/>
        </w:rPr>
      </w:pPr>
    </w:p>
    <w:p w14:paraId="523EB2E4">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Meals: Breakfast</w:t>
      </w:r>
    </w:p>
    <w:p w14:paraId="520A5741">
      <w:pPr>
        <w:bidi w:val="0"/>
        <w:rPr>
          <w:rFonts w:hint="default" w:ascii="Calibri" w:hAnsi="Calibri" w:cs="Calibri"/>
          <w:b/>
          <w:bCs/>
          <w:i/>
          <w:iCs/>
          <w:sz w:val="21"/>
          <w:szCs w:val="21"/>
          <w:u w:val="single"/>
          <w:lang w:val="en-US" w:eastAsia="zh-CN"/>
        </w:rPr>
      </w:pPr>
      <w:r>
        <w:rPr>
          <w:rFonts w:hint="default" w:ascii="Calibri" w:hAnsi="Calibri" w:cs="Calibri"/>
          <w:b/>
          <w:bCs/>
          <w:i/>
          <w:iCs/>
          <w:sz w:val="21"/>
          <w:szCs w:val="21"/>
          <w:u w:val="single"/>
          <w:lang w:val="en-US" w:eastAsia="zh-CN"/>
        </w:rPr>
        <w:t>Accommodation: standard room in Lhasa City</w:t>
      </w:r>
    </w:p>
    <w:p w14:paraId="445F2B0B">
      <w:pPr>
        <w:bidi w:val="0"/>
        <w:rPr>
          <w:rFonts w:hint="default" w:ascii="Calibri" w:hAnsi="Calibri" w:cs="Calibri"/>
          <w:lang w:val="en-US" w:eastAsia="zh-CN"/>
        </w:rPr>
      </w:pPr>
    </w:p>
    <w:p w14:paraId="61768289">
      <w:pPr>
        <w:pStyle w:val="4"/>
        <w:bidi w:val="0"/>
        <w:rPr>
          <w:rFonts w:hint="default" w:ascii="Calibri" w:hAnsi="Calibri" w:cs="Calibri"/>
          <w:sz w:val="28"/>
          <w:szCs w:val="21"/>
        </w:rPr>
      </w:pPr>
      <w:r>
        <w:rPr>
          <w:rFonts w:hint="default" w:ascii="Calibri" w:hAnsi="Calibri" w:cs="Calibri"/>
          <w:sz w:val="28"/>
          <w:szCs w:val="21"/>
          <w:lang w:val="en-US" w:eastAsia="zh-CN"/>
        </w:rPr>
        <w:t>Day 10 Lhasa Departure | Hotel Check-out and Airport Transfers</w:t>
      </w:r>
    </w:p>
    <w:p w14:paraId="3A33C68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0" w:beforeAutospacing="0" w:after="0" w:afterAutospacing="0"/>
        <w:ind w:left="0" w:right="0" w:firstLine="0"/>
        <w:jc w:val="left"/>
        <w:rPr>
          <w:rFonts w:hint="default" w:ascii="Calibri" w:hAnsi="Calibri" w:eastAsia="Roboto" w:cs="Calibri"/>
          <w:b/>
          <w:bCs/>
          <w:i w:val="0"/>
          <w:iCs w:val="0"/>
          <w:caps w:val="0"/>
          <w:color w:val="000000"/>
          <w:spacing w:val="0"/>
          <w:sz w:val="21"/>
          <w:szCs w:val="21"/>
          <w:u w:val="none"/>
        </w:rPr>
      </w:pPr>
      <w:r>
        <w:rPr>
          <w:rFonts w:hint="default" w:ascii="Calibri" w:hAnsi="Calibri" w:eastAsia="Roboto" w:cs="Calibri"/>
          <w:b/>
          <w:bCs/>
          <w:i w:val="0"/>
          <w:iCs w:val="0"/>
          <w:caps w:val="0"/>
          <w:color w:val="000000"/>
          <w:spacing w:val="0"/>
          <w:kern w:val="0"/>
          <w:sz w:val="21"/>
          <w:szCs w:val="21"/>
          <w:u w:val="none"/>
          <w:shd w:val="clear" w:color="auto" w:fill="FFFFFF"/>
          <w:lang w:val="en-US" w:eastAsia="zh-CN" w:bidi="ar"/>
        </w:rPr>
        <w:t>Altitude: 3,650-3,660m | Distance: 60km, about 1.5 hours’ drive</w:t>
      </w:r>
    </w:p>
    <w:p w14:paraId="7D1B4394">
      <w:pPr>
        <w:bidi w:val="0"/>
        <w:rPr>
          <w:rFonts w:hint="default" w:ascii="Calibri" w:hAnsi="Calibri" w:cs="Calibri"/>
          <w:sz w:val="21"/>
          <w:szCs w:val="21"/>
          <w:lang w:val="en-US" w:eastAsia="zh-CN"/>
        </w:rPr>
      </w:pPr>
    </w:p>
    <w:p w14:paraId="158D37AE">
      <w:pPr>
        <w:bidi w:val="0"/>
        <w:rPr>
          <w:rFonts w:hint="default" w:ascii="Calibri" w:hAnsi="Calibri" w:cs="Calibri"/>
          <w:sz w:val="21"/>
          <w:szCs w:val="21"/>
          <w:lang w:val="en-US" w:eastAsia="zh-CN"/>
        </w:rPr>
      </w:pPr>
      <w:r>
        <w:rPr>
          <w:rFonts w:hint="default" w:ascii="Calibri" w:hAnsi="Calibri" w:cs="Calibri"/>
          <w:sz w:val="21"/>
          <w:szCs w:val="21"/>
          <w:lang w:val="en-US" w:eastAsia="zh-CN"/>
        </w:rPr>
        <w:t xml:space="preserve">It is time to end your </w:t>
      </w:r>
      <w:r>
        <w:rPr>
          <w:rFonts w:hint="default" w:ascii="Calibri" w:hAnsi="Calibri" w:cs="Calibri"/>
          <w:b/>
          <w:bCs/>
          <w:sz w:val="21"/>
          <w:szCs w:val="21"/>
          <w:lang w:val="en-US" w:eastAsia="zh-CN"/>
        </w:rPr>
        <w:t>10 Days Sichuan Tibet Tour</w:t>
      </w:r>
      <w:r>
        <w:rPr>
          <w:rFonts w:hint="default" w:ascii="Calibri" w:hAnsi="Calibri" w:cs="Calibri"/>
          <w:sz w:val="21"/>
          <w:szCs w:val="21"/>
          <w:lang w:val="en-US" w:eastAsia="zh-CN"/>
        </w:rPr>
        <w:t xml:space="preserve">, and your guide will escort you to the airport/train station for your flight or high-speed train to your next destination. </w:t>
      </w:r>
    </w:p>
    <w:p w14:paraId="2EA15A15">
      <w:pPr>
        <w:bidi w:val="0"/>
        <w:rPr>
          <w:rFonts w:hint="default" w:ascii="Calibri" w:hAnsi="Calibri" w:cs="Calibri"/>
          <w:sz w:val="21"/>
          <w:szCs w:val="21"/>
          <w:lang w:val="en-US" w:eastAsia="zh-CN"/>
        </w:rPr>
      </w:pPr>
    </w:p>
    <w:p w14:paraId="215F89C8">
      <w:pPr>
        <w:bidi w:val="0"/>
        <w:rPr>
          <w:rFonts w:hint="default" w:ascii="Calibri" w:hAnsi="Calibri" w:cs="Calibri"/>
          <w:sz w:val="21"/>
          <w:szCs w:val="21"/>
          <w:lang w:val="en-US" w:eastAsia="zh-CN"/>
        </w:rPr>
      </w:pPr>
      <w:r>
        <w:rPr>
          <w:rFonts w:hint="default" w:ascii="Calibri" w:hAnsi="Calibri" w:cs="Calibri"/>
          <w:sz w:val="21"/>
          <w:szCs w:val="21"/>
          <w:lang w:val="en-US" w:eastAsia="zh-CN"/>
        </w:rPr>
        <w:t>Thank you for choosing Asia Odyssey Travel for your China tour, and we are always here, working for you, and hope to see you again for your next trip to China/Asia. Have a safe journey!</w:t>
      </w:r>
    </w:p>
    <w:p w14:paraId="1193B0C1">
      <w:pPr>
        <w:bidi w:val="0"/>
        <w:rPr>
          <w:rFonts w:hint="default" w:ascii="Calibri" w:hAnsi="Calibri" w:cs="Calibri"/>
          <w:lang w:val="en-US" w:eastAsia="zh-CN"/>
        </w:rPr>
      </w:pPr>
    </w:p>
    <w:p w14:paraId="28BDD7B9">
      <w:pPr>
        <w:pStyle w:val="3"/>
        <w:bidi w:val="0"/>
        <w:rPr>
          <w:rFonts w:hint="default" w:ascii="Calibri" w:hAnsi="Calibri" w:cs="Calibri"/>
          <w:color w:val="C00000"/>
        </w:rPr>
      </w:pPr>
      <w:r>
        <w:rPr>
          <w:rFonts w:hint="default" w:ascii="Calibri" w:hAnsi="Calibri" w:cs="Calibri"/>
          <w:color w:val="C00000"/>
        </w:rPr>
        <w:t>What’s Included</w:t>
      </w:r>
    </w:p>
    <w:p w14:paraId="2AB13057">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Transportation:</w:t>
      </w:r>
      <w:r>
        <w:rPr>
          <w:rStyle w:val="12"/>
          <w:rFonts w:hint="eastAsia" w:ascii="Calibri" w:hAnsi="Calibri" w:cs="Calibri"/>
          <w:lang w:val="en-US" w:eastAsia="zh-CN"/>
        </w:rPr>
        <w:t xml:space="preserve"> </w:t>
      </w:r>
      <w:r>
        <w:rPr>
          <w:rFonts w:hint="default" w:ascii="Calibri" w:hAnsi="Calibri" w:cs="Calibri"/>
        </w:rPr>
        <w:t>Vehicle type arranged according to group size (driver’s meals and accommodation included).</w:t>
      </w:r>
    </w:p>
    <w:p w14:paraId="21A9FF85">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Accommodation:</w:t>
      </w:r>
      <w:r>
        <w:rPr>
          <w:rFonts w:hint="default" w:ascii="Calibri" w:hAnsi="Calibri" w:cs="Calibri"/>
        </w:rPr>
        <w:br w:type="textWrapping"/>
      </w:r>
      <w:r>
        <w:rPr>
          <w:rFonts w:hint="default" w:ascii="Calibri" w:hAnsi="Calibri" w:cs="Calibri"/>
        </w:rPr>
        <w:t xml:space="preserve">9 nights in standard twin rooms, including </w:t>
      </w:r>
      <w:r>
        <w:rPr>
          <w:rStyle w:val="12"/>
          <w:rFonts w:hint="default" w:ascii="Calibri" w:hAnsi="Calibri" w:cs="Calibri"/>
        </w:rPr>
        <w:t>one complimentary 4-diamond hotel night</w:t>
      </w:r>
      <w:r>
        <w:rPr>
          <w:rFonts w:hint="default" w:ascii="Calibri" w:hAnsi="Calibri" w:cs="Calibri"/>
        </w:rPr>
        <w:t xml:space="preserve"> on the gathering day (non-refundable if unused).</w:t>
      </w:r>
    </w:p>
    <w:p w14:paraId="74511EA0">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Entrance Fees:</w:t>
      </w:r>
      <w:r>
        <w:rPr>
          <w:rFonts w:hint="default" w:ascii="Calibri" w:hAnsi="Calibri" w:cs="Calibri"/>
        </w:rPr>
        <w:br w:type="textWrapping"/>
      </w:r>
      <w:r>
        <w:rPr>
          <w:rFonts w:hint="default" w:ascii="Calibri" w:hAnsi="Calibri" w:cs="Calibri"/>
        </w:rPr>
        <w:t>Includes admission + sightseeing bus where required for:</w:t>
      </w:r>
      <w:r>
        <w:rPr>
          <w:rFonts w:hint="default" w:ascii="Calibri" w:hAnsi="Calibri" w:cs="Calibri"/>
        </w:rPr>
        <w:br w:type="textWrapping"/>
      </w:r>
      <w:r>
        <w:rPr>
          <w:rFonts w:hint="default" w:ascii="Calibri" w:hAnsi="Calibri" w:cs="Calibri"/>
        </w:rPr>
        <w:t>• Letong Ancient Town</w:t>
      </w:r>
      <w:r>
        <w:rPr>
          <w:rFonts w:hint="default" w:ascii="Calibri" w:hAnsi="Calibri" w:cs="Calibri"/>
        </w:rPr>
        <w:br w:type="textWrapping"/>
      </w:r>
      <w:r>
        <w:rPr>
          <w:rFonts w:hint="default" w:ascii="Calibri" w:hAnsi="Calibri" w:cs="Calibri"/>
        </w:rPr>
        <w:t>• Cuopu Valley</w:t>
      </w:r>
      <w:r>
        <w:rPr>
          <w:rFonts w:hint="default" w:ascii="Calibri" w:hAnsi="Calibri" w:cs="Calibri"/>
        </w:rPr>
        <w:br w:type="textWrapping"/>
      </w:r>
      <w:r>
        <w:rPr>
          <w:rFonts w:hint="default" w:ascii="Calibri" w:hAnsi="Calibri" w:cs="Calibri"/>
        </w:rPr>
        <w:t>• Midui Glacier</w:t>
      </w:r>
      <w:r>
        <w:rPr>
          <w:rFonts w:hint="default" w:ascii="Calibri" w:hAnsi="Calibri" w:cs="Calibri"/>
        </w:rPr>
        <w:br w:type="textWrapping"/>
      </w:r>
      <w:r>
        <w:rPr>
          <w:rFonts w:hint="default" w:ascii="Calibri" w:hAnsi="Calibri" w:cs="Calibri"/>
        </w:rPr>
        <w:t>• Basum</w:t>
      </w:r>
      <w:r>
        <w:rPr>
          <w:rFonts w:hint="eastAsia" w:ascii="Calibri" w:hAnsi="Calibri" w:cs="Calibri"/>
          <w:lang w:val="en-US" w:eastAsia="zh-CN"/>
        </w:rPr>
        <w:t>tso</w:t>
      </w:r>
      <w:r>
        <w:rPr>
          <w:rFonts w:hint="default" w:ascii="Calibri" w:hAnsi="Calibri" w:cs="Calibri"/>
        </w:rPr>
        <w:t xml:space="preserve"> Lake</w:t>
      </w:r>
      <w:r>
        <w:rPr>
          <w:rFonts w:hint="default" w:ascii="Calibri" w:hAnsi="Calibri" w:cs="Calibri"/>
        </w:rPr>
        <w:br w:type="textWrapping"/>
      </w:r>
      <w:r>
        <w:rPr>
          <w:rFonts w:hint="default" w:ascii="Calibri" w:hAnsi="Calibri" w:cs="Calibri"/>
        </w:rPr>
        <w:t>• Potala Palace</w:t>
      </w:r>
      <w:r>
        <w:rPr>
          <w:rFonts w:hint="default" w:ascii="Calibri" w:hAnsi="Calibri" w:cs="Calibri"/>
        </w:rPr>
        <w:br w:type="textWrapping"/>
      </w:r>
      <w:r>
        <w:rPr>
          <w:rFonts w:hint="default" w:ascii="Calibri" w:hAnsi="Calibri" w:cs="Calibri"/>
        </w:rPr>
        <w:t>• Jokhang Temple</w:t>
      </w:r>
    </w:p>
    <w:p w14:paraId="180B759F">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Meals:</w:t>
      </w:r>
      <w:r>
        <w:rPr>
          <w:rFonts w:hint="default" w:ascii="Calibri" w:hAnsi="Calibri" w:cs="Calibri"/>
        </w:rPr>
        <w:br w:type="textWrapping"/>
      </w:r>
      <w:r>
        <w:rPr>
          <w:rFonts w:hint="default" w:ascii="Calibri" w:hAnsi="Calibri" w:cs="Calibri"/>
        </w:rPr>
        <w:t>9 breakfasts + 1 special meal (Lulang Stone-Pot Chicken).</w:t>
      </w:r>
      <w:r>
        <w:rPr>
          <w:rFonts w:hint="default" w:ascii="Calibri" w:hAnsi="Calibri" w:cs="Calibri"/>
        </w:rPr>
        <w:br w:type="textWrapping"/>
      </w:r>
      <w:r>
        <w:rPr>
          <w:rFonts w:hint="default" w:ascii="Calibri" w:hAnsi="Calibri" w:cs="Calibri"/>
        </w:rPr>
        <w:t>Additional personal orders are at your own expense.</w:t>
      </w:r>
    </w:p>
    <w:p w14:paraId="02E5FEEB">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Guide:</w:t>
      </w:r>
      <w:r>
        <w:rPr>
          <w:rFonts w:hint="default" w:ascii="Calibri" w:hAnsi="Calibri" w:cs="Calibri"/>
        </w:rPr>
        <w:br w:type="textWrapping"/>
      </w:r>
      <w:r>
        <w:rPr>
          <w:rFonts w:hint="default" w:ascii="Calibri" w:hAnsi="Calibri" w:cs="Calibri"/>
        </w:rPr>
        <w:t>Chinese / English / bilingual guide throughout the trip (guide’s meals, accommodation, and entrance fees included). We will assign the guide type based on your needs.</w:t>
      </w:r>
    </w:p>
    <w:p w14:paraId="7C5B3845">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Cultural Experiences:</w:t>
      </w:r>
      <w:r>
        <w:rPr>
          <w:rFonts w:hint="default" w:ascii="Calibri" w:hAnsi="Calibri" w:cs="Calibri"/>
        </w:rPr>
        <w:br w:type="textWrapping"/>
      </w:r>
      <w:r>
        <w:rPr>
          <w:rFonts w:hint="default" w:ascii="Calibri" w:hAnsi="Calibri" w:cs="Calibri"/>
        </w:rPr>
        <w:t>Tibetan greeting ceremony with khata scarves, butter tea, tsampa making, horseback riding, archery, hanging prayer flags, and throwing lungta.</w:t>
      </w:r>
    </w:p>
    <w:p w14:paraId="0B71F70E">
      <w:pPr>
        <w:pStyle w:val="8"/>
        <w:keepNext w:val="0"/>
        <w:keepLines w:val="0"/>
        <w:widowControl/>
        <w:numPr>
          <w:ilvl w:val="0"/>
          <w:numId w:val="8"/>
        </w:numPr>
        <w:suppressLineNumbers w:val="0"/>
        <w:ind w:left="420" w:leftChars="0" w:hanging="420" w:firstLineChars="0"/>
        <w:rPr>
          <w:rFonts w:hint="default" w:ascii="Calibri" w:hAnsi="Calibri" w:cs="Calibri"/>
        </w:rPr>
      </w:pPr>
      <w:r>
        <w:rPr>
          <w:rStyle w:val="12"/>
          <w:rFonts w:hint="default" w:ascii="Calibri" w:hAnsi="Calibri" w:cs="Calibri"/>
        </w:rPr>
        <w:t>Group Equipment:</w:t>
      </w:r>
      <w:r>
        <w:rPr>
          <w:rFonts w:hint="default" w:ascii="Calibri" w:hAnsi="Calibri" w:cs="Calibri"/>
        </w:rPr>
        <w:br w:type="textWrapping"/>
      </w:r>
      <w:r>
        <w:rPr>
          <w:rFonts w:hint="default" w:ascii="Calibri" w:hAnsi="Calibri" w:cs="Calibri"/>
        </w:rPr>
        <w:t>First-aid kit, pulse oximeter, thermometer—your health will be monitored daily.</w:t>
      </w:r>
    </w:p>
    <w:p w14:paraId="159E29E6">
      <w:pPr>
        <w:pStyle w:val="4"/>
        <w:bidi w:val="0"/>
        <w:rPr>
          <w:rFonts w:hint="default" w:ascii="Calibri" w:hAnsi="Calibri" w:cs="Calibri"/>
        </w:rPr>
      </w:pPr>
      <w:r>
        <w:rPr>
          <w:rFonts w:hint="default" w:ascii="Calibri" w:hAnsi="Calibri" w:cs="Calibri"/>
        </w:rPr>
        <w:t>Complimentary Services</w:t>
      </w:r>
    </w:p>
    <w:p w14:paraId="2A84BD51">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Free Tibet Travel Permit arrangement.</w:t>
      </w:r>
    </w:p>
    <w:p w14:paraId="497565A9">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One bottle of mineral water per person per day.</w:t>
      </w:r>
    </w:p>
    <w:p w14:paraId="1BAE697F">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Tibetan-style souvenir.</w:t>
      </w:r>
    </w:p>
    <w:p w14:paraId="1D84E371">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Transfer from Lhasa hotel to Lhasa Gonggar Airport.</w:t>
      </w:r>
    </w:p>
    <w:p w14:paraId="62D516DD">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Travel accident insurance up to RMB 800,000 (property not included).</w:t>
      </w:r>
    </w:p>
    <w:p w14:paraId="657CD458">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 xml:space="preserve">For travelers </w:t>
      </w:r>
      <w:r>
        <w:rPr>
          <w:rStyle w:val="12"/>
          <w:rFonts w:hint="default" w:ascii="Calibri" w:hAnsi="Calibri" w:cs="Calibri"/>
        </w:rPr>
        <w:t>71+ years</w:t>
      </w:r>
      <w:r>
        <w:rPr>
          <w:rFonts w:hint="default" w:ascii="Calibri" w:hAnsi="Calibri" w:cs="Calibri"/>
        </w:rPr>
        <w:t xml:space="preserve">, coverage is </w:t>
      </w:r>
      <w:r>
        <w:rPr>
          <w:rStyle w:val="12"/>
          <w:rFonts w:hint="default" w:ascii="Calibri" w:hAnsi="Calibri" w:cs="Calibri"/>
        </w:rPr>
        <w:t>reduced by half</w:t>
      </w:r>
      <w:r>
        <w:rPr>
          <w:rFonts w:hint="default" w:ascii="Calibri" w:hAnsi="Calibri" w:cs="Calibri"/>
        </w:rPr>
        <w:t>.</w:t>
      </w:r>
    </w:p>
    <w:p w14:paraId="47FE762A">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For children: under 10 years = RMB 200,000; age 10–17 = RMB 500,000.</w:t>
      </w:r>
      <w:r>
        <w:rPr>
          <w:rFonts w:hint="default" w:ascii="Calibri" w:hAnsi="Calibri" w:cs="Calibri"/>
        </w:rPr>
        <w:br w:type="textWrapping"/>
      </w:r>
      <w:r>
        <w:rPr>
          <w:rStyle w:val="13"/>
          <w:rFonts w:hint="default" w:ascii="Calibri" w:hAnsi="Calibri" w:cs="Calibri"/>
        </w:rPr>
        <w:t>Note:</w:t>
      </w:r>
      <w:r>
        <w:rPr>
          <w:rFonts w:hint="default" w:ascii="Calibri" w:hAnsi="Calibri" w:cs="Calibri"/>
        </w:rPr>
        <w:t xml:space="preserve"> Insurance covers treatment </w:t>
      </w:r>
      <w:r>
        <w:rPr>
          <w:rStyle w:val="12"/>
          <w:rFonts w:hint="default" w:ascii="Calibri" w:hAnsi="Calibri" w:cs="Calibri"/>
        </w:rPr>
        <w:t>only in Class-A hospitals within Mainland China</w:t>
      </w:r>
      <w:r>
        <w:rPr>
          <w:rFonts w:hint="default" w:ascii="Calibri" w:hAnsi="Calibri" w:cs="Calibri"/>
        </w:rPr>
        <w:t>.</w:t>
      </w:r>
    </w:p>
    <w:p w14:paraId="2B69FB3A">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Travel kit: neck pillow, 2-piece rain poncho, and two bottles of oxygen per person.</w:t>
      </w:r>
    </w:p>
    <w:p w14:paraId="14F30487">
      <w:pPr>
        <w:pStyle w:val="8"/>
        <w:keepNext w:val="0"/>
        <w:keepLines w:val="0"/>
        <w:widowControl/>
        <w:suppressLineNumbers w:val="0"/>
        <w:rPr>
          <w:rFonts w:hint="default" w:ascii="Calibri" w:hAnsi="Calibri" w:cs="Calibri"/>
        </w:rPr>
      </w:pPr>
      <w:r>
        <w:rPr>
          <w:rStyle w:val="12"/>
          <w:rFonts w:hint="default" w:ascii="Calibri" w:hAnsi="Calibri" w:cs="Calibri"/>
        </w:rPr>
        <w:t>Important:</w:t>
      </w:r>
      <w:r>
        <w:rPr>
          <w:rFonts w:hint="default" w:ascii="Calibri" w:hAnsi="Calibri" w:cs="Calibri"/>
        </w:rPr>
        <w:t xml:space="preserve"> Complimentary items are non-refundable and non-exchangeable if not used due to personal choice, special situations, or force majeure.</w:t>
      </w:r>
    </w:p>
    <w:p w14:paraId="17F8B3B4">
      <w:pPr>
        <w:pStyle w:val="8"/>
        <w:keepNext w:val="0"/>
        <w:keepLines w:val="0"/>
        <w:widowControl/>
        <w:suppressLineNumbers w:val="0"/>
        <w:rPr>
          <w:rFonts w:hint="default" w:ascii="Calibri" w:hAnsi="Calibri" w:cs="Calibri"/>
        </w:rPr>
      </w:pPr>
    </w:p>
    <w:p w14:paraId="2E41DAB2">
      <w:pPr>
        <w:pStyle w:val="3"/>
        <w:bidi w:val="0"/>
        <w:rPr>
          <w:rFonts w:hint="default" w:ascii="Calibri" w:hAnsi="Calibri" w:cs="Calibri"/>
        </w:rPr>
      </w:pPr>
      <w:r>
        <w:rPr>
          <w:rFonts w:hint="default" w:ascii="Calibri" w:hAnsi="Calibri" w:cs="Calibri"/>
          <w:color w:val="C00000"/>
        </w:rPr>
        <w:t>What’s Not Included</w:t>
      </w:r>
    </w:p>
    <w:p w14:paraId="4E828C94">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Transportation:</w:t>
      </w:r>
      <w:r>
        <w:rPr>
          <w:rFonts w:hint="default" w:ascii="Calibri" w:hAnsi="Calibri" w:cs="Calibri"/>
        </w:rPr>
        <w:br w:type="textWrapping"/>
      </w:r>
      <w:r>
        <w:rPr>
          <w:rFonts w:hint="default" w:ascii="Calibri" w:hAnsi="Calibri" w:cs="Calibri"/>
        </w:rPr>
        <w:t>Flights/trains to Chengdu and from Lhasa back to your home city.</w:t>
      </w:r>
    </w:p>
    <w:p w14:paraId="308728BB">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Meals:</w:t>
      </w:r>
      <w:r>
        <w:rPr>
          <w:rFonts w:hint="default" w:ascii="Calibri" w:hAnsi="Calibri" w:cs="Calibri"/>
        </w:rPr>
        <w:br w:type="textWrapping"/>
      </w:r>
      <w:r>
        <w:rPr>
          <w:rFonts w:hint="default" w:ascii="Calibri" w:hAnsi="Calibri" w:cs="Calibri"/>
        </w:rPr>
        <w:t>All lunches (except the stone-pot chicken on Day 7) and all dinners are at your own expense.</w:t>
      </w:r>
      <w:r>
        <w:rPr>
          <w:rFonts w:hint="default" w:ascii="Calibri" w:hAnsi="Calibri" w:cs="Calibri"/>
        </w:rPr>
        <w:br w:type="textWrapping"/>
      </w:r>
      <w:r>
        <w:rPr>
          <w:rFonts w:hint="default" w:ascii="Calibri" w:hAnsi="Calibri" w:cs="Calibri"/>
        </w:rPr>
        <w:t>Breakfasts are complimentary and non-refundable if not taken.</w:t>
      </w:r>
      <w:r>
        <w:rPr>
          <w:rFonts w:hint="default" w:ascii="Calibri" w:hAnsi="Calibri" w:cs="Calibri"/>
        </w:rPr>
        <w:br w:type="textWrapping"/>
      </w:r>
      <w:r>
        <w:rPr>
          <w:rFonts w:hint="default" w:ascii="Calibri" w:hAnsi="Calibri" w:cs="Calibri"/>
        </w:rPr>
        <w:t>You may dine independently or share meals AA-style; staff meals are already covered.</w:t>
      </w:r>
    </w:p>
    <w:p w14:paraId="4B3CFE48">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Single Room Supplement:</w:t>
      </w:r>
      <w:r>
        <w:rPr>
          <w:rFonts w:hint="default" w:ascii="Calibri" w:hAnsi="Calibri" w:cs="Calibri"/>
        </w:rPr>
        <w:br w:type="textWrapping"/>
      </w:r>
      <w:r>
        <w:rPr>
          <w:rFonts w:hint="default" w:ascii="Calibri" w:hAnsi="Calibri" w:cs="Calibri"/>
        </w:rPr>
        <w:t xml:space="preserve">Prices are based on </w:t>
      </w:r>
      <w:r>
        <w:rPr>
          <w:rStyle w:val="12"/>
          <w:rFonts w:hint="default" w:ascii="Calibri" w:hAnsi="Calibri" w:cs="Calibri"/>
        </w:rPr>
        <w:t>two people sharing one room</w:t>
      </w:r>
      <w:r>
        <w:rPr>
          <w:rFonts w:hint="default" w:ascii="Calibri" w:hAnsi="Calibri" w:cs="Calibri"/>
        </w:rPr>
        <w:t>.</w:t>
      </w:r>
    </w:p>
    <w:p w14:paraId="038B51F0">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If there is an unmatched single traveler, we will try to arrange same-gender room sharing.</w:t>
      </w:r>
    </w:p>
    <w:p w14:paraId="2546E2A5">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If you prefer a single room (inform us at booking), or if pairing is not possible, the single supplement applies.</w:t>
      </w:r>
    </w:p>
    <w:p w14:paraId="112F6AE1">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 xml:space="preserve">Choosing a single room during the trip or on the gathering day requires paying </w:t>
      </w:r>
      <w:r>
        <w:rPr>
          <w:rStyle w:val="12"/>
          <w:rFonts w:hint="default" w:ascii="Calibri" w:hAnsi="Calibri" w:cs="Calibri"/>
        </w:rPr>
        <w:t>the full room cost (single supplement ×2)</w:t>
      </w:r>
      <w:r>
        <w:rPr>
          <w:rFonts w:hint="default" w:ascii="Calibri" w:hAnsi="Calibri" w:cs="Calibri"/>
        </w:rPr>
        <w:t>.</w:t>
      </w:r>
    </w:p>
    <w:p w14:paraId="561B10D6">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 xml:space="preserve">Seasonal supplement prices vary—refer to the </w:t>
      </w:r>
      <w:r>
        <w:rPr>
          <w:rStyle w:val="12"/>
          <w:rFonts w:hint="default" w:ascii="Calibri" w:hAnsi="Calibri" w:cs="Calibri"/>
        </w:rPr>
        <w:t>Departure Schedule</w:t>
      </w:r>
      <w:r>
        <w:rPr>
          <w:rFonts w:hint="default" w:ascii="Calibri" w:hAnsi="Calibri" w:cs="Calibri"/>
        </w:rPr>
        <w:t xml:space="preserve"> or ask us.</w:t>
      </w:r>
    </w:p>
    <w:p w14:paraId="5B9C21A6">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Optional/Mandatory Fees Not Included:</w:t>
      </w:r>
    </w:p>
    <w:p w14:paraId="63AB6A0D">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cs="Calibri"/>
        </w:rPr>
        <w:t>Honghaizi cleaning fee: RMB 10–20/person (optional)</w:t>
      </w:r>
    </w:p>
    <w:p w14:paraId="7DB876EC">
      <w:pPr>
        <w:pStyle w:val="8"/>
        <w:keepNext w:val="0"/>
        <w:keepLines w:val="0"/>
        <w:widowControl/>
        <w:numPr>
          <w:ilvl w:val="0"/>
          <w:numId w:val="7"/>
        </w:numPr>
        <w:suppressLineNumbers w:val="0"/>
        <w:ind w:left="420" w:leftChars="0" w:hanging="420" w:firstLineChars="0"/>
        <w:rPr>
          <w:rFonts w:hint="default" w:ascii="Calibri" w:hAnsi="Calibri" w:cs="Calibri"/>
        </w:rPr>
      </w:pPr>
      <w:r>
        <w:rPr>
          <w:rFonts w:hint="default" w:ascii="Calibri" w:hAnsi="Calibri" w:eastAsia="宋体" w:cs="Calibri"/>
          <w:sz w:val="24"/>
          <w:szCs w:val="24"/>
        </w:rPr>
        <w:t>Basomtso Lake</w:t>
      </w:r>
      <w:r>
        <w:rPr>
          <w:rFonts w:hint="default" w:ascii="Calibri" w:hAnsi="Calibri" w:cs="Calibri"/>
        </w:rPr>
        <w:t xml:space="preserve"> boat ride: RMB 180/person (optional)</w:t>
      </w:r>
    </w:p>
    <w:p w14:paraId="494A8036">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Tips:</w:t>
      </w:r>
      <w:r>
        <w:rPr>
          <w:rFonts w:hint="default" w:ascii="Calibri" w:hAnsi="Calibri" w:cs="Calibri"/>
        </w:rPr>
        <w:br w:type="textWrapping"/>
      </w:r>
      <w:r>
        <w:rPr>
          <w:rFonts w:hint="default" w:ascii="Calibri" w:hAnsi="Calibri" w:cs="Calibri"/>
        </w:rPr>
        <w:t xml:space="preserve">If satisfied with their service, we suggest </w:t>
      </w:r>
      <w:r>
        <w:rPr>
          <w:rStyle w:val="12"/>
          <w:rFonts w:hint="default" w:ascii="Calibri" w:hAnsi="Calibri" w:cs="Calibri"/>
        </w:rPr>
        <w:t>USD 10 per traveler per day</w:t>
      </w:r>
      <w:r>
        <w:rPr>
          <w:rFonts w:hint="default" w:ascii="Calibri" w:hAnsi="Calibri" w:cs="Calibri"/>
        </w:rPr>
        <w:t xml:space="preserve"> (shared between guide and driver).</w:t>
      </w:r>
    </w:p>
    <w:p w14:paraId="56A34B66">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Personal Expenses:</w:t>
      </w:r>
      <w:r>
        <w:rPr>
          <w:rFonts w:hint="default" w:ascii="Calibri" w:hAnsi="Calibri" w:cs="Calibri"/>
        </w:rPr>
        <w:br w:type="textWrapping"/>
      </w:r>
      <w:r>
        <w:rPr>
          <w:rFonts w:hint="default" w:ascii="Calibri" w:hAnsi="Calibri" w:cs="Calibri"/>
        </w:rPr>
        <w:t>Souvenirs, snacks, drinks, laundry, etc.</w:t>
      </w:r>
    </w:p>
    <w:p w14:paraId="5C996E94">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Invoices:</w:t>
      </w:r>
      <w:r>
        <w:rPr>
          <w:rFonts w:hint="default" w:ascii="Calibri" w:hAnsi="Calibri" w:cs="Calibri"/>
        </w:rPr>
        <w:br w:type="textWrapping"/>
      </w:r>
      <w:r>
        <w:rPr>
          <w:rFonts w:hint="default" w:ascii="Calibri" w:hAnsi="Calibri" w:cs="Calibri"/>
        </w:rPr>
        <w:t>Trip price does not include invoice (fapiao).</w:t>
      </w:r>
    </w:p>
    <w:p w14:paraId="7CE5E11A">
      <w:pPr>
        <w:pStyle w:val="8"/>
        <w:keepNext w:val="0"/>
        <w:keepLines w:val="0"/>
        <w:widowControl/>
        <w:numPr>
          <w:ilvl w:val="0"/>
          <w:numId w:val="7"/>
        </w:numPr>
        <w:suppressLineNumbers w:val="0"/>
        <w:ind w:left="420" w:leftChars="0" w:hanging="420" w:firstLineChars="0"/>
        <w:rPr>
          <w:rFonts w:hint="default" w:ascii="Calibri" w:hAnsi="Calibri" w:cs="Calibri"/>
        </w:rPr>
      </w:pPr>
      <w:r>
        <w:rPr>
          <w:rStyle w:val="12"/>
          <w:rFonts w:hint="default" w:ascii="Calibri" w:hAnsi="Calibri" w:cs="Calibri"/>
        </w:rPr>
        <w:t>Force Majeure:</w:t>
      </w:r>
      <w:r>
        <w:rPr>
          <w:rFonts w:hint="default" w:ascii="Calibri" w:hAnsi="Calibri" w:cs="Calibri"/>
        </w:rPr>
        <w:br w:type="textWrapping"/>
      </w:r>
      <w:r>
        <w:rPr>
          <w:rFonts w:hint="default" w:ascii="Calibri" w:hAnsi="Calibri" w:cs="Calibri"/>
        </w:rPr>
        <w:t>We are not responsible for itinerary changes caused by factors beyond human control (landslides, mudslides, road damage, flight delays, policy changes, wars, epidemics, traffic control, heavy traffic, etc.).</w:t>
      </w:r>
    </w:p>
    <w:p w14:paraId="559FD123">
      <w:pPr>
        <w:bidi w:val="0"/>
        <w:rPr>
          <w:rFonts w:hint="default" w:ascii="Calibri" w:hAnsi="Calibri" w:cs="Calibri"/>
          <w:sz w:val="21"/>
          <w:szCs w:val="21"/>
        </w:rPr>
      </w:pPr>
    </w:p>
    <w:p w14:paraId="4DA569EB">
      <w:pPr>
        <w:pStyle w:val="3"/>
        <w:bidi w:val="0"/>
        <w:rPr>
          <w:rFonts w:hint="default" w:ascii="Calibri" w:hAnsi="Calibri" w:cs="Calibri"/>
          <w:color w:val="C00000"/>
        </w:rPr>
      </w:pPr>
      <w:r>
        <w:rPr>
          <w:rFonts w:hint="default" w:ascii="Calibri" w:hAnsi="Calibri" w:cs="Calibri"/>
          <w:color w:val="C00000"/>
          <w:lang w:val="en-US" w:eastAsia="zh-CN"/>
        </w:rPr>
        <w:t xml:space="preserve">What to Pack for </w:t>
      </w:r>
      <w:r>
        <w:rPr>
          <w:rFonts w:hint="default" w:ascii="Calibri" w:hAnsi="Calibri" w:cs="Calibri"/>
          <w:color w:val="C00000"/>
        </w:rPr>
        <w:t>Your Journey</w:t>
      </w:r>
    </w:p>
    <w:p w14:paraId="0B03FDF3">
      <w:pPr>
        <w:pStyle w:val="8"/>
        <w:keepNext w:val="0"/>
        <w:keepLines w:val="0"/>
        <w:widowControl/>
        <w:suppressLineNumbers w:val="0"/>
        <w:rPr>
          <w:rFonts w:hint="default" w:ascii="Calibri" w:hAnsi="Calibri" w:cs="Calibri"/>
          <w:sz w:val="21"/>
          <w:szCs w:val="20"/>
        </w:rPr>
      </w:pPr>
      <w:r>
        <w:rPr>
          <w:rFonts w:hint="default" w:ascii="Calibri" w:hAnsi="Calibri" w:cs="Calibri"/>
          <w:sz w:val="21"/>
          <w:szCs w:val="20"/>
        </w:rPr>
        <w:t>To ensure a comfortable and enjoyable trip, it's crucial to pack the appropriate gear. Here's a comprehensive list of items to consider:</w:t>
      </w:r>
    </w:p>
    <w:p w14:paraId="76E8216A">
      <w:pPr>
        <w:pStyle w:val="8"/>
        <w:keepNext w:val="0"/>
        <w:keepLines w:val="0"/>
        <w:widowControl/>
        <w:numPr>
          <w:ilvl w:val="0"/>
          <w:numId w:val="9"/>
        </w:numPr>
        <w:suppressLineNumbers w:val="0"/>
        <w:rPr>
          <w:rFonts w:hint="default" w:ascii="Calibri" w:hAnsi="Calibri" w:cs="Calibri"/>
          <w:sz w:val="21"/>
          <w:szCs w:val="21"/>
        </w:rPr>
      </w:pPr>
      <w:r>
        <w:rPr>
          <w:rStyle w:val="12"/>
          <w:rFonts w:hint="default" w:ascii="Calibri" w:hAnsi="Calibri" w:cs="Calibri"/>
          <w:sz w:val="21"/>
          <w:szCs w:val="21"/>
        </w:rPr>
        <w:t>Apparel and Footwear</w:t>
      </w:r>
    </w:p>
    <w:p w14:paraId="5773F58D">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Clothing:</w:t>
      </w:r>
    </w:p>
    <w:p w14:paraId="570B7DF9">
      <w:pPr>
        <w:pStyle w:val="8"/>
        <w:keepNext w:val="0"/>
        <w:keepLines w:val="0"/>
        <w:widowControl/>
        <w:numPr>
          <w:ilvl w:val="0"/>
          <w:numId w:val="10"/>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Spring/Autumn (July-September):</w:t>
      </w:r>
      <w:r>
        <w:rPr>
          <w:rFonts w:hint="default" w:ascii="Calibri" w:hAnsi="Calibri" w:cs="Calibri"/>
          <w:sz w:val="21"/>
          <w:szCs w:val="21"/>
        </w:rPr>
        <w:t xml:space="preserve"> Pack a combination of spring and autumn clothing, including a versatile three-piece set: moisture-wicking base layers, fleece mid-layers, and a windproof outer layer. Additionally, bring quick-drying pants and shirts.</w:t>
      </w:r>
    </w:p>
    <w:p w14:paraId="7CE641D7">
      <w:pPr>
        <w:pStyle w:val="8"/>
        <w:keepNext w:val="0"/>
        <w:keepLines w:val="0"/>
        <w:widowControl/>
        <w:numPr>
          <w:ilvl w:val="0"/>
          <w:numId w:val="10"/>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Winter (October-November):</w:t>
      </w:r>
      <w:r>
        <w:rPr>
          <w:rFonts w:hint="default" w:ascii="Calibri" w:hAnsi="Calibri" w:cs="Calibri"/>
          <w:sz w:val="21"/>
          <w:szCs w:val="21"/>
        </w:rPr>
        <w:t xml:space="preserve"> Transition to winter attire, including warm jackets, sweaters, and insulated pants.</w:t>
      </w:r>
    </w:p>
    <w:p w14:paraId="1B6A815A">
      <w:pPr>
        <w:pStyle w:val="8"/>
        <w:keepNext w:val="0"/>
        <w:keepLines w:val="0"/>
        <w:widowControl/>
        <w:suppressLineNumbers w:val="0"/>
        <w:rPr>
          <w:rStyle w:val="12"/>
          <w:rFonts w:hint="default" w:ascii="Calibri" w:hAnsi="Calibri" w:cs="Calibri"/>
          <w:sz w:val="21"/>
          <w:szCs w:val="21"/>
          <w:u w:val="single"/>
        </w:rPr>
      </w:pPr>
      <w:r>
        <w:rPr>
          <w:rStyle w:val="12"/>
          <w:rFonts w:hint="default" w:ascii="Calibri" w:hAnsi="Calibri" w:cs="Calibri"/>
          <w:sz w:val="21"/>
          <w:szCs w:val="21"/>
          <w:u w:val="single"/>
        </w:rPr>
        <w:t>Footwear:</w:t>
      </w:r>
    </w:p>
    <w:p w14:paraId="0EB896F2">
      <w:pPr>
        <w:pStyle w:val="8"/>
        <w:keepNext w:val="0"/>
        <w:keepLines w:val="0"/>
        <w:widowControl/>
        <w:numPr>
          <w:ilvl w:val="0"/>
          <w:numId w:val="10"/>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Hiking Boots:</w:t>
      </w:r>
      <w:r>
        <w:rPr>
          <w:rFonts w:hint="default" w:ascii="Calibri" w:hAnsi="Calibri" w:cs="Calibri"/>
          <w:sz w:val="21"/>
          <w:szCs w:val="21"/>
        </w:rPr>
        <w:t xml:space="preserve"> Opt for sturdy, waterproof, and ankle-supporting hiking boots to provide traction, protection, and comfort on uneven terrain. Avoid high heels and consider bringing along additional footwear options like trekking shoes or sneakers.</w:t>
      </w:r>
    </w:p>
    <w:p w14:paraId="38DC521A">
      <w:pPr>
        <w:pStyle w:val="8"/>
        <w:keepNext w:val="0"/>
        <w:keepLines w:val="0"/>
        <w:widowControl/>
        <w:numPr>
          <w:ilvl w:val="0"/>
          <w:numId w:val="0"/>
        </w:numPr>
        <w:suppressLineNumbers w:val="0"/>
        <w:ind w:leftChars="0" w:right="0" w:rightChars="0"/>
        <w:rPr>
          <w:rFonts w:hint="default" w:ascii="Calibri" w:hAnsi="Calibri" w:cs="Calibri"/>
          <w:sz w:val="21"/>
          <w:szCs w:val="21"/>
          <w:u w:val="single"/>
        </w:rPr>
      </w:pPr>
      <w:r>
        <w:rPr>
          <w:rStyle w:val="12"/>
          <w:rFonts w:hint="default" w:ascii="Calibri" w:hAnsi="Calibri" w:cs="Calibri"/>
          <w:sz w:val="21"/>
          <w:szCs w:val="21"/>
          <w:u w:val="single"/>
        </w:rPr>
        <w:t>Accessories:</w:t>
      </w:r>
    </w:p>
    <w:p w14:paraId="1D3E5A20">
      <w:pPr>
        <w:pStyle w:val="8"/>
        <w:keepNext w:val="0"/>
        <w:keepLines w:val="0"/>
        <w:widowControl/>
        <w:numPr>
          <w:ilvl w:val="0"/>
          <w:numId w:val="11"/>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Sun Hat:</w:t>
      </w:r>
      <w:r>
        <w:rPr>
          <w:rFonts w:hint="default" w:ascii="Calibri" w:hAnsi="Calibri" w:cs="Calibri"/>
          <w:sz w:val="21"/>
          <w:szCs w:val="21"/>
        </w:rPr>
        <w:t xml:space="preserve"> Protect yourself from the sun's rays with a wide-brimmed hat.</w:t>
      </w:r>
    </w:p>
    <w:p w14:paraId="45E487FD">
      <w:pPr>
        <w:pStyle w:val="8"/>
        <w:keepNext w:val="0"/>
        <w:keepLines w:val="0"/>
        <w:widowControl/>
        <w:numPr>
          <w:ilvl w:val="0"/>
          <w:numId w:val="11"/>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Gloves:</w:t>
      </w:r>
      <w:r>
        <w:rPr>
          <w:rFonts w:hint="default" w:ascii="Calibri" w:hAnsi="Calibri" w:cs="Calibri"/>
          <w:sz w:val="21"/>
          <w:szCs w:val="21"/>
        </w:rPr>
        <w:t xml:space="preserve"> Keep your hands warm in cooler temperatures with comfortable gloves.</w:t>
      </w:r>
    </w:p>
    <w:p w14:paraId="4A83EF13">
      <w:pPr>
        <w:pStyle w:val="8"/>
        <w:keepNext w:val="0"/>
        <w:keepLines w:val="0"/>
        <w:widowControl/>
        <w:numPr>
          <w:ilvl w:val="0"/>
          <w:numId w:val="11"/>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Headwear:</w:t>
      </w:r>
      <w:r>
        <w:rPr>
          <w:rFonts w:hint="default" w:ascii="Calibri" w:hAnsi="Calibri" w:cs="Calibri"/>
          <w:sz w:val="21"/>
          <w:szCs w:val="21"/>
        </w:rPr>
        <w:t xml:space="preserve"> A versatile headband or scarf can be used for various purposes, such as keeping hair in place, providing warmth, or protecting from dust.</w:t>
      </w:r>
    </w:p>
    <w:p w14:paraId="63125725">
      <w:pPr>
        <w:pStyle w:val="8"/>
        <w:keepNext w:val="0"/>
        <w:keepLines w:val="0"/>
        <w:widowControl/>
        <w:numPr>
          <w:ilvl w:val="0"/>
          <w:numId w:val="11"/>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Extra Underwear and Socks:</w:t>
      </w:r>
      <w:r>
        <w:rPr>
          <w:rFonts w:hint="default" w:ascii="Calibri" w:hAnsi="Calibri" w:cs="Calibri"/>
          <w:sz w:val="21"/>
          <w:szCs w:val="21"/>
        </w:rPr>
        <w:t xml:space="preserve"> Pack sufficient changes of underwear and socks to maintain comfort and hygiene throughout the trip.</w:t>
      </w:r>
    </w:p>
    <w:p w14:paraId="25BB8499">
      <w:pPr>
        <w:pStyle w:val="8"/>
        <w:keepNext w:val="0"/>
        <w:keepLines w:val="0"/>
        <w:widowControl/>
        <w:numPr>
          <w:ilvl w:val="0"/>
          <w:numId w:val="9"/>
        </w:numPr>
        <w:suppressLineNumbers w:val="0"/>
        <w:ind w:left="0" w:leftChars="0" w:firstLine="0" w:firstLineChars="0"/>
        <w:rPr>
          <w:rFonts w:hint="default" w:ascii="Calibri" w:hAnsi="Calibri" w:cs="Calibri"/>
          <w:sz w:val="21"/>
          <w:szCs w:val="21"/>
        </w:rPr>
      </w:pPr>
      <w:r>
        <w:rPr>
          <w:rStyle w:val="12"/>
          <w:rFonts w:hint="default" w:ascii="Calibri" w:hAnsi="Calibri" w:cs="Calibri"/>
          <w:sz w:val="21"/>
          <w:szCs w:val="21"/>
        </w:rPr>
        <w:t>Daily Essentials</w:t>
      </w:r>
    </w:p>
    <w:p w14:paraId="54EA0897">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Toiletry and Skincare:</w:t>
      </w:r>
    </w:p>
    <w:p w14:paraId="5476FEC8">
      <w:pPr>
        <w:pStyle w:val="8"/>
        <w:keepNext w:val="0"/>
        <w:keepLines w:val="0"/>
        <w:widowControl/>
        <w:numPr>
          <w:ilvl w:val="0"/>
          <w:numId w:val="12"/>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Toothpaste, Toothbrush, and Face Wash:</w:t>
      </w:r>
      <w:r>
        <w:rPr>
          <w:rFonts w:hint="default" w:ascii="Calibri" w:hAnsi="Calibri" w:cs="Calibri"/>
          <w:sz w:val="21"/>
          <w:szCs w:val="21"/>
        </w:rPr>
        <w:t xml:space="preserve"> Maintain personal hygiene with essential toiletries.</w:t>
      </w:r>
    </w:p>
    <w:p w14:paraId="202B0CD2">
      <w:pPr>
        <w:pStyle w:val="8"/>
        <w:keepNext w:val="0"/>
        <w:keepLines w:val="0"/>
        <w:widowControl/>
        <w:numPr>
          <w:ilvl w:val="0"/>
          <w:numId w:val="12"/>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Toner, Moisturizer, and Sunscreen:</w:t>
      </w:r>
      <w:r>
        <w:rPr>
          <w:rFonts w:hint="default" w:ascii="Calibri" w:hAnsi="Calibri" w:cs="Calibri"/>
          <w:sz w:val="21"/>
          <w:szCs w:val="21"/>
        </w:rPr>
        <w:t xml:space="preserve"> Keep your skin hydrated and protected from the sun's harsh UV rays with appropriate skincare products. Use sunscreen with an SPF of 50 or higher.</w:t>
      </w:r>
    </w:p>
    <w:p w14:paraId="1CE1D9B5">
      <w:pPr>
        <w:pStyle w:val="8"/>
        <w:keepNext w:val="0"/>
        <w:keepLines w:val="0"/>
        <w:widowControl/>
        <w:numPr>
          <w:ilvl w:val="0"/>
          <w:numId w:val="12"/>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Lip Balm:</w:t>
      </w:r>
      <w:r>
        <w:rPr>
          <w:rFonts w:hint="default" w:ascii="Calibri" w:hAnsi="Calibri" w:cs="Calibri"/>
          <w:sz w:val="21"/>
          <w:szCs w:val="21"/>
        </w:rPr>
        <w:t xml:space="preserve"> Protect your lips from dryness and chapping with a moisturizing lip balm.</w:t>
      </w:r>
    </w:p>
    <w:p w14:paraId="1F823070">
      <w:pPr>
        <w:pStyle w:val="8"/>
        <w:keepNext w:val="0"/>
        <w:keepLines w:val="0"/>
        <w:widowControl/>
        <w:numPr>
          <w:ilvl w:val="0"/>
          <w:numId w:val="12"/>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Hand Cream:</w:t>
      </w:r>
      <w:r>
        <w:rPr>
          <w:rFonts w:hint="default" w:ascii="Calibri" w:hAnsi="Calibri" w:cs="Calibri"/>
          <w:sz w:val="21"/>
          <w:szCs w:val="21"/>
        </w:rPr>
        <w:t xml:space="preserve"> Keep your hands soft and supple in the dry high-altitude environment with hand cream.</w:t>
      </w:r>
    </w:p>
    <w:p w14:paraId="2BDCACF1">
      <w:pPr>
        <w:pStyle w:val="8"/>
        <w:keepNext w:val="0"/>
        <w:keepLines w:val="0"/>
        <w:widowControl/>
        <w:suppressLineNumbers w:val="0"/>
        <w:rPr>
          <w:rFonts w:hint="default" w:ascii="Calibri" w:hAnsi="Calibri" w:cs="Calibri"/>
          <w:sz w:val="21"/>
          <w:szCs w:val="21"/>
        </w:rPr>
      </w:pPr>
      <w:r>
        <w:rPr>
          <w:rStyle w:val="12"/>
          <w:rFonts w:hint="default" w:ascii="Calibri" w:hAnsi="Calibri" w:cs="Calibri"/>
          <w:sz w:val="21"/>
          <w:szCs w:val="21"/>
          <w:u w:val="single"/>
        </w:rPr>
        <w:t>Additional Tools:</w:t>
      </w:r>
    </w:p>
    <w:p w14:paraId="525A5159">
      <w:pPr>
        <w:pStyle w:val="8"/>
        <w:keepNext w:val="0"/>
        <w:keepLines w:val="0"/>
        <w:widowControl/>
        <w:suppressLineNumbers w:val="0"/>
        <w:rPr>
          <w:rFonts w:hint="default" w:ascii="Calibri" w:hAnsi="Calibri" w:cs="Calibri"/>
          <w:sz w:val="21"/>
          <w:szCs w:val="21"/>
        </w:rPr>
      </w:pPr>
      <w:r>
        <w:rPr>
          <w:rStyle w:val="12"/>
          <w:rFonts w:hint="default" w:ascii="Calibri" w:hAnsi="Calibri" w:cs="Calibri"/>
          <w:sz w:val="21"/>
          <w:szCs w:val="21"/>
        </w:rPr>
        <w:t>Sunglasses:</w:t>
      </w:r>
      <w:r>
        <w:rPr>
          <w:rFonts w:hint="default" w:ascii="Calibri" w:hAnsi="Calibri" w:cs="Calibri"/>
          <w:sz w:val="21"/>
          <w:szCs w:val="21"/>
        </w:rPr>
        <w:t xml:space="preserve"> Protect your eyes from the sun's glare with sunglasses.</w:t>
      </w:r>
    </w:p>
    <w:p w14:paraId="699131FA">
      <w:pPr>
        <w:pStyle w:val="8"/>
        <w:keepNext w:val="0"/>
        <w:keepLines w:val="0"/>
        <w:widowControl/>
        <w:suppressLineNumbers w:val="0"/>
        <w:rPr>
          <w:rFonts w:hint="default" w:ascii="Calibri" w:hAnsi="Calibri" w:cs="Calibri"/>
          <w:sz w:val="21"/>
          <w:szCs w:val="21"/>
        </w:rPr>
      </w:pPr>
      <w:r>
        <w:rPr>
          <w:rStyle w:val="12"/>
          <w:rFonts w:hint="default" w:ascii="Calibri" w:hAnsi="Calibri" w:cs="Calibri"/>
          <w:sz w:val="21"/>
          <w:szCs w:val="21"/>
        </w:rPr>
        <w:t>Insulated Water Bottle:</w:t>
      </w:r>
      <w:r>
        <w:rPr>
          <w:rFonts w:hint="default" w:ascii="Calibri" w:hAnsi="Calibri" w:cs="Calibri"/>
          <w:sz w:val="21"/>
          <w:szCs w:val="21"/>
        </w:rPr>
        <w:t xml:space="preserve"> Stay hydrated throughout the day by carrying a reusable insulated water bottle.</w:t>
      </w:r>
    </w:p>
    <w:p w14:paraId="4AD209A0">
      <w:pPr>
        <w:pStyle w:val="8"/>
        <w:keepNext w:val="0"/>
        <w:keepLines w:val="0"/>
        <w:widowControl/>
        <w:suppressLineNumbers w:val="0"/>
        <w:rPr>
          <w:rFonts w:hint="default" w:ascii="Calibri" w:hAnsi="Calibri" w:cs="Calibri"/>
          <w:sz w:val="21"/>
          <w:szCs w:val="21"/>
        </w:rPr>
      </w:pPr>
      <w:r>
        <w:rPr>
          <w:rStyle w:val="12"/>
          <w:rFonts w:hint="default" w:ascii="Calibri" w:hAnsi="Calibri" w:cs="Calibri"/>
          <w:sz w:val="21"/>
          <w:szCs w:val="21"/>
        </w:rPr>
        <w:t>Rain Gear:</w:t>
      </w:r>
      <w:r>
        <w:rPr>
          <w:rFonts w:hint="default" w:ascii="Calibri" w:hAnsi="Calibri" w:cs="Calibri"/>
          <w:sz w:val="21"/>
          <w:szCs w:val="21"/>
        </w:rPr>
        <w:t xml:space="preserve"> Prepare for unpredictable weather conditions with a combination of an umbrella and rain poncho.</w:t>
      </w:r>
    </w:p>
    <w:p w14:paraId="2A8B4765">
      <w:pPr>
        <w:pStyle w:val="8"/>
        <w:keepNext w:val="0"/>
        <w:keepLines w:val="0"/>
        <w:widowControl/>
        <w:suppressLineNumbers w:val="0"/>
        <w:rPr>
          <w:rFonts w:hint="default" w:ascii="Calibri" w:hAnsi="Calibri" w:cs="Calibri"/>
          <w:sz w:val="21"/>
          <w:szCs w:val="21"/>
        </w:rPr>
      </w:pPr>
      <w:r>
        <w:rPr>
          <w:rStyle w:val="12"/>
          <w:rFonts w:hint="default" w:ascii="Calibri" w:hAnsi="Calibri" w:cs="Calibri"/>
          <w:sz w:val="21"/>
          <w:szCs w:val="21"/>
        </w:rPr>
        <w:t>Flashlight:</w:t>
      </w:r>
      <w:r>
        <w:rPr>
          <w:rFonts w:hint="default" w:ascii="Calibri" w:hAnsi="Calibri" w:cs="Calibri"/>
          <w:sz w:val="21"/>
          <w:szCs w:val="21"/>
        </w:rPr>
        <w:t xml:space="preserve"> Ensure nighttime visibility with a flashlight and extra batteries.</w:t>
      </w:r>
    </w:p>
    <w:p w14:paraId="46AB1D82">
      <w:pPr>
        <w:pStyle w:val="8"/>
        <w:keepNext w:val="0"/>
        <w:keepLines w:val="0"/>
        <w:widowControl/>
        <w:numPr>
          <w:ilvl w:val="0"/>
          <w:numId w:val="9"/>
        </w:numPr>
        <w:suppressLineNumbers w:val="0"/>
        <w:ind w:left="0" w:leftChars="0" w:firstLine="0" w:firstLineChars="0"/>
        <w:rPr>
          <w:rFonts w:hint="default" w:ascii="Calibri" w:hAnsi="Calibri" w:cs="Calibri"/>
          <w:sz w:val="21"/>
          <w:szCs w:val="21"/>
        </w:rPr>
      </w:pPr>
      <w:r>
        <w:rPr>
          <w:rStyle w:val="12"/>
          <w:rFonts w:hint="default" w:ascii="Calibri" w:hAnsi="Calibri" w:cs="Calibri"/>
          <w:sz w:val="21"/>
          <w:szCs w:val="21"/>
        </w:rPr>
        <w:t>Food and Snacks</w:t>
      </w:r>
    </w:p>
    <w:p w14:paraId="51CA0114">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Energy Boosters:</w:t>
      </w:r>
    </w:p>
    <w:p w14:paraId="7D3958BD">
      <w:pPr>
        <w:pStyle w:val="8"/>
        <w:keepNext w:val="0"/>
        <w:keepLines w:val="0"/>
        <w:widowControl/>
        <w:numPr>
          <w:ilvl w:val="0"/>
          <w:numId w:val="13"/>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Chocolate Bars:</w:t>
      </w:r>
      <w:r>
        <w:rPr>
          <w:rFonts w:hint="default" w:ascii="Calibri" w:hAnsi="Calibri" w:cs="Calibri"/>
          <w:sz w:val="21"/>
          <w:szCs w:val="21"/>
        </w:rPr>
        <w:t xml:space="preserve"> Pack chocolate bars for a quick and convenient energy boost.</w:t>
      </w:r>
    </w:p>
    <w:p w14:paraId="52C07E8C">
      <w:pPr>
        <w:pStyle w:val="8"/>
        <w:keepNext w:val="0"/>
        <w:keepLines w:val="0"/>
        <w:widowControl/>
        <w:numPr>
          <w:ilvl w:val="0"/>
          <w:numId w:val="13"/>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Beef Jerky:</w:t>
      </w:r>
      <w:r>
        <w:rPr>
          <w:rFonts w:hint="default" w:ascii="Calibri" w:hAnsi="Calibri" w:cs="Calibri"/>
          <w:sz w:val="21"/>
          <w:szCs w:val="21"/>
        </w:rPr>
        <w:t xml:space="preserve"> Beef jerky provides a savory and protein-rich snack option.</w:t>
      </w:r>
    </w:p>
    <w:p w14:paraId="0C79E5C2">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Hunger Tamers:</w:t>
      </w:r>
    </w:p>
    <w:p w14:paraId="271D0D91">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Biscuits:</w:t>
      </w:r>
      <w:r>
        <w:rPr>
          <w:rFonts w:hint="default" w:ascii="Calibri" w:hAnsi="Calibri" w:cs="Calibri"/>
          <w:sz w:val="21"/>
          <w:szCs w:val="21"/>
        </w:rPr>
        <w:t xml:space="preserve"> Biscuits offer a simple and satisfying snack choice.</w:t>
      </w:r>
    </w:p>
    <w:p w14:paraId="317A410D">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Bread:</w:t>
      </w:r>
      <w:r>
        <w:rPr>
          <w:rFonts w:hint="default" w:ascii="Calibri" w:hAnsi="Calibri" w:cs="Calibri"/>
          <w:sz w:val="21"/>
          <w:szCs w:val="21"/>
        </w:rPr>
        <w:t xml:space="preserve"> Bread is a versatile staple food that can be enjoyed plain or with various spreads.</w:t>
      </w:r>
    </w:p>
    <w:p w14:paraId="55641D58">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Cakes:</w:t>
      </w:r>
      <w:r>
        <w:rPr>
          <w:rFonts w:hint="default" w:ascii="Calibri" w:hAnsi="Calibri" w:cs="Calibri"/>
          <w:sz w:val="21"/>
          <w:szCs w:val="21"/>
        </w:rPr>
        <w:t xml:space="preserve"> Indulge in sweet treats like cakes for occasional energy boosts.</w:t>
      </w:r>
    </w:p>
    <w:p w14:paraId="377349E7">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Hydration:</w:t>
      </w:r>
    </w:p>
    <w:p w14:paraId="310FF50E">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Fruits:</w:t>
      </w:r>
      <w:r>
        <w:rPr>
          <w:rFonts w:hint="default" w:ascii="Calibri" w:hAnsi="Calibri" w:cs="Calibri"/>
          <w:sz w:val="21"/>
          <w:szCs w:val="21"/>
        </w:rPr>
        <w:t xml:space="preserve"> Carry a variety of fresh fruits for a refreshing and hydrating snack.</w:t>
      </w:r>
    </w:p>
    <w:p w14:paraId="4D1E8DBF">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Mineral Water:</w:t>
      </w:r>
      <w:r>
        <w:rPr>
          <w:rFonts w:hint="default" w:ascii="Calibri" w:hAnsi="Calibri" w:cs="Calibri"/>
          <w:sz w:val="21"/>
          <w:szCs w:val="21"/>
        </w:rPr>
        <w:t xml:space="preserve"> Stay hydrated by carrying bottled mineral water.</w:t>
      </w:r>
    </w:p>
    <w:p w14:paraId="6E14780D">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Condiments:</w:t>
      </w:r>
    </w:p>
    <w:p w14:paraId="2F5F2108">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Pickles, Dried Seaweed, and Radish Strips:</w:t>
      </w:r>
      <w:r>
        <w:rPr>
          <w:rFonts w:hint="default" w:ascii="Calibri" w:hAnsi="Calibri" w:cs="Calibri"/>
          <w:sz w:val="21"/>
          <w:szCs w:val="21"/>
        </w:rPr>
        <w:t xml:space="preserve"> Enhance your meals with flavorful condiments like pickles, dried seaweed, and radish strips.</w:t>
      </w:r>
    </w:p>
    <w:p w14:paraId="641CF089">
      <w:pPr>
        <w:pStyle w:val="8"/>
        <w:keepNext w:val="0"/>
        <w:keepLines w:val="0"/>
        <w:widowControl/>
        <w:numPr>
          <w:ilvl w:val="0"/>
          <w:numId w:val="14"/>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Additional Snacks:</w:t>
      </w:r>
      <w:r>
        <w:rPr>
          <w:rFonts w:hint="default" w:ascii="Calibri" w:hAnsi="Calibri" w:cs="Calibri"/>
          <w:sz w:val="21"/>
          <w:szCs w:val="21"/>
        </w:rPr>
        <w:t xml:space="preserve"> If you have dietary restrictions or preferences, consider bringing along your favorite snacks.</w:t>
      </w:r>
    </w:p>
    <w:p w14:paraId="7DF6AF8A">
      <w:pPr>
        <w:pStyle w:val="8"/>
        <w:keepNext w:val="0"/>
        <w:keepLines w:val="0"/>
        <w:widowControl/>
        <w:numPr>
          <w:ilvl w:val="0"/>
          <w:numId w:val="9"/>
        </w:numPr>
        <w:suppressLineNumbers w:val="0"/>
        <w:ind w:left="0" w:leftChars="0" w:firstLine="0" w:firstLineChars="0"/>
        <w:rPr>
          <w:rFonts w:hint="default" w:ascii="Calibri" w:hAnsi="Calibri" w:cs="Calibri"/>
          <w:sz w:val="21"/>
          <w:szCs w:val="21"/>
        </w:rPr>
      </w:pPr>
      <w:r>
        <w:rPr>
          <w:rStyle w:val="12"/>
          <w:rFonts w:hint="default" w:ascii="Calibri" w:hAnsi="Calibri" w:cs="Calibri"/>
          <w:sz w:val="21"/>
          <w:szCs w:val="21"/>
        </w:rPr>
        <w:t>Medications</w:t>
      </w:r>
    </w:p>
    <w:p w14:paraId="670C3B62">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Personal Medications:</w:t>
      </w:r>
    </w:p>
    <w:p w14:paraId="65B91A9F">
      <w:pPr>
        <w:keepNext w:val="0"/>
        <w:keepLines w:val="0"/>
        <w:widowControl/>
        <w:numPr>
          <w:ilvl w:val="0"/>
          <w:numId w:val="15"/>
        </w:numPr>
        <w:suppressLineNumbers w:val="0"/>
        <w:spacing w:before="0" w:beforeAutospacing="1" w:after="0" w:afterAutospacing="1"/>
        <w:ind w:left="420" w:leftChars="0" w:hanging="420" w:firstLineChars="0"/>
        <w:rPr>
          <w:rFonts w:hint="default" w:ascii="Calibri" w:hAnsi="Calibri" w:cs="Calibri"/>
          <w:sz w:val="21"/>
          <w:szCs w:val="21"/>
        </w:rPr>
      </w:pPr>
      <w:r>
        <w:rPr>
          <w:rStyle w:val="12"/>
          <w:rFonts w:hint="default" w:ascii="Calibri" w:hAnsi="Calibri" w:cs="Calibri"/>
          <w:sz w:val="21"/>
          <w:szCs w:val="21"/>
        </w:rPr>
        <w:t>Regular Medications:</w:t>
      </w:r>
      <w:r>
        <w:rPr>
          <w:rFonts w:hint="default" w:ascii="Calibri" w:hAnsi="Calibri" w:cs="Calibri"/>
          <w:sz w:val="21"/>
          <w:szCs w:val="21"/>
        </w:rPr>
        <w:t xml:space="preserve"> Bring an ample supply of any prescription medications you regularly take, considering the limited medical facilities in high-altitude areas.</w:t>
      </w:r>
    </w:p>
    <w:p w14:paraId="200FFCAD">
      <w:pPr>
        <w:pStyle w:val="8"/>
        <w:keepNext w:val="0"/>
        <w:keepLines w:val="0"/>
        <w:widowControl/>
        <w:suppressLineNumbers w:val="0"/>
        <w:rPr>
          <w:rFonts w:hint="default" w:ascii="Calibri" w:hAnsi="Calibri" w:cs="Calibri"/>
          <w:sz w:val="21"/>
          <w:szCs w:val="21"/>
          <w:u w:val="single"/>
        </w:rPr>
      </w:pPr>
      <w:r>
        <w:rPr>
          <w:rStyle w:val="12"/>
          <w:rFonts w:hint="default" w:ascii="Calibri" w:hAnsi="Calibri" w:cs="Calibri"/>
          <w:sz w:val="21"/>
          <w:szCs w:val="21"/>
          <w:u w:val="single"/>
        </w:rPr>
        <w:t>Recommended Medications:</w:t>
      </w:r>
    </w:p>
    <w:p w14:paraId="56C62DF5">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Cold and Flu Remedies:</w:t>
      </w:r>
      <w:r>
        <w:rPr>
          <w:rFonts w:hint="default" w:ascii="Calibri" w:hAnsi="Calibri" w:cs="Calibri"/>
          <w:sz w:val="21"/>
          <w:szCs w:val="21"/>
        </w:rPr>
        <w:t xml:space="preserve"> Pack over-the-counter medications for common ailments like colds and flu.</w:t>
      </w:r>
    </w:p>
    <w:p w14:paraId="3ADBB395">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Digestive Remedies:</w:t>
      </w:r>
      <w:r>
        <w:rPr>
          <w:rFonts w:hint="default" w:ascii="Calibri" w:hAnsi="Calibri" w:cs="Calibri"/>
          <w:sz w:val="21"/>
          <w:szCs w:val="21"/>
        </w:rPr>
        <w:t xml:space="preserve"> Bring antacids or other digestive remedies to address potential stomach upsets.</w:t>
      </w:r>
    </w:p>
    <w:p w14:paraId="330E455F">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Motion Sickness Medication:</w:t>
      </w:r>
      <w:r>
        <w:rPr>
          <w:rFonts w:hint="default" w:ascii="Calibri" w:hAnsi="Calibri" w:cs="Calibri"/>
          <w:sz w:val="21"/>
          <w:szCs w:val="21"/>
        </w:rPr>
        <w:t xml:space="preserve"> If prone to motion sickness, pack medication to prevent or alleviate symptoms.</w:t>
      </w:r>
    </w:p>
    <w:p w14:paraId="0A98F6AD">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Pain Relievers:</w:t>
      </w:r>
      <w:r>
        <w:rPr>
          <w:rFonts w:hint="default" w:ascii="Calibri" w:hAnsi="Calibri" w:cs="Calibri"/>
          <w:sz w:val="21"/>
          <w:szCs w:val="21"/>
        </w:rPr>
        <w:t xml:space="preserve"> Bring pain relievers like acetaminophen or ibuprofen to manage headaches or other aches and pains.</w:t>
      </w:r>
    </w:p>
    <w:p w14:paraId="6DFB4549">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Glucose (Powder or Oral Solution):</w:t>
      </w:r>
      <w:r>
        <w:rPr>
          <w:rFonts w:hint="default" w:ascii="Calibri" w:hAnsi="Calibri" w:cs="Calibri"/>
          <w:sz w:val="21"/>
          <w:szCs w:val="21"/>
        </w:rPr>
        <w:t xml:space="preserve"> Carry glucose powder or an oral solution to address potential energy dips or low blood sugar levels.</w:t>
      </w:r>
    </w:p>
    <w:p w14:paraId="22ADCF68">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First Aid Supplies:</w:t>
      </w:r>
      <w:r>
        <w:rPr>
          <w:rFonts w:hint="default" w:ascii="Calibri" w:hAnsi="Calibri" w:cs="Calibri"/>
          <w:sz w:val="21"/>
          <w:szCs w:val="21"/>
        </w:rPr>
        <w:t xml:space="preserve"> Pack essential first aid items like bandages, antiseptic wipes, and pain relievers.</w:t>
      </w:r>
    </w:p>
    <w:p w14:paraId="3B425B67">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Wind Oil:</w:t>
      </w:r>
      <w:r>
        <w:rPr>
          <w:rFonts w:hint="default" w:ascii="Calibri" w:hAnsi="Calibri" w:cs="Calibri"/>
          <w:sz w:val="21"/>
          <w:szCs w:val="21"/>
        </w:rPr>
        <w:t xml:space="preserve"> Wind oil can be used to relieve muscle aches, headaches, and insect bites.</w:t>
      </w:r>
    </w:p>
    <w:p w14:paraId="55820E4E">
      <w:pPr>
        <w:pStyle w:val="8"/>
        <w:keepNext w:val="0"/>
        <w:keepLines w:val="0"/>
        <w:widowControl/>
        <w:numPr>
          <w:ilvl w:val="0"/>
          <w:numId w:val="15"/>
        </w:numPr>
        <w:suppressLineNumbers w:val="0"/>
        <w:ind w:left="420" w:leftChars="0" w:hanging="420" w:firstLineChars="0"/>
        <w:rPr>
          <w:rFonts w:hint="default" w:ascii="Calibri" w:hAnsi="Calibri" w:cs="Calibri"/>
          <w:sz w:val="21"/>
          <w:szCs w:val="21"/>
        </w:rPr>
      </w:pPr>
      <w:r>
        <w:rPr>
          <w:rStyle w:val="12"/>
          <w:rFonts w:hint="default" w:ascii="Calibri" w:hAnsi="Calibri" w:cs="Calibri"/>
          <w:sz w:val="21"/>
          <w:szCs w:val="21"/>
        </w:rPr>
        <w:t>Insect Repellent:</w:t>
      </w:r>
      <w:r>
        <w:rPr>
          <w:rFonts w:hint="default" w:ascii="Calibri" w:hAnsi="Calibri" w:cs="Calibri"/>
          <w:sz w:val="21"/>
          <w:szCs w:val="21"/>
        </w:rPr>
        <w:t xml:space="preserve"> Protect yourself from mosquitos and other insects with an effective insect repellent.</w:t>
      </w:r>
    </w:p>
    <w:p w14:paraId="38EAAF03">
      <w:pPr>
        <w:pStyle w:val="8"/>
        <w:keepNext w:val="0"/>
        <w:keepLines w:val="0"/>
        <w:widowControl/>
        <w:numPr>
          <w:ilvl w:val="0"/>
          <w:numId w:val="15"/>
        </w:numPr>
        <w:suppressLineNumbers w:val="0"/>
        <w:ind w:left="420" w:leftChars="0" w:hanging="420" w:firstLineChars="0"/>
        <w:rPr>
          <w:rFonts w:hint="default" w:ascii="Calibri" w:hAnsi="Calibri" w:cs="Calibri"/>
          <w:lang w:val="en-US" w:eastAsia="zh-CN"/>
        </w:rPr>
      </w:pPr>
      <w:r>
        <w:rPr>
          <w:rStyle w:val="12"/>
          <w:rFonts w:hint="default" w:ascii="Calibri" w:hAnsi="Calibri" w:cs="Calibri"/>
          <w:sz w:val="21"/>
          <w:szCs w:val="21"/>
        </w:rPr>
        <w:t>Altitude Sickness Medication:</w:t>
      </w:r>
      <w:r>
        <w:rPr>
          <w:rFonts w:hint="default" w:ascii="Calibri" w:hAnsi="Calibri" w:cs="Calibri"/>
          <w:sz w:val="21"/>
          <w:szCs w:val="21"/>
        </w:rPr>
        <w:t xml:space="preserve"> Consult your doctor about obtaining appropriate medication to prevent or manage altitude sickness symptoms.</w:t>
      </w:r>
    </w:p>
    <w:p w14:paraId="685A779E">
      <w:pPr>
        <w:pStyle w:val="8"/>
        <w:keepNext w:val="0"/>
        <w:keepLines w:val="0"/>
        <w:widowControl/>
        <w:suppressLineNumbers w:val="0"/>
        <w:rPr>
          <w:rFonts w:hint="default" w:ascii="Calibri" w:hAnsi="Calibri" w:cs="Calibri"/>
        </w:rPr>
      </w:pPr>
      <w:r>
        <w:rPr>
          <w:rStyle w:val="12"/>
          <w:rFonts w:hint="default" w:ascii="Calibri" w:hAnsi="Calibri" w:cs="Calibri"/>
        </w:rPr>
        <w:t>Category 6: Identification Documents</w:t>
      </w:r>
    </w:p>
    <w:p w14:paraId="24BE4CF7">
      <w:pPr>
        <w:pStyle w:val="8"/>
        <w:keepNext w:val="0"/>
        <w:keepLines w:val="0"/>
        <w:widowControl/>
        <w:numPr>
          <w:ilvl w:val="0"/>
          <w:numId w:val="15"/>
        </w:numPr>
        <w:suppressLineNumbers w:val="0"/>
        <w:spacing w:before="0" w:beforeAutospacing="1" w:after="0" w:afterAutospacing="1"/>
        <w:ind w:left="420" w:leftChars="0" w:right="0" w:hanging="420" w:firstLineChars="0"/>
        <w:rPr>
          <w:rFonts w:hint="default" w:ascii="Calibri" w:hAnsi="Calibri" w:cs="Calibri"/>
          <w:sz w:val="21"/>
          <w:szCs w:val="20"/>
        </w:rPr>
      </w:pPr>
      <w:r>
        <w:rPr>
          <w:rStyle w:val="12"/>
          <w:rFonts w:hint="default" w:ascii="Calibri" w:hAnsi="Calibri" w:cs="Calibri"/>
          <w:sz w:val="21"/>
          <w:szCs w:val="20"/>
        </w:rPr>
        <w:t>Identity Card (Chinese Citizens Only):</w:t>
      </w:r>
      <w:r>
        <w:rPr>
          <w:rFonts w:hint="default" w:ascii="Calibri" w:hAnsi="Calibri" w:cs="Calibri"/>
          <w:sz w:val="21"/>
          <w:szCs w:val="20"/>
        </w:rPr>
        <w:t xml:space="preserve"> This is mandatory for all Chinese citizens. If you don't have a valid ID, obtain a temporary one immediately. Without proper identification, you may face travel restrictions.</w:t>
      </w:r>
    </w:p>
    <w:p w14:paraId="7C852AE1">
      <w:pPr>
        <w:pStyle w:val="8"/>
        <w:keepNext w:val="0"/>
        <w:keepLines w:val="0"/>
        <w:widowControl/>
        <w:numPr>
          <w:ilvl w:val="0"/>
          <w:numId w:val="15"/>
        </w:numPr>
        <w:suppressLineNumbers w:val="0"/>
        <w:ind w:left="420" w:leftChars="0" w:hanging="420" w:firstLineChars="0"/>
        <w:rPr>
          <w:rFonts w:hint="default" w:ascii="Calibri" w:hAnsi="Calibri" w:cs="Calibri"/>
        </w:rPr>
      </w:pPr>
      <w:r>
        <w:rPr>
          <w:rStyle w:val="12"/>
          <w:rFonts w:hint="default" w:ascii="Calibri" w:hAnsi="Calibri" w:cs="Calibri"/>
          <w:sz w:val="21"/>
          <w:szCs w:val="20"/>
        </w:rPr>
        <w:t>Other Documents:</w:t>
      </w:r>
      <w:r>
        <w:rPr>
          <w:rFonts w:hint="default" w:ascii="Calibri" w:hAnsi="Calibri" w:cs="Calibri"/>
          <w:sz w:val="21"/>
          <w:szCs w:val="20"/>
        </w:rPr>
        <w:t xml:space="preserve"> Bring along any other relevant documents that may entitle you to discounts or exemptions, such as a tour guide license, student ID, military ID, soldier's ID, disability certificate, or senior citizen's card. Ensure all documents are genuine. Using forged documents may result in legal consequences.</w:t>
      </w:r>
    </w:p>
    <w:p w14:paraId="671AD133">
      <w:pPr>
        <w:pStyle w:val="8"/>
        <w:keepNext w:val="0"/>
        <w:keepLines w:val="0"/>
        <w:widowControl/>
        <w:suppressLineNumbers w:val="0"/>
        <w:rPr>
          <w:rFonts w:hint="default" w:ascii="Calibri" w:hAnsi="Calibri" w:cs="Calibri"/>
        </w:rPr>
      </w:pPr>
      <w:r>
        <w:rPr>
          <w:rStyle w:val="12"/>
          <w:rFonts w:hint="default" w:ascii="Calibri" w:hAnsi="Calibri" w:cs="Calibri"/>
        </w:rPr>
        <w:t>Category 7: Luggage</w:t>
      </w:r>
    </w:p>
    <w:p w14:paraId="4013FE06">
      <w:pPr>
        <w:pStyle w:val="8"/>
        <w:keepNext w:val="0"/>
        <w:keepLines w:val="0"/>
        <w:widowControl/>
        <w:numPr>
          <w:ilvl w:val="0"/>
          <w:numId w:val="15"/>
        </w:numPr>
        <w:suppressLineNumbers w:val="0"/>
        <w:ind w:left="420" w:leftChars="0" w:hanging="420" w:firstLineChars="0"/>
        <w:rPr>
          <w:rFonts w:hint="default" w:ascii="Calibri" w:hAnsi="Calibri" w:cs="Calibri"/>
          <w:sz w:val="21"/>
          <w:szCs w:val="20"/>
        </w:rPr>
      </w:pPr>
      <w:r>
        <w:rPr>
          <w:rStyle w:val="12"/>
          <w:rFonts w:hint="default" w:ascii="Calibri" w:hAnsi="Calibri" w:cs="Calibri"/>
          <w:sz w:val="21"/>
          <w:szCs w:val="20"/>
        </w:rPr>
        <w:t>Large Backpack:</w:t>
      </w:r>
      <w:r>
        <w:rPr>
          <w:rFonts w:hint="default" w:ascii="Calibri" w:hAnsi="Calibri" w:cs="Calibri"/>
          <w:sz w:val="21"/>
          <w:szCs w:val="20"/>
        </w:rPr>
        <w:t xml:space="preserve"> Each participant is limited to bringing one large backpack (no larger than 70 liters) or suitcase (no larger than 26 inches).</w:t>
      </w:r>
    </w:p>
    <w:p w14:paraId="00A44A85">
      <w:pPr>
        <w:pStyle w:val="8"/>
        <w:keepNext w:val="0"/>
        <w:keepLines w:val="0"/>
        <w:widowControl/>
        <w:numPr>
          <w:ilvl w:val="0"/>
          <w:numId w:val="15"/>
        </w:numPr>
        <w:suppressLineNumbers w:val="0"/>
        <w:ind w:left="420" w:leftChars="0" w:hanging="420" w:firstLineChars="0"/>
        <w:rPr>
          <w:rFonts w:hint="default" w:ascii="Calibri" w:hAnsi="Calibri" w:cs="Calibri"/>
          <w:sz w:val="21"/>
          <w:szCs w:val="20"/>
        </w:rPr>
      </w:pPr>
      <w:r>
        <w:rPr>
          <w:rStyle w:val="12"/>
          <w:rFonts w:hint="default" w:ascii="Calibri" w:hAnsi="Calibri" w:cs="Calibri"/>
          <w:sz w:val="21"/>
          <w:szCs w:val="20"/>
        </w:rPr>
        <w:t>Small Backpack:</w:t>
      </w:r>
      <w:r>
        <w:rPr>
          <w:rFonts w:hint="default" w:ascii="Calibri" w:hAnsi="Calibri" w:cs="Calibri"/>
          <w:sz w:val="21"/>
          <w:szCs w:val="20"/>
        </w:rPr>
        <w:t xml:space="preserve"> A small double-shoulder backpack is essential for carrying snacks, water, and other essentials while exploring scenic spots. Avoid using single-shoulder bags or handbags.</w:t>
      </w:r>
    </w:p>
    <w:p w14:paraId="382D3103">
      <w:pPr>
        <w:pStyle w:val="8"/>
        <w:keepNext w:val="0"/>
        <w:keepLines w:val="0"/>
        <w:widowControl/>
        <w:numPr>
          <w:ilvl w:val="0"/>
          <w:numId w:val="15"/>
        </w:numPr>
        <w:suppressLineNumbers w:val="0"/>
        <w:ind w:left="420" w:leftChars="0" w:hanging="420" w:firstLineChars="0"/>
        <w:rPr>
          <w:rFonts w:hint="default" w:ascii="Calibri" w:hAnsi="Calibri" w:cs="Calibri"/>
          <w:sz w:val="21"/>
          <w:szCs w:val="20"/>
        </w:rPr>
      </w:pPr>
      <w:r>
        <w:rPr>
          <w:rStyle w:val="12"/>
          <w:rFonts w:hint="default" w:ascii="Calibri" w:hAnsi="Calibri" w:cs="Calibri"/>
          <w:sz w:val="21"/>
          <w:szCs w:val="20"/>
        </w:rPr>
        <w:t>Waist Pouch:</w:t>
      </w:r>
      <w:r>
        <w:rPr>
          <w:rFonts w:hint="default" w:ascii="Calibri" w:hAnsi="Calibri" w:cs="Calibri"/>
          <w:sz w:val="21"/>
          <w:szCs w:val="20"/>
        </w:rPr>
        <w:t xml:space="preserve"> It's recommended to bring a waist pouch for storing valuables.</w:t>
      </w:r>
    </w:p>
    <w:p w14:paraId="2A9DED6F">
      <w:pPr>
        <w:pStyle w:val="8"/>
        <w:keepNext w:val="0"/>
        <w:keepLines w:val="0"/>
        <w:widowControl/>
        <w:numPr>
          <w:ilvl w:val="0"/>
          <w:numId w:val="0"/>
        </w:numPr>
        <w:suppressLineNumbers w:val="0"/>
        <w:spacing w:before="0" w:beforeAutospacing="1" w:after="0" w:afterAutospacing="1" w:line="300" w:lineRule="atLeast"/>
        <w:ind w:right="0" w:rightChars="0"/>
        <w:jc w:val="left"/>
        <w:rPr>
          <w:rFonts w:hint="default" w:ascii="Calibri" w:hAnsi="Calibri" w:cs="Calibri"/>
          <w:sz w:val="21"/>
          <w:szCs w:val="21"/>
        </w:rPr>
      </w:pPr>
    </w:p>
    <w:p w14:paraId="152EE477">
      <w:pPr>
        <w:pStyle w:val="3"/>
        <w:bidi w:val="0"/>
        <w:rPr>
          <w:rFonts w:hint="default" w:ascii="Calibri" w:hAnsi="Calibri" w:cs="Calibri"/>
          <w:lang w:val="en-US" w:eastAsia="zh-CN"/>
        </w:rPr>
      </w:pPr>
      <w:r>
        <w:rPr>
          <w:rFonts w:hint="default" w:ascii="Calibri" w:hAnsi="Calibri" w:cs="Calibri"/>
        </w:rPr>
        <w:t xml:space="preserve">Important Information for </w:t>
      </w:r>
      <w:r>
        <w:rPr>
          <w:rFonts w:hint="default" w:ascii="Calibri" w:hAnsi="Calibri" w:cs="Calibri"/>
          <w:lang w:val="en-US" w:eastAsia="zh-CN"/>
        </w:rPr>
        <w:t>Booking</w:t>
      </w:r>
    </w:p>
    <w:p w14:paraId="01D8AC1E">
      <w:pPr>
        <w:bidi w:val="0"/>
        <w:rPr>
          <w:rFonts w:hint="default" w:ascii="Calibri" w:hAnsi="Calibri" w:cs="Calibri"/>
          <w:b/>
          <w:bCs/>
          <w:sz w:val="21"/>
          <w:szCs w:val="21"/>
        </w:rPr>
      </w:pPr>
      <w:r>
        <w:rPr>
          <w:rFonts w:hint="default" w:ascii="Calibri" w:hAnsi="Calibri" w:cs="Calibri"/>
          <w:b/>
          <w:bCs/>
          <w:sz w:val="21"/>
          <w:szCs w:val="21"/>
        </w:rPr>
        <w:t>1. Regarding Registration:</w:t>
      </w:r>
    </w:p>
    <w:p w14:paraId="670DCF58">
      <w:pPr>
        <w:bidi w:val="0"/>
        <w:rPr>
          <w:rFonts w:hint="default" w:ascii="Calibri" w:hAnsi="Calibri" w:cs="Calibri"/>
          <w:sz w:val="21"/>
          <w:szCs w:val="21"/>
        </w:rPr>
      </w:pPr>
      <w:r>
        <w:rPr>
          <w:rFonts w:hint="default" w:ascii="Calibri" w:hAnsi="Calibri" w:cs="Calibri"/>
          <w:sz w:val="21"/>
          <w:szCs w:val="21"/>
        </w:rPr>
        <w:t>(1) If you have any contagious diseases, cardiovascular diseases, cerebrovascular diseases, respiratory diseases, mental illnesses, severe anemia, are in the recovery period after major or medium-sized surgeries, have mobility issues, are pregnant, or have any other conditions that make you unsuitable for travel, please do not register. If you are registering for someone else, please verify their health status as well. If the registrant or the person registering for them conceals their health status, they will be solely responsible for any consequences.</w:t>
      </w:r>
    </w:p>
    <w:p w14:paraId="0C62E1C1">
      <w:pPr>
        <w:bidi w:val="0"/>
        <w:rPr>
          <w:rFonts w:hint="default" w:ascii="Calibri" w:hAnsi="Calibri" w:cs="Calibri"/>
          <w:sz w:val="21"/>
          <w:szCs w:val="21"/>
        </w:rPr>
      </w:pPr>
      <w:r>
        <w:rPr>
          <w:rFonts w:hint="default" w:ascii="Calibri" w:hAnsi="Calibri" w:cs="Calibri"/>
          <w:sz w:val="21"/>
          <w:szCs w:val="21"/>
        </w:rPr>
        <w:t>(2) To register, you need to fill out a registration form and pay a deposit of RMB 5,500 per person. Successful registration is confirmed upon payment of the deposit. After paying the deposit, please inform the customer service representative to check and confirm your registration information. Only after the customer service representative confirms your registration is it considered successful. Otherwise, it will be considered an unsuccessful registration.</w:t>
      </w:r>
    </w:p>
    <w:p w14:paraId="0CB2855E">
      <w:pPr>
        <w:bidi w:val="0"/>
        <w:rPr>
          <w:rFonts w:hint="default" w:ascii="Calibri" w:hAnsi="Calibri" w:cs="Calibri"/>
          <w:sz w:val="21"/>
          <w:szCs w:val="21"/>
        </w:rPr>
      </w:pPr>
    </w:p>
    <w:p w14:paraId="45D86F4F">
      <w:pPr>
        <w:bidi w:val="0"/>
        <w:rPr>
          <w:rFonts w:hint="default" w:ascii="Calibri" w:hAnsi="Calibri" w:cs="Calibri"/>
          <w:b/>
          <w:bCs/>
          <w:sz w:val="21"/>
          <w:szCs w:val="21"/>
        </w:rPr>
      </w:pPr>
      <w:r>
        <w:rPr>
          <w:rFonts w:hint="default" w:ascii="Calibri" w:hAnsi="Calibri" w:cs="Calibri"/>
          <w:b/>
          <w:bCs/>
          <w:sz w:val="21"/>
          <w:szCs w:val="21"/>
        </w:rPr>
        <w:t>2. Regarding Deposit:</w:t>
      </w:r>
    </w:p>
    <w:p w14:paraId="38E8CCEB">
      <w:pPr>
        <w:bidi w:val="0"/>
        <w:rPr>
          <w:rFonts w:hint="default" w:ascii="Calibri" w:hAnsi="Calibri" w:cs="Calibri"/>
          <w:sz w:val="21"/>
          <w:szCs w:val="21"/>
        </w:rPr>
      </w:pPr>
      <w:r>
        <w:rPr>
          <w:rFonts w:hint="default" w:ascii="Calibri" w:hAnsi="Calibri" w:cs="Calibri"/>
          <w:sz w:val="21"/>
          <w:szCs w:val="21"/>
        </w:rPr>
        <w:t>(1) Deposit: RMB 5,500 per person.</w:t>
      </w:r>
    </w:p>
    <w:p w14:paraId="7BFB1E93">
      <w:pPr>
        <w:bidi w:val="0"/>
        <w:rPr>
          <w:rFonts w:hint="default" w:ascii="Calibri" w:hAnsi="Calibri" w:cs="Calibri"/>
          <w:sz w:val="21"/>
          <w:szCs w:val="21"/>
        </w:rPr>
      </w:pPr>
      <w:r>
        <w:rPr>
          <w:rFonts w:hint="default" w:ascii="Calibri" w:hAnsi="Calibri" w:cs="Calibri"/>
          <w:sz w:val="21"/>
          <w:szCs w:val="21"/>
        </w:rPr>
        <w:t>(2) Refund policy for deposits for any reason after registration:</w:t>
      </w:r>
    </w:p>
    <w:p w14:paraId="1886C1E2">
      <w:pPr>
        <w:bidi w:val="0"/>
        <w:rPr>
          <w:rFonts w:hint="default" w:ascii="Calibri" w:hAnsi="Calibri" w:cs="Calibri"/>
          <w:sz w:val="21"/>
          <w:szCs w:val="21"/>
        </w:rPr>
      </w:pPr>
      <w:r>
        <w:rPr>
          <w:rFonts w:hint="default" w:ascii="Calibri" w:hAnsi="Calibri" w:cs="Calibri"/>
          <w:sz w:val="21"/>
          <w:szCs w:val="21"/>
        </w:rPr>
        <w:t>* Full refund of tour costs if canceled 7 or more days before the start of the tour.</w:t>
      </w:r>
    </w:p>
    <w:p w14:paraId="10224716">
      <w:pPr>
        <w:bidi w:val="0"/>
        <w:rPr>
          <w:rFonts w:hint="default" w:ascii="Calibri" w:hAnsi="Calibri" w:cs="Calibri"/>
          <w:sz w:val="21"/>
          <w:szCs w:val="21"/>
        </w:rPr>
      </w:pPr>
      <w:r>
        <w:rPr>
          <w:rFonts w:hint="default" w:ascii="Calibri" w:hAnsi="Calibri" w:cs="Calibri"/>
          <w:sz w:val="21"/>
          <w:szCs w:val="21"/>
        </w:rPr>
        <w:t>* 20% cancellation fee of the total tour cost if canceled 6 to 4 days before the start of the tour.</w:t>
      </w:r>
    </w:p>
    <w:p w14:paraId="3E29058F">
      <w:pPr>
        <w:bidi w:val="0"/>
        <w:rPr>
          <w:rFonts w:hint="default" w:ascii="Calibri" w:hAnsi="Calibri" w:cs="Calibri"/>
          <w:sz w:val="21"/>
          <w:szCs w:val="21"/>
        </w:rPr>
      </w:pPr>
      <w:r>
        <w:rPr>
          <w:rFonts w:hint="default" w:ascii="Calibri" w:hAnsi="Calibri" w:cs="Calibri"/>
          <w:sz w:val="21"/>
          <w:szCs w:val="21"/>
        </w:rPr>
        <w:t>* 40% cancellation fee of the total tour cost if canceled 3 to 1 days before the start of the tour.</w:t>
      </w:r>
    </w:p>
    <w:p w14:paraId="20E3927E">
      <w:pPr>
        <w:bidi w:val="0"/>
        <w:rPr>
          <w:rFonts w:hint="default" w:ascii="Calibri" w:hAnsi="Calibri" w:cs="Calibri"/>
          <w:sz w:val="21"/>
          <w:szCs w:val="21"/>
        </w:rPr>
      </w:pPr>
      <w:r>
        <w:rPr>
          <w:rFonts w:hint="default" w:ascii="Calibri" w:hAnsi="Calibri" w:cs="Calibri"/>
          <w:sz w:val="21"/>
          <w:szCs w:val="21"/>
        </w:rPr>
        <w:t>* Please refer to Article 18 for the refund policy on the day the tour starts.</w:t>
      </w:r>
    </w:p>
    <w:p w14:paraId="20B2BE7F">
      <w:pPr>
        <w:bidi w:val="0"/>
        <w:rPr>
          <w:rFonts w:hint="default" w:ascii="Calibri" w:hAnsi="Calibri" w:cs="Calibri"/>
          <w:sz w:val="21"/>
          <w:szCs w:val="21"/>
        </w:rPr>
      </w:pPr>
    </w:p>
    <w:p w14:paraId="012BE70D">
      <w:pPr>
        <w:bidi w:val="0"/>
        <w:rPr>
          <w:rFonts w:hint="default" w:ascii="Calibri" w:hAnsi="Calibri" w:cs="Calibri"/>
          <w:b/>
          <w:bCs/>
          <w:sz w:val="21"/>
          <w:szCs w:val="21"/>
        </w:rPr>
      </w:pPr>
      <w:r>
        <w:rPr>
          <w:rFonts w:hint="default" w:ascii="Calibri" w:hAnsi="Calibri" w:cs="Calibri"/>
          <w:b/>
          <w:bCs/>
          <w:sz w:val="21"/>
          <w:szCs w:val="21"/>
        </w:rPr>
        <w:t>3. Regarding Altitude Sickness:</w:t>
      </w:r>
    </w:p>
    <w:p w14:paraId="0BEAB6C7">
      <w:pPr>
        <w:bidi w:val="0"/>
        <w:rPr>
          <w:rFonts w:hint="default" w:ascii="Calibri" w:hAnsi="Calibri" w:cs="Calibri"/>
          <w:sz w:val="21"/>
          <w:szCs w:val="21"/>
        </w:rPr>
      </w:pPr>
      <w:r>
        <w:rPr>
          <w:rFonts w:hint="default" w:ascii="Calibri" w:hAnsi="Calibri" w:cs="Calibri"/>
          <w:sz w:val="21"/>
          <w:szCs w:val="21"/>
        </w:rPr>
        <w:t>The incidence of altitude sickness is related to the speed of ascent, altitude, length of stay, and physical condition. In general, people who have lived in low-altitude areas for a long time may experience varying degrees of altitude sickness when they quickly reach altitudes above 3,000 meters. To deal with altitude sickness, it is important to stay relaxed. In most cases, people will acclimatize to the altitude within a few days and the symptoms of altitude sickness will disappear. People with high blood pressure, heart disease, blood disorders, vascular diseases, asthma, and other conditions that do not adapt well to high altitudes should exercise caution when traveling to high altitudes. People in good health should also avoid getting a cold or becoming overheated before entering high altitudes, as this can aggravate altitude sickness.</w:t>
      </w:r>
    </w:p>
    <w:p w14:paraId="31AA38BB">
      <w:pPr>
        <w:bidi w:val="0"/>
        <w:rPr>
          <w:rFonts w:hint="default" w:ascii="Calibri" w:hAnsi="Calibri" w:cs="Calibri"/>
          <w:sz w:val="21"/>
          <w:szCs w:val="21"/>
        </w:rPr>
      </w:pPr>
      <w:r>
        <w:rPr>
          <w:rFonts w:hint="default" w:ascii="Calibri" w:hAnsi="Calibri" w:cs="Calibri"/>
          <w:sz w:val="21"/>
          <w:szCs w:val="21"/>
        </w:rPr>
        <w:t>(1) Symptoms (Consider this condition if you experience one or more of the following symptoms):</w:t>
      </w:r>
    </w:p>
    <w:p w14:paraId="65B90302">
      <w:pPr>
        <w:bidi w:val="0"/>
        <w:rPr>
          <w:rFonts w:hint="default" w:ascii="Calibri" w:hAnsi="Calibri" w:cs="Calibri"/>
          <w:sz w:val="21"/>
          <w:szCs w:val="21"/>
        </w:rPr>
      </w:pPr>
      <w:r>
        <w:rPr>
          <w:rFonts w:hint="default" w:ascii="Calibri" w:hAnsi="Calibri" w:cs="Calibri"/>
          <w:sz w:val="21"/>
          <w:szCs w:val="21"/>
        </w:rPr>
        <w:t>* Headache, dizziness, nausea, vomiting, shortness of breath, chest tightness, chest pain, insomnia, drowsiness, decreased appetite, abdominal distension, numbness in the hands and feet, cyanosis of the lips and fingers, swelling of the eyelids or face.</w:t>
      </w:r>
    </w:p>
    <w:p w14:paraId="25DDFDD6">
      <w:pPr>
        <w:bidi w:val="0"/>
        <w:rPr>
          <w:rFonts w:hint="default" w:ascii="Calibri" w:hAnsi="Calibri" w:cs="Calibri"/>
          <w:sz w:val="21"/>
          <w:szCs w:val="21"/>
        </w:rPr>
      </w:pPr>
      <w:r>
        <w:rPr>
          <w:rFonts w:hint="default" w:ascii="Calibri" w:hAnsi="Calibri" w:cs="Calibri"/>
          <w:sz w:val="21"/>
          <w:szCs w:val="21"/>
        </w:rPr>
        <w:t>(2) Prevention:</w:t>
      </w:r>
    </w:p>
    <w:p w14:paraId="1D44D867">
      <w:pPr>
        <w:bidi w:val="0"/>
        <w:rPr>
          <w:rFonts w:hint="default" w:ascii="Calibri" w:hAnsi="Calibri" w:cs="Calibri"/>
          <w:sz w:val="21"/>
          <w:szCs w:val="21"/>
        </w:rPr>
      </w:pPr>
      <w:r>
        <w:rPr>
          <w:rFonts w:hint="default" w:ascii="Calibri" w:hAnsi="Calibri" w:cs="Calibri"/>
          <w:sz w:val="21"/>
          <w:szCs w:val="21"/>
        </w:rPr>
        <w:t>* If you are new to high altitudes or have not been to high altitudes in the past two years, it is recommended that you start taking medications such as Rhodiola rosea and Gao Yuan An 15 days or more before entering high altitudes to help prevent altitude sickness. Continue taking the medication until you have fully acclimatized to the high altitude.</w:t>
      </w:r>
    </w:p>
    <w:p w14:paraId="6ED20731">
      <w:pPr>
        <w:bidi w:val="0"/>
        <w:rPr>
          <w:rFonts w:hint="default" w:ascii="Calibri" w:hAnsi="Calibri" w:cs="Calibri"/>
          <w:sz w:val="21"/>
          <w:szCs w:val="21"/>
        </w:rPr>
      </w:pPr>
      <w:r>
        <w:rPr>
          <w:rFonts w:hint="default" w:ascii="Calibri" w:hAnsi="Calibri" w:cs="Calibri"/>
          <w:sz w:val="21"/>
          <w:szCs w:val="21"/>
        </w:rPr>
        <w:t>(3) Treatment:</w:t>
      </w:r>
    </w:p>
    <w:p w14:paraId="08456C29">
      <w:pPr>
        <w:bidi w:val="0"/>
        <w:rPr>
          <w:rFonts w:hint="default" w:ascii="Calibri" w:hAnsi="Calibri" w:cs="Calibri"/>
          <w:sz w:val="21"/>
          <w:szCs w:val="21"/>
        </w:rPr>
      </w:pPr>
      <w:r>
        <w:rPr>
          <w:rFonts w:hint="default" w:ascii="Calibri" w:hAnsi="Calibri" w:cs="Calibri"/>
          <w:sz w:val="21"/>
          <w:szCs w:val="21"/>
        </w:rPr>
        <w:t>* Mild cases: Patients usually acclimatize within 3 days of entering high altitudes.</w:t>
      </w:r>
    </w:p>
    <w:p w14:paraId="575EB489">
      <w:pPr>
        <w:bidi w:val="0"/>
        <w:rPr>
          <w:rFonts w:hint="default" w:ascii="Calibri" w:hAnsi="Calibri" w:cs="Calibri"/>
          <w:sz w:val="21"/>
          <w:szCs w:val="21"/>
        </w:rPr>
      </w:pPr>
      <w:r>
        <w:rPr>
          <w:rFonts w:hint="default" w:ascii="Calibri" w:hAnsi="Calibri" w:cs="Calibri"/>
          <w:sz w:val="21"/>
          <w:szCs w:val="21"/>
        </w:rPr>
        <w:t>* Moderate cases: Patients usually acclimatize within 5-7 days.</w:t>
      </w:r>
    </w:p>
    <w:p w14:paraId="2B52B266">
      <w:pPr>
        <w:bidi w:val="0"/>
        <w:rPr>
          <w:rFonts w:hint="default" w:ascii="Calibri" w:hAnsi="Calibri" w:cs="Calibri"/>
          <w:sz w:val="21"/>
          <w:szCs w:val="21"/>
        </w:rPr>
      </w:pPr>
      <w:r>
        <w:rPr>
          <w:rFonts w:hint="default" w:ascii="Calibri" w:hAnsi="Calibri" w:cs="Calibri"/>
          <w:sz w:val="21"/>
          <w:szCs w:val="21"/>
        </w:rPr>
        <w:t>* Severe cases: It is recommended that patients seek medical attention immediately and leave the high-altitude area.</w:t>
      </w:r>
    </w:p>
    <w:p w14:paraId="166944CB">
      <w:pPr>
        <w:bidi w:val="0"/>
        <w:rPr>
          <w:rFonts w:hint="default" w:ascii="Calibri" w:hAnsi="Calibri" w:cs="Calibri"/>
          <w:sz w:val="21"/>
          <w:szCs w:val="21"/>
        </w:rPr>
      </w:pPr>
      <w:r>
        <w:rPr>
          <w:rFonts w:hint="default" w:ascii="Calibri" w:hAnsi="Calibri" w:cs="Calibri"/>
          <w:sz w:val="21"/>
          <w:szCs w:val="21"/>
        </w:rPr>
        <w:t>* Common medications for altitude sickness: You can prepare some in advance, such as Sanlie Tong (headache powder), oxygen tablets, American ginseng, bagged oxygen, or bottled oxygen. Please consult a doctor before taking any medication.</w:t>
      </w:r>
    </w:p>
    <w:p w14:paraId="5F32EC15">
      <w:pPr>
        <w:bidi w:val="0"/>
        <w:rPr>
          <w:rFonts w:hint="default" w:ascii="Calibri" w:hAnsi="Calibri" w:cs="Calibri"/>
          <w:sz w:val="21"/>
          <w:szCs w:val="21"/>
        </w:rPr>
      </w:pPr>
    </w:p>
    <w:p w14:paraId="5AE7C2DF">
      <w:pPr>
        <w:bidi w:val="0"/>
        <w:rPr>
          <w:rFonts w:hint="default" w:ascii="Calibri" w:hAnsi="Calibri" w:cs="Calibri"/>
          <w:b/>
          <w:bCs/>
          <w:sz w:val="21"/>
          <w:szCs w:val="21"/>
        </w:rPr>
      </w:pPr>
      <w:r>
        <w:rPr>
          <w:rFonts w:hint="default" w:ascii="Calibri" w:hAnsi="Calibri" w:cs="Calibri"/>
          <w:b/>
          <w:bCs/>
          <w:sz w:val="21"/>
          <w:szCs w:val="21"/>
        </w:rPr>
        <w:t>4. Regarding Discipline:</w:t>
      </w:r>
    </w:p>
    <w:p w14:paraId="339BB65F">
      <w:pPr>
        <w:bidi w:val="0"/>
        <w:rPr>
          <w:rFonts w:hint="default" w:ascii="Calibri" w:hAnsi="Calibri" w:cs="Calibri"/>
          <w:sz w:val="21"/>
          <w:szCs w:val="21"/>
        </w:rPr>
      </w:pPr>
      <w:r>
        <w:rPr>
          <w:rFonts w:hint="default" w:ascii="Calibri" w:hAnsi="Calibri" w:cs="Calibri"/>
          <w:sz w:val="21"/>
          <w:szCs w:val="21"/>
        </w:rPr>
        <w:t>(1) Punctuality is essential. Please get up, gather, and depart on time according to the instructions of the tour guide or driver. Participants who do not gather at the designated time will be considered to have voluntarily abandoned the subsequent part of the itinerary after 10 minutes. They can be refunded for the unused portion of the tour fee according to the "Refund Policy". Participants are responsible for their own safety and expenses after leaving the tour group. "Da Mei G318" is not responsible for any problems that occur.</w:t>
      </w:r>
    </w:p>
    <w:p w14:paraId="4B22E600">
      <w:pPr>
        <w:bidi w:val="0"/>
        <w:rPr>
          <w:rFonts w:hint="default" w:ascii="Calibri" w:hAnsi="Calibri" w:cs="Calibri"/>
          <w:sz w:val="21"/>
          <w:szCs w:val="21"/>
        </w:rPr>
      </w:pPr>
      <w:r>
        <w:rPr>
          <w:rFonts w:hint="default" w:ascii="Calibri" w:hAnsi="Calibri" w:cs="Calibri"/>
          <w:sz w:val="21"/>
          <w:szCs w:val="21"/>
        </w:rPr>
        <w:t>(2) Participants who are negative, like to complain, blame, and haggle are advised to register with caution. If their behavior affects the overall atmosphere of the group, the tour guide or driver has the right to ask them to leave the group based on the actual situation. If they do not heed the warning, the tour guide or driver has the right to force them to leave the group.</w:t>
      </w:r>
    </w:p>
    <w:p w14:paraId="61483B4A">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5. Regarding Accommodation:</w:t>
      </w:r>
    </w:p>
    <w:p w14:paraId="09F2BCA6">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Basic Accommodations:</w:t>
      </w:r>
      <w:r>
        <w:rPr>
          <w:rFonts w:hint="default" w:ascii="Calibri" w:hAnsi="Calibri" w:eastAsia="sans-serif" w:cs="Calibri"/>
          <w:i w:val="0"/>
          <w:iCs w:val="0"/>
          <w:caps w:val="0"/>
          <w:color w:val="1F1F1F"/>
          <w:spacing w:val="0"/>
          <w:sz w:val="21"/>
          <w:szCs w:val="21"/>
          <w:shd w:val="clear" w:fill="FFFFFF"/>
        </w:rPr>
        <w:t xml:space="preserve"> "Da Mei G318" provides cost-effective accommodation for participants. However, participants should be mentally prepared for the fact that the G318 route is sparsely populated and has limited infrastructure. Many hotels along the route are not star-rated and may experience water and electricity shortages due to their high-altitude location. There may be times when water and electricity are not available. Please bring a flashlight and be prepared for the possibility of not being able to bathe, wash your hair, or wash your face. Particularly hygiene-conscious participants may want to bring a sleeping bag liner just in case.</w:t>
      </w:r>
    </w:p>
    <w:p w14:paraId="4E7AD51C">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Limited Amenities:</w:t>
      </w:r>
      <w:r>
        <w:rPr>
          <w:rFonts w:hint="default" w:ascii="Calibri" w:hAnsi="Calibri" w:eastAsia="sans-serif" w:cs="Calibri"/>
          <w:i w:val="0"/>
          <w:iCs w:val="0"/>
          <w:caps w:val="0"/>
          <w:color w:val="1F1F1F"/>
          <w:spacing w:val="0"/>
          <w:sz w:val="21"/>
          <w:szCs w:val="21"/>
          <w:shd w:val="clear" w:fill="FFFFFF"/>
        </w:rPr>
        <w:t xml:space="preserve"> In some Tibetan areas, hotels may not have all the amenities you expect, such as disposable slippers, hairdryers, and other disposable hotel supplies.</w:t>
      </w:r>
    </w:p>
    <w:p w14:paraId="7534189F">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Self-Carrying Luggage:</w:t>
      </w:r>
      <w:r>
        <w:rPr>
          <w:rFonts w:hint="default" w:ascii="Calibri" w:hAnsi="Calibri" w:eastAsia="sans-serif" w:cs="Calibri"/>
          <w:i w:val="0"/>
          <w:iCs w:val="0"/>
          <w:caps w:val="0"/>
          <w:color w:val="1F1F1F"/>
          <w:spacing w:val="0"/>
          <w:sz w:val="21"/>
          <w:szCs w:val="21"/>
          <w:shd w:val="clear" w:fill="FFFFFF"/>
        </w:rPr>
        <w:t xml:space="preserve"> In some cases, hotels may not have elevators or luggage service. Please be prepared to carry your own luggage.</w:t>
      </w:r>
    </w:p>
    <w:p w14:paraId="3A981365">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(4) </w:t>
      </w:r>
      <w:r>
        <w:rPr>
          <w:rStyle w:val="12"/>
          <w:rFonts w:hint="default" w:ascii="Calibri" w:hAnsi="Calibri" w:eastAsia="sans-serif" w:cs="Calibri"/>
          <w:b/>
          <w:bCs/>
          <w:i w:val="0"/>
          <w:iCs w:val="0"/>
          <w:caps w:val="0"/>
          <w:color w:val="1F1F1F"/>
          <w:spacing w:val="0"/>
          <w:sz w:val="21"/>
          <w:szCs w:val="21"/>
          <w:shd w:val="clear" w:fill="FFFFFF"/>
        </w:rPr>
        <w:t>Special Accommodation Requests:</w:t>
      </w:r>
      <w:r>
        <w:rPr>
          <w:rFonts w:hint="default" w:ascii="Calibri" w:hAnsi="Calibri" w:eastAsia="sans-serif" w:cs="Calibri"/>
          <w:i w:val="0"/>
          <w:iCs w:val="0"/>
          <w:caps w:val="0"/>
          <w:color w:val="1F1F1F"/>
          <w:spacing w:val="0"/>
          <w:sz w:val="21"/>
          <w:szCs w:val="21"/>
          <w:shd w:val="clear" w:fill="FFFFFF"/>
        </w:rPr>
        <w:t xml:space="preserve"> Participants with special accommodation requests must inform the customer service representative at the time of registration (e.g., single occupancy throughout the tour, double room, triple room, etc.). The cost must be confirmed at the time of registration. It may not be possible to accommodate requests for changes to accommodation after the tour has started.</w:t>
      </w:r>
    </w:p>
    <w:p w14:paraId="01F6F3D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(5) </w:t>
      </w:r>
      <w:r>
        <w:rPr>
          <w:rStyle w:val="12"/>
          <w:rFonts w:hint="default" w:ascii="Calibri" w:hAnsi="Calibri" w:eastAsia="sans-serif" w:cs="Calibri"/>
          <w:b/>
          <w:bCs/>
          <w:i w:val="0"/>
          <w:iCs w:val="0"/>
          <w:caps w:val="0"/>
          <w:color w:val="1F1F1F"/>
          <w:spacing w:val="0"/>
          <w:sz w:val="21"/>
          <w:szCs w:val="21"/>
          <w:shd w:val="clear" w:fill="FFFFFF"/>
        </w:rPr>
        <w:t>No Changes to Accommodation:</w:t>
      </w:r>
      <w:r>
        <w:rPr>
          <w:rFonts w:hint="default" w:ascii="Calibri" w:hAnsi="Calibri" w:eastAsia="sans-serif" w:cs="Calibri"/>
          <w:i w:val="0"/>
          <w:iCs w:val="0"/>
          <w:caps w:val="0"/>
          <w:color w:val="1F1F1F"/>
          <w:spacing w:val="0"/>
          <w:sz w:val="21"/>
          <w:szCs w:val="21"/>
          <w:shd w:val="clear" w:fill="FFFFFF"/>
        </w:rPr>
        <w:t xml:space="preserve"> In principle, there will be no changes to the accommodation arrangements unless there is a special reason. If the entire group agrees to change the accommodation, the original accommodation will not be refunded and the participants will be responsible for the new accommodation costs. The new accommodation costs for the tour guide or driver will be split among the participants.</w:t>
      </w:r>
    </w:p>
    <w:p w14:paraId="40575C68">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6. Regarding Meals:</w:t>
      </w:r>
    </w:p>
    <w:p w14:paraId="1F5CECC2">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Meals Not Included:</w:t>
      </w:r>
      <w:r>
        <w:rPr>
          <w:rFonts w:hint="default" w:ascii="Calibri" w:hAnsi="Calibri" w:eastAsia="sans-serif" w:cs="Calibri"/>
          <w:i w:val="0"/>
          <w:iCs w:val="0"/>
          <w:caps w:val="0"/>
          <w:color w:val="1F1F1F"/>
          <w:spacing w:val="0"/>
          <w:sz w:val="21"/>
          <w:szCs w:val="21"/>
          <w:shd w:val="clear" w:fill="FFFFFF"/>
        </w:rPr>
        <w:t xml:space="preserve"> Except for the meals included in the tour package, all other meals are not included. Participants can choose to eat together (AA style) or individually. The cost of meals varies depending on the restaurant and the dishes ordered. The cost of meals for the staff is included in the tour fee and does not need to be paid separately.</w:t>
      </w:r>
    </w:p>
    <w:p w14:paraId="6A63025C">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Sichuan Cuisine:</w:t>
      </w:r>
      <w:r>
        <w:rPr>
          <w:rFonts w:hint="default" w:ascii="Calibri" w:hAnsi="Calibri" w:eastAsia="sans-serif" w:cs="Calibri"/>
          <w:i w:val="0"/>
          <w:iCs w:val="0"/>
          <w:caps w:val="0"/>
          <w:color w:val="1F1F1F"/>
          <w:spacing w:val="0"/>
          <w:sz w:val="21"/>
          <w:szCs w:val="21"/>
          <w:shd w:val="clear" w:fill="FFFFFF"/>
        </w:rPr>
        <w:t xml:space="preserve"> Along the G318 route, most of the meals are Sichuan cuisine. However, due to road conditions, it may not always be possible to eat on time. Please bring your own snacks.</w:t>
      </w:r>
    </w:p>
    <w:p w14:paraId="5D2AEC91">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7. Regarding Transportation:</w:t>
      </w:r>
    </w:p>
    <w:p w14:paraId="401EBBB3">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Vehicle Breakdowns:</w:t>
      </w:r>
      <w:r>
        <w:rPr>
          <w:rFonts w:hint="default" w:ascii="Calibri" w:hAnsi="Calibri" w:eastAsia="sans-serif" w:cs="Calibri"/>
          <w:i w:val="0"/>
          <w:iCs w:val="0"/>
          <w:caps w:val="0"/>
          <w:color w:val="1F1F1F"/>
          <w:spacing w:val="0"/>
          <w:sz w:val="21"/>
          <w:szCs w:val="21"/>
          <w:shd w:val="clear" w:fill="FFFFFF"/>
        </w:rPr>
        <w:t xml:space="preserve"> The entire route of this tour is in the high-altitude region, with long distances and complex road conditions. There is a possibility that the vehicle may break down. If the vehicle breaks down, please be patient and wait for assistance or help fix the problem together. The normal procedure for handling a breakdown is as follows: If the vehicle cannot be repaired within 2 hours, "Da Mei G318" will arrange for a local vehicle to transport the group to the next destination. The transport vehicles will mainly be small vans and may not be very comfortable. The transportation costs will be covered by "Da Mei G318" until the original vehicle is repaired, or until a replacement vehicle of the same or similar model arrives. Participants are requested to cooperate with the arrangements. Participants who refuse to use the transport vehicle will be considered to have voluntarily withdrawn from the tour. "Da Mei G318" will refund the unused accommodation and entrance fees, and the contract will be terminated.</w:t>
      </w:r>
    </w:p>
    <w:p w14:paraId="04364CA4">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Traffic Jams:</w:t>
      </w:r>
      <w:r>
        <w:rPr>
          <w:rFonts w:hint="default" w:ascii="Calibri" w:hAnsi="Calibri" w:eastAsia="sans-serif" w:cs="Calibri"/>
          <w:i w:val="0"/>
          <w:iCs w:val="0"/>
          <w:caps w:val="0"/>
          <w:color w:val="1F1F1F"/>
          <w:spacing w:val="0"/>
          <w:sz w:val="21"/>
          <w:szCs w:val="21"/>
          <w:shd w:val="clear" w:fill="FFFFFF"/>
        </w:rPr>
        <w:t xml:space="preserve"> The entire route of this tour is in the high-altitude region, mainly on mountain roads. Traffic jams caused by mudslides, landslides, rolling rocks, broken bridges, or other reasons during the rainy season are considered normal. Participants should be patient and bring extra food and clothing, and be prepared for any emergencies.</w:t>
      </w:r>
    </w:p>
    <w:p w14:paraId="4ECB911A">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Seating Arrangements:</w:t>
      </w:r>
      <w:r>
        <w:rPr>
          <w:rFonts w:hint="default" w:ascii="Calibri" w:hAnsi="Calibri" w:eastAsia="sans-serif" w:cs="Calibri"/>
          <w:i w:val="0"/>
          <w:iCs w:val="0"/>
          <w:caps w:val="0"/>
          <w:color w:val="1F1F1F"/>
          <w:spacing w:val="0"/>
          <w:sz w:val="21"/>
          <w:szCs w:val="21"/>
          <w:shd w:val="clear" w:fill="FFFFFF"/>
        </w:rPr>
        <w:t xml:space="preserve"> The first seat on the left is for the driver, the first seat on the right is for the tour guide, and the other seats are for the participants. Please choose your seat after boarding the vehicle. Please be understanding of each other during long-distance high-altitude travel.</w:t>
      </w:r>
    </w:p>
    <w:p w14:paraId="36528678">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(4) </w:t>
      </w:r>
      <w:r>
        <w:rPr>
          <w:rStyle w:val="12"/>
          <w:rFonts w:hint="default" w:ascii="Calibri" w:hAnsi="Calibri" w:eastAsia="sans-serif" w:cs="Calibri"/>
          <w:b/>
          <w:bCs/>
          <w:i w:val="0"/>
          <w:iCs w:val="0"/>
          <w:caps w:val="0"/>
          <w:color w:val="1F1F1F"/>
          <w:spacing w:val="0"/>
          <w:sz w:val="21"/>
          <w:szCs w:val="21"/>
          <w:shd w:val="clear" w:fill="FFFFFF"/>
        </w:rPr>
        <w:t>Night Driving:</w:t>
      </w:r>
      <w:r>
        <w:rPr>
          <w:rFonts w:hint="default" w:ascii="Calibri" w:hAnsi="Calibri" w:eastAsia="sans-serif" w:cs="Calibri"/>
          <w:i w:val="0"/>
          <w:iCs w:val="0"/>
          <w:caps w:val="0"/>
          <w:color w:val="1F1F1F"/>
          <w:spacing w:val="0"/>
          <w:sz w:val="21"/>
          <w:szCs w:val="21"/>
          <w:shd w:val="clear" w:fill="FFFFFF"/>
        </w:rPr>
        <w:t xml:space="preserve"> In principle, we will avoid driving at night. However, due to the complex road and weather conditions, there may be occasional instances of night driving. If participants refuse to continue driving at night and request to stay overnight, the accommodation costs for that day will not be refunded. Participants will be responsible for the new accommodation costs. If the tour needs to be extended, the participants will also be responsible for the related costs of the extended itinerary.</w:t>
      </w:r>
    </w:p>
    <w:p w14:paraId="61F7063A">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(5) </w:t>
      </w:r>
      <w:r>
        <w:rPr>
          <w:rStyle w:val="12"/>
          <w:rFonts w:hint="default" w:ascii="Calibri" w:hAnsi="Calibri" w:eastAsia="sans-serif" w:cs="Calibri"/>
          <w:b/>
          <w:bCs/>
          <w:i w:val="0"/>
          <w:iCs w:val="0"/>
          <w:caps w:val="0"/>
          <w:color w:val="1F1F1F"/>
          <w:spacing w:val="0"/>
          <w:sz w:val="21"/>
          <w:szCs w:val="21"/>
          <w:shd w:val="clear" w:fill="FFFFFF"/>
        </w:rPr>
        <w:t>Costs:</w:t>
      </w:r>
      <w:r>
        <w:rPr>
          <w:rFonts w:hint="default" w:ascii="Calibri" w:hAnsi="Calibri" w:eastAsia="sans-serif" w:cs="Calibri"/>
          <w:i w:val="0"/>
          <w:iCs w:val="0"/>
          <w:caps w:val="0"/>
          <w:color w:val="1F1F1F"/>
          <w:spacing w:val="0"/>
          <w:sz w:val="21"/>
          <w:szCs w:val="21"/>
          <w:shd w:val="clear" w:fill="FFFFFF"/>
        </w:rPr>
        <w:t xml:space="preserve"> In the event of traffic jams, traffic controls, or other force majeure circumstances that prevent the group from reaching the pre-booked accommodation, the pre-booked accommodation will not be refunded. Participants will be responsible for any additional accommodation costs incurred. The accommodation costs for the tour guide or driver will be covered by </w:t>
      </w:r>
      <w:r>
        <w:rPr>
          <w:rFonts w:hint="default" w:ascii="Calibri" w:hAnsi="Calibri" w:eastAsia="宋体" w:cs="Calibri"/>
          <w:i w:val="0"/>
          <w:iCs w:val="0"/>
          <w:caps w:val="0"/>
          <w:color w:val="1F1F1F"/>
          <w:spacing w:val="0"/>
          <w:sz w:val="21"/>
          <w:szCs w:val="21"/>
          <w:shd w:val="clear" w:fill="FFFFFF"/>
          <w:lang w:val="en-US" w:eastAsia="zh-CN"/>
        </w:rPr>
        <w:t>us</w:t>
      </w:r>
      <w:r>
        <w:rPr>
          <w:rFonts w:hint="default" w:ascii="Calibri" w:hAnsi="Calibri" w:eastAsia="sans-serif" w:cs="Calibri"/>
          <w:i w:val="0"/>
          <w:iCs w:val="0"/>
          <w:caps w:val="0"/>
          <w:color w:val="1F1F1F"/>
          <w:spacing w:val="0"/>
          <w:sz w:val="21"/>
          <w:szCs w:val="21"/>
          <w:shd w:val="clear" w:fill="FFFFFF"/>
        </w:rPr>
        <w:t>.</w:t>
      </w:r>
    </w:p>
    <w:p w14:paraId="02BA286B">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8. Regarding Shopping:</w:t>
      </w:r>
    </w:p>
    <w:p w14:paraId="182C3A5D">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No Shopping Arrangements:</w:t>
      </w:r>
      <w:r>
        <w:rPr>
          <w:rFonts w:hint="default" w:ascii="Calibri" w:hAnsi="Calibri" w:eastAsia="sans-serif" w:cs="Calibri"/>
          <w:i w:val="0"/>
          <w:iCs w:val="0"/>
          <w:caps w:val="0"/>
          <w:color w:val="1F1F1F"/>
          <w:spacing w:val="0"/>
          <w:sz w:val="21"/>
          <w:szCs w:val="21"/>
          <w:shd w:val="clear" w:fill="FFFFFF"/>
        </w:rPr>
        <w:t xml:space="preserve"> There are no shopping arrangements on this route, and the tour guide or driver will not make any shopping recommendations.</w:t>
      </w:r>
    </w:p>
    <w:p w14:paraId="48F018CA">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Bargaining and Purchases:</w:t>
      </w:r>
      <w:r>
        <w:rPr>
          <w:rFonts w:hint="default" w:ascii="Calibri" w:hAnsi="Calibri" w:eastAsia="sans-serif" w:cs="Calibri"/>
          <w:i w:val="0"/>
          <w:iCs w:val="0"/>
          <w:caps w:val="0"/>
          <w:color w:val="1F1F1F"/>
          <w:spacing w:val="0"/>
          <w:sz w:val="21"/>
          <w:szCs w:val="21"/>
          <w:shd w:val="clear" w:fill="FFFFFF"/>
        </w:rPr>
        <w:t xml:space="preserve"> During free time, if you do not have a need to buy anything, do not bargain with the locals or linger too long to watch them. If you decide to make a purchase, please be responsible for the quality of the product yourself. If you reach an agreement after bargaining, please complete the transaction. If you change your mind and decide not to buy after bargaining, it is easy to cause trouble. You will be solely responsible for any conflicts or disputes that arise from this.</w:t>
      </w:r>
    </w:p>
    <w:p w14:paraId="4B5AEC1D">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No Shopping Services:</w:t>
      </w:r>
      <w:r>
        <w:rPr>
          <w:rFonts w:hint="default" w:ascii="Calibri" w:hAnsi="Calibri" w:eastAsia="sans-serif" w:cs="Calibri"/>
          <w:i w:val="0"/>
          <w:iCs w:val="0"/>
          <w:caps w:val="0"/>
          <w:color w:val="1F1F1F"/>
          <w:spacing w:val="0"/>
          <w:sz w:val="21"/>
          <w:szCs w:val="21"/>
          <w:shd w:val="clear" w:fill="FFFFFF"/>
        </w:rPr>
        <w:t xml:space="preserve"> This route does not offer "shopping services". Please do not ask the tour guide or driver to purchase any products for you during the tour or after the tour is completed. If you need to purchase something, please select and purchase it yourself.</w:t>
      </w:r>
    </w:p>
    <w:p w14:paraId="3C2F799F">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9. Regarding the Tour Guide:</w:t>
      </w:r>
    </w:p>
    <w:p w14:paraId="1B6A628D">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Responsibilities of the Tour Guide:</w:t>
      </w:r>
      <w:r>
        <w:rPr>
          <w:rFonts w:hint="default" w:ascii="Calibri" w:hAnsi="Calibri" w:eastAsia="sans-serif" w:cs="Calibri"/>
          <w:i w:val="0"/>
          <w:iCs w:val="0"/>
          <w:caps w:val="0"/>
          <w:color w:val="1F1F1F"/>
          <w:spacing w:val="0"/>
          <w:sz w:val="21"/>
          <w:szCs w:val="21"/>
          <w:shd w:val="clear" w:fill="FFFFFF"/>
        </w:rPr>
        <w:t xml:space="preserve"> The responsibilities of a tour guide are different from those of a regular guide. The purpose is not to promote shopping or optional activities. The tour guide will arrange accommodation, coordinate meals, lead the way, coordinate and control the time spent visiting scenic spots, and coordinate and contact the handling of various unexpected events for participants in times of crisis.</w:t>
      </w:r>
    </w:p>
    <w:p w14:paraId="5BA687A5">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Not a Medical Professional:</w:t>
      </w:r>
      <w:r>
        <w:rPr>
          <w:rFonts w:hint="default" w:ascii="Calibri" w:hAnsi="Calibri" w:eastAsia="sans-serif" w:cs="Calibri"/>
          <w:i w:val="0"/>
          <w:iCs w:val="0"/>
          <w:caps w:val="0"/>
          <w:color w:val="1F1F1F"/>
          <w:spacing w:val="0"/>
          <w:sz w:val="21"/>
          <w:szCs w:val="21"/>
          <w:shd w:val="clear" w:fill="FFFFFF"/>
        </w:rPr>
        <w:t xml:space="preserve"> The tour guide is not a doctor and does not have medical qualifications. If you experience any physical discomfort, it is recommended that you seek medical attention nearby. Do not rely on the tour guide for treatment.</w:t>
      </w:r>
    </w:p>
    <w:p w14:paraId="00743877">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10. Regarding Communication:</w:t>
      </w:r>
    </w:p>
    <w:p w14:paraId="438C731B">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Limited Signal:</w:t>
      </w:r>
      <w:r>
        <w:rPr>
          <w:rFonts w:hint="default" w:ascii="Calibri" w:hAnsi="Calibri" w:eastAsia="sans-serif" w:cs="Calibri"/>
          <w:i w:val="0"/>
          <w:iCs w:val="0"/>
          <w:caps w:val="0"/>
          <w:color w:val="1F1F1F"/>
          <w:spacing w:val="0"/>
          <w:sz w:val="21"/>
          <w:szCs w:val="21"/>
          <w:shd w:val="clear" w:fill="FFFFFF"/>
        </w:rPr>
        <w:t xml:space="preserve"> This route travels through the Tibetan Plateau, and there may be no signal for extended periods in some high mountains and valleys. Please inform your family and friends in advance that they may not be able to reach you by phone. There is signal at the accommodation places in the evenings, so you can call to report your safety.</w:t>
      </w:r>
    </w:p>
    <w:p w14:paraId="7BDCA966">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Mobile Phone Signal:</w:t>
      </w:r>
      <w:r>
        <w:rPr>
          <w:rFonts w:hint="default" w:ascii="Calibri" w:hAnsi="Calibri" w:eastAsia="sans-serif" w:cs="Calibri"/>
          <w:i w:val="0"/>
          <w:iCs w:val="0"/>
          <w:caps w:val="0"/>
          <w:color w:val="1F1F1F"/>
          <w:spacing w:val="0"/>
          <w:sz w:val="21"/>
          <w:szCs w:val="21"/>
          <w:shd w:val="clear" w:fill="FFFFFF"/>
        </w:rPr>
        <w:t xml:space="preserve"> China Telecom has the best signal, China Mobile has the second best signal, and China Unicom has the worst signal. The same applies to the internet.</w:t>
      </w:r>
    </w:p>
    <w:p w14:paraId="000AB161">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Intermittent WIFI:</w:t>
      </w:r>
      <w:r>
        <w:rPr>
          <w:rFonts w:hint="default" w:ascii="Calibri" w:hAnsi="Calibri" w:eastAsia="sans-serif" w:cs="Calibri"/>
          <w:i w:val="0"/>
          <w:iCs w:val="0"/>
          <w:caps w:val="0"/>
          <w:color w:val="1F1F1F"/>
          <w:spacing w:val="0"/>
          <w:sz w:val="21"/>
          <w:szCs w:val="21"/>
          <w:shd w:val="clear" w:fill="FFFFFF"/>
        </w:rPr>
        <w:t xml:space="preserve"> The WIFI at the accommodation is intermittent and may not always work. For participants who need to use a computer for work along the way, it may not be possible to meet your needs all the time. Please arrange your work in advance.</w:t>
      </w:r>
    </w:p>
    <w:p w14:paraId="4BF21B60">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11. Regarding Insurance:</w:t>
      </w:r>
    </w:p>
    <w:p w14:paraId="1B654345">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Accident Insurance:</w:t>
      </w:r>
      <w:r>
        <w:rPr>
          <w:rFonts w:hint="default" w:ascii="Calibri" w:hAnsi="Calibri" w:eastAsia="sans-serif" w:cs="Calibri"/>
          <w:i w:val="0"/>
          <w:iCs w:val="0"/>
          <w:caps w:val="0"/>
          <w:color w:val="1F1F1F"/>
          <w:spacing w:val="0"/>
          <w:sz w:val="21"/>
          <w:szCs w:val="21"/>
          <w:shd w:val="clear" w:fill="FFFFFF"/>
        </w:rPr>
        <w:t xml:space="preserve"> This route provides travel accident insurance for participants, but does not include health insurance or property insurance. Please go to the hospital for a checkup before signing up to make sure you do not have any diseases that are unsuitable for high-altitude activities.</w:t>
      </w:r>
    </w:p>
    <w:p w14:paraId="639CCE6A">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Protecting Valuables:</w:t>
      </w:r>
      <w:r>
        <w:rPr>
          <w:rFonts w:hint="default" w:ascii="Calibri" w:hAnsi="Calibri" w:eastAsia="sans-serif" w:cs="Calibri"/>
          <w:i w:val="0"/>
          <w:iCs w:val="0"/>
          <w:caps w:val="0"/>
          <w:color w:val="1F1F1F"/>
          <w:spacing w:val="0"/>
          <w:sz w:val="21"/>
          <w:szCs w:val="21"/>
          <w:shd w:val="clear" w:fill="FFFFFF"/>
        </w:rPr>
        <w:t xml:space="preserve"> You are responsible for protecting your valuables during the tour, especially when separated from the group. If you lose anything, you will be solely responsible for the loss.</w:t>
      </w:r>
    </w:p>
    <w:p w14:paraId="61E0F97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Leaving Personal Belongings Unattended:</w:t>
      </w:r>
      <w:r>
        <w:rPr>
          <w:rFonts w:hint="default" w:ascii="Calibri" w:hAnsi="Calibri" w:eastAsia="sans-serif" w:cs="Calibri"/>
          <w:i w:val="0"/>
          <w:iCs w:val="0"/>
          <w:caps w:val="0"/>
          <w:color w:val="1F1F1F"/>
          <w:spacing w:val="0"/>
          <w:sz w:val="21"/>
          <w:szCs w:val="21"/>
          <w:shd w:val="clear" w:fill="FFFFFF"/>
        </w:rPr>
        <w:t xml:space="preserve"> If you lose your personal belongings due to your own negligence, you will need to handle the matter yourself. You will need to sign a "Tour Withdrawal Agreement". </w:t>
      </w:r>
      <w:r>
        <w:rPr>
          <w:rFonts w:hint="default" w:ascii="Calibri" w:hAnsi="Calibri" w:eastAsia="宋体" w:cs="Calibri"/>
          <w:i w:val="0"/>
          <w:iCs w:val="0"/>
          <w:caps w:val="0"/>
          <w:color w:val="1F1F1F"/>
          <w:spacing w:val="0"/>
          <w:sz w:val="21"/>
          <w:szCs w:val="21"/>
          <w:shd w:val="clear" w:fill="FFFFFF"/>
          <w:lang w:val="en-US" w:eastAsia="zh-CN"/>
        </w:rPr>
        <w:t xml:space="preserve">We </w:t>
      </w:r>
      <w:r>
        <w:rPr>
          <w:rFonts w:hint="default" w:ascii="Calibri" w:hAnsi="Calibri" w:eastAsia="sans-serif" w:cs="Calibri"/>
          <w:i w:val="0"/>
          <w:iCs w:val="0"/>
          <w:caps w:val="0"/>
          <w:color w:val="1F1F1F"/>
          <w:spacing w:val="0"/>
          <w:sz w:val="21"/>
          <w:szCs w:val="21"/>
          <w:shd w:val="clear" w:fill="FFFFFF"/>
        </w:rPr>
        <w:t>will refund 80 RMB per person per day for unused entrance fees and accommodation fees. However, the already incurred accommodation, entrance fees, full vehicle costs, and insurance fees will not be refunded.</w:t>
      </w:r>
    </w:p>
    <w:p w14:paraId="088B255F">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12. Regarding Medical Supplies:</w:t>
      </w:r>
    </w:p>
    <w:p w14:paraId="0EACF217">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Medical Checkup:</w:t>
      </w:r>
      <w:r>
        <w:rPr>
          <w:rFonts w:hint="default" w:ascii="Calibri" w:hAnsi="Calibri" w:eastAsia="sans-serif" w:cs="Calibri"/>
          <w:i w:val="0"/>
          <w:iCs w:val="0"/>
          <w:caps w:val="0"/>
          <w:color w:val="1F1F1F"/>
          <w:spacing w:val="0"/>
          <w:sz w:val="21"/>
          <w:szCs w:val="21"/>
          <w:shd w:val="clear" w:fill="FFFFFF"/>
        </w:rPr>
        <w:t xml:space="preserve"> Please go to a qualified hospital for a comprehensive physical checkup before signing up to make sure you do not have any diseases that will affect your high-altitude activities. The conditions in the Tibetan Plateau are backward, and the medical conditions are very poor. If you have a sudden illness on the way, it will be very difficult to get medical treatment.</w:t>
      </w:r>
    </w:p>
    <w:p w14:paraId="689405BF">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Seek Medical Attention:</w:t>
      </w:r>
      <w:r>
        <w:rPr>
          <w:rFonts w:hint="default" w:ascii="Calibri" w:hAnsi="Calibri" w:eastAsia="sans-serif" w:cs="Calibri"/>
          <w:i w:val="0"/>
          <w:iCs w:val="0"/>
          <w:caps w:val="0"/>
          <w:color w:val="1F1F1F"/>
          <w:spacing w:val="0"/>
          <w:sz w:val="21"/>
          <w:szCs w:val="21"/>
          <w:shd w:val="clear" w:fill="FFFFFF"/>
        </w:rPr>
        <w:t xml:space="preserve"> The tour guide, driver, hotel owner, and other staff members are not qualified to provide medical treatment. Please do not rely on them for treatment. If you feel unwell, please inform the staff and go to the nearest medical facility for treatment.</w:t>
      </w:r>
    </w:p>
    <w:p w14:paraId="6D269D20">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No Medication Provided:</w:t>
      </w:r>
      <w:r>
        <w:rPr>
          <w:rFonts w:hint="default" w:ascii="Calibri" w:hAnsi="Calibri" w:eastAsia="sans-serif" w:cs="Calibri"/>
          <w:i w:val="0"/>
          <w:iCs w:val="0"/>
          <w:caps w:val="0"/>
          <w:color w:val="1F1F1F"/>
          <w:spacing w:val="0"/>
          <w:sz w:val="21"/>
          <w:szCs w:val="21"/>
          <w:shd w:val="clear" w:fill="FFFFFF"/>
        </w:rPr>
        <w:t xml:space="preserve"> </w:t>
      </w:r>
      <w:r>
        <w:rPr>
          <w:rFonts w:hint="default" w:ascii="Calibri" w:hAnsi="Calibri" w:eastAsia="宋体" w:cs="Calibri"/>
          <w:i w:val="0"/>
          <w:iCs w:val="0"/>
          <w:caps w:val="0"/>
          <w:color w:val="1F1F1F"/>
          <w:spacing w:val="0"/>
          <w:sz w:val="21"/>
          <w:szCs w:val="21"/>
          <w:shd w:val="clear" w:fill="FFFFFF"/>
          <w:lang w:val="en-US" w:eastAsia="zh-CN"/>
        </w:rPr>
        <w:t>We do</w:t>
      </w:r>
      <w:r>
        <w:rPr>
          <w:rFonts w:hint="default" w:ascii="Calibri" w:hAnsi="Calibri" w:eastAsia="sans-serif" w:cs="Calibri"/>
          <w:i w:val="0"/>
          <w:iCs w:val="0"/>
          <w:caps w:val="0"/>
          <w:color w:val="1F1F1F"/>
          <w:spacing w:val="0"/>
          <w:sz w:val="21"/>
          <w:szCs w:val="21"/>
          <w:shd w:val="clear" w:fill="FFFFFF"/>
        </w:rPr>
        <w:t xml:space="preserve"> not have medical qualifications and only provides bottled oxygen on the bus. No medication is provided. Please prepare your own medication in advance.</w:t>
      </w:r>
    </w:p>
    <w:p w14:paraId="62D30CFC">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13. Force Majeure:</w:t>
      </w:r>
    </w:p>
    <w:p w14:paraId="6023DA80">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Non-fulfillment of Contract and Itinerary Changes:</w:t>
      </w:r>
      <w:r>
        <w:rPr>
          <w:rFonts w:hint="default" w:ascii="Calibri" w:hAnsi="Calibri" w:eastAsia="sans-serif" w:cs="Calibri"/>
          <w:i w:val="0"/>
          <w:iCs w:val="0"/>
          <w:caps w:val="0"/>
          <w:color w:val="1F1F1F"/>
          <w:spacing w:val="0"/>
          <w:sz w:val="21"/>
          <w:szCs w:val="21"/>
          <w:shd w:val="clear" w:fill="FFFFFF"/>
        </w:rPr>
        <w:t xml:space="preserve"> If "Da Mei G318" is unable to fulfill the contract or the itinerary changes due to force majeure factors beyond human control (such as landslides, mudslides, damaged bridges, flight delays, national policies, war, epidemics, traffic control, traffic jams, etc.), "Da Mei G318" shall not be liable for any compensation.</w:t>
      </w:r>
    </w:p>
    <w:p w14:paraId="41A647C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Increased Costs:</w:t>
      </w:r>
      <w:r>
        <w:rPr>
          <w:rFonts w:hint="default" w:ascii="Calibri" w:hAnsi="Calibri" w:eastAsia="sans-serif" w:cs="Calibri"/>
          <w:i w:val="0"/>
          <w:iCs w:val="0"/>
          <w:caps w:val="0"/>
          <w:color w:val="1F1F1F"/>
          <w:spacing w:val="0"/>
          <w:sz w:val="21"/>
          <w:szCs w:val="21"/>
          <w:shd w:val="clear" w:fill="FFFFFF"/>
        </w:rPr>
        <w:t xml:space="preserve"> Participants will be responsible for any additional travel costs incurred as a result of this.</w:t>
      </w:r>
    </w:p>
    <w:p w14:paraId="5A481DAE">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Reduced or Unused Costs:</w:t>
      </w:r>
      <w:r>
        <w:rPr>
          <w:rFonts w:hint="default" w:ascii="Calibri" w:hAnsi="Calibri" w:eastAsia="sans-serif" w:cs="Calibri"/>
          <w:i w:val="0"/>
          <w:iCs w:val="0"/>
          <w:caps w:val="0"/>
          <w:color w:val="1F1F1F"/>
          <w:spacing w:val="0"/>
          <w:sz w:val="21"/>
          <w:szCs w:val="21"/>
          <w:shd w:val="clear" w:fill="FFFFFF"/>
        </w:rPr>
        <w:t xml:space="preserve"> Our company will refund participants for any reduced or unused costs on a case-by-case basis.</w:t>
      </w:r>
    </w:p>
    <w:p w14:paraId="433759DE">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14. Regarding Photography:</w:t>
      </w:r>
    </w:p>
    <w:p w14:paraId="01671AE7">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Respect Local Customs and Regulations:</w:t>
      </w:r>
      <w:r>
        <w:rPr>
          <w:rFonts w:hint="default" w:ascii="Calibri" w:hAnsi="Calibri" w:eastAsia="sans-serif" w:cs="Calibri"/>
          <w:i w:val="0"/>
          <w:iCs w:val="0"/>
          <w:caps w:val="0"/>
          <w:color w:val="1F1F1F"/>
          <w:spacing w:val="0"/>
          <w:sz w:val="21"/>
          <w:szCs w:val="21"/>
          <w:shd w:val="clear" w:fill="FFFFFF"/>
        </w:rPr>
        <w:t xml:space="preserve"> When taking photos in Tibet, please respect local regulations and customs. Do not take photos at checkpoints, bridges, military control areas, private residences, temples, religious ceremonies, or other places where photography is prohibited. If you take photos forcibly, your camera may be confiscated or you may face more serious consequences. You will be solely responsible for any adverse consequences or impacts.</w:t>
      </w:r>
    </w:p>
    <w:p w14:paraId="0AFB686C">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Fees for Photos of People and Animals:</w:t>
      </w:r>
      <w:r>
        <w:rPr>
          <w:rFonts w:hint="default" w:ascii="Calibri" w:hAnsi="Calibri" w:eastAsia="sans-serif" w:cs="Calibri"/>
          <w:i w:val="0"/>
          <w:iCs w:val="0"/>
          <w:caps w:val="0"/>
          <w:color w:val="1F1F1F"/>
          <w:spacing w:val="0"/>
          <w:sz w:val="21"/>
          <w:szCs w:val="21"/>
          <w:shd w:val="clear" w:fill="FFFFFF"/>
        </w:rPr>
        <w:t xml:space="preserve"> In most scenic spots in Tibet or near scenic spots, it is usually necessary to pay a fee to take photos of Tibetans, Tibetan mastiffs, and yaks. It is recommended that you do not take photos of these subjects, or that you pay the fee willingly. When taking portraits in pastoral areas, temples, or other places, try to get the person's consent. If they refuse, please stop taking photos immediately.</w:t>
      </w:r>
    </w:p>
    <w:p w14:paraId="7B133F2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Weather and Other Factors:</w:t>
      </w:r>
      <w:r>
        <w:rPr>
          <w:rFonts w:hint="default" w:ascii="Calibri" w:hAnsi="Calibri" w:eastAsia="sans-serif" w:cs="Calibri"/>
          <w:i w:val="0"/>
          <w:iCs w:val="0"/>
          <w:caps w:val="0"/>
          <w:color w:val="1F1F1F"/>
          <w:spacing w:val="0"/>
          <w:sz w:val="21"/>
          <w:szCs w:val="21"/>
          <w:shd w:val="clear" w:fill="FFFFFF"/>
        </w:rPr>
        <w:t xml:space="preserve"> Whether or not you can get good photos during your trip depends on a combination of factors such as weather, lighting, and season. It is purely a matter of luck, and the tour group cannot extend the stay at a particular scenic spot just because you did not get the photos you wanted. If you have high photography requirements, it is recommended that you join a photography tour instead.</w:t>
      </w:r>
    </w:p>
    <w:p w14:paraId="6DF626E8">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15. Toilets in Tibet:</w:t>
      </w:r>
    </w:p>
    <w:p w14:paraId="70F76DBE">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Fees for Toilets:</w:t>
      </w:r>
      <w:r>
        <w:rPr>
          <w:rFonts w:hint="default" w:ascii="Calibri" w:hAnsi="Calibri" w:eastAsia="sans-serif" w:cs="Calibri"/>
          <w:i w:val="0"/>
          <w:iCs w:val="0"/>
          <w:caps w:val="0"/>
          <w:color w:val="1F1F1F"/>
          <w:spacing w:val="0"/>
          <w:sz w:val="21"/>
          <w:szCs w:val="21"/>
          <w:shd w:val="clear" w:fill="FFFFFF"/>
        </w:rPr>
        <w:t xml:space="preserve"> Except for gas stations and hotels, all toilets in Tibet charge a fee, ranging from 1 to 3 yuan. When you encounter a pay toilet, take the initiative to pay the fee.</w:t>
      </w:r>
    </w:p>
    <w:p w14:paraId="31F26E8C">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Using the Outdoors:</w:t>
      </w:r>
      <w:r>
        <w:rPr>
          <w:rFonts w:hint="default" w:ascii="Calibri" w:hAnsi="Calibri" w:eastAsia="sans-serif" w:cs="Calibri"/>
          <w:i w:val="0"/>
          <w:iCs w:val="0"/>
          <w:caps w:val="0"/>
          <w:color w:val="1F1F1F"/>
          <w:spacing w:val="0"/>
          <w:sz w:val="21"/>
          <w:szCs w:val="21"/>
          <w:shd w:val="clear" w:fill="FFFFFF"/>
        </w:rPr>
        <w:t xml:space="preserve"> In areas without toilets, you may use a clean and secluded place to relieve yourself, but you must avoid sacred places such as rivers, prayer flags, mani stones, and bodhi stupas.</w:t>
      </w:r>
    </w:p>
    <w:p w14:paraId="46AA3A80">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Bring Your Own Cover:</w:t>
      </w:r>
      <w:r>
        <w:rPr>
          <w:rFonts w:hint="default" w:ascii="Calibri" w:hAnsi="Calibri" w:eastAsia="sans-serif" w:cs="Calibri"/>
          <w:i w:val="0"/>
          <w:iCs w:val="0"/>
          <w:caps w:val="0"/>
          <w:color w:val="1F1F1F"/>
          <w:spacing w:val="0"/>
          <w:sz w:val="21"/>
          <w:szCs w:val="21"/>
          <w:shd w:val="clear" w:fill="FFFFFF"/>
        </w:rPr>
        <w:t xml:space="preserve"> If there is no shelter, please bring your own umbrella or other cover for privacy.</w:t>
      </w:r>
    </w:p>
    <w:p w14:paraId="0DFAA748">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16. Regarding Bathing:</w:t>
      </w:r>
    </w:p>
    <w:p w14:paraId="51E38575">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Acclimatization:</w:t>
      </w:r>
      <w:r>
        <w:rPr>
          <w:rFonts w:hint="default" w:ascii="Calibri" w:hAnsi="Calibri" w:eastAsia="sans-serif" w:cs="Calibri"/>
          <w:i w:val="0"/>
          <w:iCs w:val="0"/>
          <w:caps w:val="0"/>
          <w:color w:val="1F1F1F"/>
          <w:spacing w:val="0"/>
          <w:sz w:val="21"/>
          <w:szCs w:val="21"/>
          <w:shd w:val="clear" w:fill="FFFFFF"/>
        </w:rPr>
        <w:t xml:space="preserve"> It is recommended that you do not bathe for the first 3 days after arriving at high altitude. After 3 days, you should adjust your bathing schedule based on your own physical condition to avoid catching a cold or aggravating altitude sickness, which could affect your entire trip.</w:t>
      </w:r>
    </w:p>
    <w:p w14:paraId="51E55643">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Unstable Water Temperature:</w:t>
      </w:r>
      <w:r>
        <w:rPr>
          <w:rFonts w:hint="default" w:ascii="Calibri" w:hAnsi="Calibri" w:eastAsia="sans-serif" w:cs="Calibri"/>
          <w:i w:val="0"/>
          <w:iCs w:val="0"/>
          <w:caps w:val="0"/>
          <w:color w:val="1F1F1F"/>
          <w:spacing w:val="0"/>
          <w:sz w:val="21"/>
          <w:szCs w:val="21"/>
          <w:shd w:val="clear" w:fill="FFFFFF"/>
        </w:rPr>
        <w:t xml:space="preserve"> The water and electricity supply in Tibet is limited, and the water temperature may be unstable. Please test the water temperature with your hand before bathing to prevent burns from hot water or colds from cold water.</w:t>
      </w:r>
    </w:p>
    <w:p w14:paraId="6245D9A5">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(3) </w:t>
      </w:r>
      <w:r>
        <w:rPr>
          <w:rStyle w:val="12"/>
          <w:rFonts w:hint="default" w:ascii="Calibri" w:hAnsi="Calibri" w:eastAsia="sans-serif" w:cs="Calibri"/>
          <w:b/>
          <w:bCs/>
          <w:i w:val="0"/>
          <w:iCs w:val="0"/>
          <w:caps w:val="0"/>
          <w:color w:val="1F1F1F"/>
          <w:spacing w:val="0"/>
          <w:sz w:val="21"/>
          <w:szCs w:val="21"/>
          <w:shd w:val="clear" w:fill="FFFFFF"/>
        </w:rPr>
        <w:t>Potential Water Shortages:</w:t>
      </w:r>
      <w:r>
        <w:rPr>
          <w:rFonts w:hint="default" w:ascii="Calibri" w:hAnsi="Calibri" w:eastAsia="sans-serif" w:cs="Calibri"/>
          <w:i w:val="0"/>
          <w:iCs w:val="0"/>
          <w:caps w:val="0"/>
          <w:color w:val="1F1F1F"/>
          <w:spacing w:val="0"/>
          <w:sz w:val="21"/>
          <w:szCs w:val="21"/>
          <w:shd w:val="clear" w:fill="FFFFFF"/>
        </w:rPr>
        <w:t xml:space="preserve"> Due to the limited water and electricity supply in Tibet, water shortages may occur during bathing. Therefore, please bathe quickly. If you have long hair, it is recommended that you wash your hair and body separately to avoid running out of hot water or having the water cut off before you finish bathing.</w:t>
      </w:r>
    </w:p>
    <w:p w14:paraId="1B9DB4B1">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(4) </w:t>
      </w:r>
      <w:r>
        <w:rPr>
          <w:rStyle w:val="12"/>
          <w:rFonts w:hint="default" w:ascii="Calibri" w:hAnsi="Calibri" w:eastAsia="sans-serif" w:cs="Calibri"/>
          <w:b/>
          <w:bCs/>
          <w:i w:val="0"/>
          <w:iCs w:val="0"/>
          <w:caps w:val="0"/>
          <w:color w:val="1F1F1F"/>
          <w:spacing w:val="0"/>
          <w:sz w:val="21"/>
          <w:szCs w:val="21"/>
          <w:shd w:val="clear" w:fill="FFFFFF"/>
        </w:rPr>
        <w:t>Assumption of Risk:</w:t>
      </w:r>
      <w:r>
        <w:rPr>
          <w:rFonts w:hint="default" w:ascii="Calibri" w:hAnsi="Calibri" w:eastAsia="sans-serif" w:cs="Calibri"/>
          <w:i w:val="0"/>
          <w:iCs w:val="0"/>
          <w:caps w:val="0"/>
          <w:color w:val="1F1F1F"/>
          <w:spacing w:val="0"/>
          <w:sz w:val="21"/>
          <w:szCs w:val="21"/>
          <w:shd w:val="clear" w:fill="FFFFFF"/>
        </w:rPr>
        <w:t xml:space="preserve"> Please make sure you can adapt to the harsh conditions of the Tibetan Plateau before signing up for the tour. The company does not accept any complaints related to bathing issues.</w:t>
      </w:r>
    </w:p>
    <w:p w14:paraId="7946C5F3">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17. Regarding Cancellations:</w:t>
      </w:r>
    </w:p>
    <w:p w14:paraId="49E96ED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Voluntary Cancellation:</w:t>
      </w:r>
      <w:r>
        <w:rPr>
          <w:rFonts w:hint="default" w:ascii="Calibri" w:hAnsi="Calibri" w:eastAsia="sans-serif" w:cs="Calibri"/>
          <w:i w:val="0"/>
          <w:iCs w:val="0"/>
          <w:caps w:val="0"/>
          <w:color w:val="1F1F1F"/>
          <w:spacing w:val="0"/>
          <w:sz w:val="21"/>
          <w:szCs w:val="21"/>
          <w:shd w:val="clear" w:fill="FFFFFF"/>
        </w:rPr>
        <w:t xml:space="preserve"> For voluntary cancellations, regardless of the location, the unused accommodation and entrance fees will be refunded. However, the vehicle costs, tour guide fees, and insurance fees will not be refunded.</w:t>
      </w:r>
    </w:p>
    <w:p w14:paraId="294F924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Force Majeure Cancellations:</w:t>
      </w:r>
      <w:r>
        <w:rPr>
          <w:rFonts w:hint="default" w:ascii="Calibri" w:hAnsi="Calibri" w:eastAsia="sans-serif" w:cs="Calibri"/>
          <w:i w:val="0"/>
          <w:iCs w:val="0"/>
          <w:caps w:val="0"/>
          <w:color w:val="1F1F1F"/>
          <w:spacing w:val="0"/>
          <w:sz w:val="21"/>
          <w:szCs w:val="21"/>
          <w:shd w:val="clear" w:fill="FFFFFF"/>
        </w:rPr>
        <w:t xml:space="preserve"> If the tour cannot continue due to force majeure circumstances, all participants must reach a consensus and choose from one of three options:</w:t>
      </w:r>
    </w:p>
    <w:p w14:paraId="153F1CE2">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A. </w:t>
      </w:r>
      <w:r>
        <w:rPr>
          <w:rStyle w:val="12"/>
          <w:rFonts w:hint="default" w:ascii="Calibri" w:hAnsi="Calibri" w:eastAsia="sans-serif" w:cs="Calibri"/>
          <w:b/>
          <w:bCs/>
          <w:i w:val="0"/>
          <w:iCs w:val="0"/>
          <w:caps w:val="0"/>
          <w:color w:val="1F1F1F"/>
          <w:spacing w:val="0"/>
          <w:sz w:val="21"/>
          <w:szCs w:val="21"/>
          <w:shd w:val="clear" w:fill="FFFFFF"/>
        </w:rPr>
        <w:t>Change of Itinerary:</w:t>
      </w:r>
      <w:r>
        <w:rPr>
          <w:rFonts w:hint="default" w:ascii="Calibri" w:hAnsi="Calibri" w:eastAsia="sans-serif" w:cs="Calibri"/>
          <w:i w:val="0"/>
          <w:iCs w:val="0"/>
          <w:caps w:val="0"/>
          <w:color w:val="1F1F1F"/>
          <w:spacing w:val="0"/>
          <w:sz w:val="21"/>
          <w:szCs w:val="21"/>
          <w:shd w:val="clear" w:fill="FFFFFF"/>
        </w:rPr>
        <w:t xml:space="preserve"> If the new itinerary is similar in length and road conditions to the original itinerary, the cost will remain the same. If the new itinerary is different in length and road conditions, the difference in cost will be adjusted accordingly.</w:t>
      </w:r>
    </w:p>
    <w:p w14:paraId="1AD5523E">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B. </w:t>
      </w:r>
      <w:r>
        <w:rPr>
          <w:rStyle w:val="12"/>
          <w:rFonts w:hint="default" w:ascii="Calibri" w:hAnsi="Calibri" w:eastAsia="sans-serif" w:cs="Calibri"/>
          <w:b/>
          <w:bCs/>
          <w:i w:val="0"/>
          <w:iCs w:val="0"/>
          <w:caps w:val="0"/>
          <w:color w:val="1F1F1F"/>
          <w:spacing w:val="0"/>
          <w:sz w:val="21"/>
          <w:szCs w:val="21"/>
          <w:shd w:val="clear" w:fill="FFFFFF"/>
        </w:rPr>
        <w:t>Return on the Original Route:</w:t>
      </w:r>
      <w:r>
        <w:rPr>
          <w:rFonts w:hint="default" w:ascii="Calibri" w:hAnsi="Calibri" w:eastAsia="sans-serif" w:cs="Calibri"/>
          <w:i w:val="0"/>
          <w:iCs w:val="0"/>
          <w:caps w:val="0"/>
          <w:color w:val="1F1F1F"/>
          <w:spacing w:val="0"/>
          <w:sz w:val="21"/>
          <w:szCs w:val="21"/>
          <w:shd w:val="clear" w:fill="FFFFFF"/>
        </w:rPr>
        <w:t xml:space="preserve"> The return on the original route will be calculated based on the actual expenses incurred. The excess or shortfall will be refunded or charged accordingly. The expenses include all vehicle costs, accommodation fees, meal fees, entrance fees, etc., incurred during the return trip.</w:t>
      </w:r>
    </w:p>
    <w:p w14:paraId="14DB89EF">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C. </w:t>
      </w:r>
      <w:r>
        <w:rPr>
          <w:rStyle w:val="12"/>
          <w:rFonts w:hint="default" w:ascii="Calibri" w:hAnsi="Calibri" w:eastAsia="sans-serif" w:cs="Calibri"/>
          <w:b/>
          <w:bCs/>
          <w:i w:val="0"/>
          <w:iCs w:val="0"/>
          <w:caps w:val="0"/>
          <w:color w:val="1F1F1F"/>
          <w:spacing w:val="0"/>
          <w:sz w:val="21"/>
          <w:szCs w:val="21"/>
          <w:shd w:val="clear" w:fill="FFFFFF"/>
        </w:rPr>
        <w:t>Complete the Tour Locally:</w:t>
      </w:r>
      <w:r>
        <w:rPr>
          <w:rFonts w:hint="default" w:ascii="Calibri" w:hAnsi="Calibri" w:eastAsia="sans-serif" w:cs="Calibri"/>
          <w:i w:val="0"/>
          <w:iCs w:val="0"/>
          <w:caps w:val="0"/>
          <w:color w:val="1F1F1F"/>
          <w:spacing w:val="0"/>
          <w:sz w:val="21"/>
          <w:szCs w:val="21"/>
          <w:shd w:val="clear" w:fill="FFFFFF"/>
        </w:rPr>
        <w:t xml:space="preserve"> The tour will be completed locally according to the actual expenses incurred plus the return expenses for the tour guide and driver. The excess or shortfall will be refunded or charged accordingly. The refund standard refers to Section 2 of Article 18 "Refund Standard".</w:t>
      </w:r>
    </w:p>
    <w:p w14:paraId="21EF327C">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18. Refund Standard:</w:t>
      </w:r>
    </w:p>
    <w:p w14:paraId="48DB7930">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(1) </w:t>
      </w:r>
      <w:r>
        <w:rPr>
          <w:rStyle w:val="12"/>
          <w:rFonts w:hint="default" w:ascii="Calibri" w:hAnsi="Calibri" w:eastAsia="sans-serif" w:cs="Calibri"/>
          <w:b/>
          <w:bCs/>
          <w:i w:val="0"/>
          <w:iCs w:val="0"/>
          <w:caps w:val="0"/>
          <w:color w:val="1F1F1F"/>
          <w:spacing w:val="0"/>
          <w:sz w:val="21"/>
          <w:szCs w:val="21"/>
          <w:shd w:val="clear" w:fill="FFFFFF"/>
        </w:rPr>
        <w:t>Individual Cancellation:</w:t>
      </w:r>
      <w:r>
        <w:rPr>
          <w:rFonts w:hint="default" w:ascii="Calibri" w:hAnsi="Calibri" w:eastAsia="sans-serif" w:cs="Calibri"/>
          <w:i w:val="0"/>
          <w:iCs w:val="0"/>
          <w:caps w:val="0"/>
          <w:color w:val="1F1F1F"/>
          <w:spacing w:val="0"/>
          <w:sz w:val="21"/>
          <w:szCs w:val="21"/>
          <w:shd w:val="clear" w:fill="FFFFFF"/>
        </w:rPr>
        <w:t xml:space="preserve"> For individual cancellations, only unused accommodation and entrance fees will be refunded. The accommodation fee is calculated at 80 RMB per person per day. Since the entrance fees are discounted tickets for travel agencies, the specific fees are as follows:</w:t>
      </w:r>
    </w:p>
    <w:p w14:paraId="5CAEAA8A">
      <w:pPr>
        <w:numPr>
          <w:ilvl w:val="0"/>
          <w:numId w:val="16"/>
        </w:numPr>
        <w:bidi w:val="0"/>
        <w:rPr>
          <w:rFonts w:hint="default" w:ascii="Calibri" w:hAnsi="Calibri" w:cs="Calibri"/>
          <w:sz w:val="21"/>
          <w:szCs w:val="21"/>
        </w:rPr>
      </w:pPr>
      <w:r>
        <w:rPr>
          <w:rFonts w:hint="default" w:ascii="Calibri" w:hAnsi="Calibri" w:cs="Calibri"/>
          <w:sz w:val="21"/>
          <w:szCs w:val="21"/>
        </w:rPr>
        <w:t>Litang (Letong Ancient Town·Qianhu Tibetan Village) entrance fee and sightseeing bus: 35 RMB/person</w:t>
      </w:r>
    </w:p>
    <w:p w14:paraId="70F3A31F">
      <w:pPr>
        <w:numPr>
          <w:ilvl w:val="0"/>
          <w:numId w:val="16"/>
        </w:numPr>
        <w:bidi w:val="0"/>
        <w:rPr>
          <w:rFonts w:hint="default" w:ascii="Calibri" w:hAnsi="Calibri" w:cs="Calibri"/>
          <w:sz w:val="21"/>
          <w:szCs w:val="21"/>
        </w:rPr>
      </w:pPr>
      <w:r>
        <w:rPr>
          <w:rFonts w:hint="default" w:ascii="Calibri" w:hAnsi="Calibri" w:cs="Calibri"/>
          <w:sz w:val="21"/>
          <w:szCs w:val="21"/>
        </w:rPr>
        <w:t>Cuoqogou Scenic Area entrance fee: 50 RMB/person</w:t>
      </w:r>
    </w:p>
    <w:p w14:paraId="1768FE72">
      <w:pPr>
        <w:numPr>
          <w:ilvl w:val="0"/>
          <w:numId w:val="16"/>
        </w:numPr>
        <w:bidi w:val="0"/>
        <w:rPr>
          <w:rFonts w:hint="default" w:ascii="Calibri" w:hAnsi="Calibri" w:cs="Calibri"/>
          <w:sz w:val="21"/>
          <w:szCs w:val="21"/>
        </w:rPr>
      </w:pPr>
      <w:r>
        <w:rPr>
          <w:rFonts w:hint="default" w:ascii="Calibri" w:hAnsi="Calibri" w:cs="Calibri"/>
          <w:sz w:val="21"/>
          <w:szCs w:val="21"/>
        </w:rPr>
        <w:t>Midui Glacier entrance fee: 30 RMB/person</w:t>
      </w:r>
    </w:p>
    <w:p w14:paraId="48F5C9B9">
      <w:pPr>
        <w:numPr>
          <w:ilvl w:val="0"/>
          <w:numId w:val="16"/>
        </w:numPr>
        <w:bidi w:val="0"/>
        <w:rPr>
          <w:rFonts w:hint="default" w:ascii="Calibri" w:hAnsi="Calibri" w:cs="Calibri"/>
          <w:sz w:val="21"/>
          <w:szCs w:val="21"/>
        </w:rPr>
      </w:pPr>
      <w:r>
        <w:rPr>
          <w:rFonts w:hint="default" w:ascii="Calibri" w:hAnsi="Calibri" w:cs="Calibri"/>
          <w:sz w:val="21"/>
          <w:szCs w:val="21"/>
        </w:rPr>
        <w:t>Basong Tso Lake entrance fee: 80 RMB/person</w:t>
      </w:r>
    </w:p>
    <w:p w14:paraId="7A6967D6">
      <w:pPr>
        <w:numPr>
          <w:ilvl w:val="0"/>
          <w:numId w:val="16"/>
        </w:numPr>
        <w:bidi w:val="0"/>
        <w:rPr>
          <w:rFonts w:hint="default" w:ascii="Calibri" w:hAnsi="Calibri" w:cs="Calibri"/>
          <w:sz w:val="21"/>
          <w:szCs w:val="21"/>
        </w:rPr>
      </w:pPr>
      <w:r>
        <w:rPr>
          <w:rFonts w:hint="default" w:ascii="Calibri" w:hAnsi="Calibri" w:cs="Calibri"/>
          <w:sz w:val="21"/>
          <w:szCs w:val="21"/>
        </w:rPr>
        <w:t>Potala Palace entrance fee: 150 RMB/person</w:t>
      </w:r>
    </w:p>
    <w:p w14:paraId="6C9140D7">
      <w:pPr>
        <w:numPr>
          <w:ilvl w:val="0"/>
          <w:numId w:val="16"/>
        </w:numPr>
        <w:bidi w:val="0"/>
        <w:rPr>
          <w:rFonts w:hint="default" w:ascii="Calibri" w:hAnsi="Calibri" w:cs="Calibri"/>
          <w:sz w:val="21"/>
          <w:szCs w:val="21"/>
        </w:rPr>
      </w:pPr>
      <w:r>
        <w:rPr>
          <w:rFonts w:hint="default" w:ascii="Calibri" w:hAnsi="Calibri" w:cs="Calibri"/>
          <w:sz w:val="21"/>
          <w:szCs w:val="21"/>
        </w:rPr>
        <w:t>Jokhang Temple entrance fee: 60 RMB/person</w:t>
      </w:r>
    </w:p>
    <w:p w14:paraId="158B375E">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Fonts w:hint="default" w:ascii="Calibri" w:hAnsi="Calibri" w:eastAsia="sans-serif" w:cs="Calibri"/>
          <w:i w:val="0"/>
          <w:iCs w:val="0"/>
          <w:caps w:val="0"/>
          <w:color w:val="1F1F1F"/>
          <w:spacing w:val="0"/>
          <w:sz w:val="21"/>
          <w:szCs w:val="21"/>
          <w:shd w:val="clear" w:fill="FFFFFF"/>
        </w:rPr>
        <w:t xml:space="preserve">(2) </w:t>
      </w:r>
      <w:r>
        <w:rPr>
          <w:rStyle w:val="12"/>
          <w:rFonts w:hint="default" w:ascii="Calibri" w:hAnsi="Calibri" w:eastAsia="sans-serif" w:cs="Calibri"/>
          <w:b/>
          <w:bCs/>
          <w:i w:val="0"/>
          <w:iCs w:val="0"/>
          <w:caps w:val="0"/>
          <w:color w:val="1F1F1F"/>
          <w:spacing w:val="0"/>
          <w:sz w:val="21"/>
          <w:szCs w:val="21"/>
          <w:shd w:val="clear" w:fill="FFFFFF"/>
        </w:rPr>
        <w:t>Force Majeure Cancellations:</w:t>
      </w:r>
      <w:r>
        <w:rPr>
          <w:rFonts w:hint="default" w:ascii="Calibri" w:hAnsi="Calibri" w:eastAsia="sans-serif" w:cs="Calibri"/>
          <w:i w:val="0"/>
          <w:iCs w:val="0"/>
          <w:caps w:val="0"/>
          <w:color w:val="1F1F1F"/>
          <w:spacing w:val="0"/>
          <w:sz w:val="21"/>
          <w:szCs w:val="21"/>
          <w:shd w:val="clear" w:fill="FFFFFF"/>
        </w:rPr>
        <w:t xml:space="preserve"> In case of force majeure circumstances, if the entire group completes the tour locally, the following refund standards apply for each day not completed:</w:t>
      </w:r>
    </w:p>
    <w:p w14:paraId="1DD6589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1: Gathering in Chengdu (20% Loss Fee)</w:t>
      </w:r>
    </w:p>
    <w:p w14:paraId="5D316072">
      <w:pPr>
        <w:numPr>
          <w:ilvl w:val="0"/>
          <w:numId w:val="17"/>
        </w:numPr>
        <w:bidi w:val="0"/>
        <w:rPr>
          <w:rFonts w:hint="default" w:ascii="Calibri" w:hAnsi="Calibri" w:cs="Calibri"/>
          <w:sz w:val="21"/>
          <w:szCs w:val="21"/>
        </w:rPr>
      </w:pPr>
      <w:r>
        <w:rPr>
          <w:rFonts w:hint="default" w:ascii="Calibri" w:hAnsi="Calibri" w:cs="Calibri"/>
          <w:sz w:val="21"/>
          <w:szCs w:val="21"/>
        </w:rPr>
        <w:t>Participants from all over the world gather in Chengdu.</w:t>
      </w:r>
    </w:p>
    <w:p w14:paraId="2C9DC11C">
      <w:pPr>
        <w:numPr>
          <w:ilvl w:val="0"/>
          <w:numId w:val="17"/>
        </w:numPr>
        <w:bidi w:val="0"/>
        <w:rPr>
          <w:rFonts w:hint="default" w:ascii="Calibri" w:hAnsi="Calibri" w:cs="Calibri"/>
          <w:sz w:val="21"/>
          <w:szCs w:val="21"/>
        </w:rPr>
      </w:pPr>
      <w:r>
        <w:rPr>
          <w:rFonts w:hint="default" w:ascii="Calibri" w:hAnsi="Calibri" w:cs="Calibri"/>
          <w:sz w:val="21"/>
          <w:szCs w:val="21"/>
        </w:rPr>
        <w:t>A 20% loss fee will be charged for any cancellations on this day.</w:t>
      </w:r>
    </w:p>
    <w:p w14:paraId="34EBB2FD">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2: Chengdu - Kangding - Honghaizi/Duozhogou Pass - Xinduqiao - Yajiang (30% Loss Fee)</w:t>
      </w:r>
    </w:p>
    <w:p w14:paraId="71676912">
      <w:pPr>
        <w:numPr>
          <w:ilvl w:val="0"/>
          <w:numId w:val="18"/>
        </w:numPr>
        <w:bidi w:val="0"/>
        <w:rPr>
          <w:rFonts w:hint="default" w:ascii="Calibri" w:hAnsi="Calibri" w:cs="Calibri"/>
          <w:sz w:val="21"/>
          <w:szCs w:val="21"/>
        </w:rPr>
      </w:pPr>
      <w:r>
        <w:rPr>
          <w:rFonts w:hint="default" w:ascii="Calibri" w:hAnsi="Calibri" w:cs="Calibri"/>
          <w:sz w:val="21"/>
          <w:szCs w:val="21"/>
        </w:rPr>
        <w:t>Drive from Chengdu to Kangding, stopping at Honghaizi Lake and Duozuogou Pass along the way.</w:t>
      </w:r>
    </w:p>
    <w:p w14:paraId="2A0992AD">
      <w:pPr>
        <w:numPr>
          <w:ilvl w:val="0"/>
          <w:numId w:val="18"/>
        </w:numPr>
        <w:bidi w:val="0"/>
        <w:rPr>
          <w:rFonts w:hint="default" w:ascii="Calibri" w:hAnsi="Calibri" w:cs="Calibri"/>
          <w:sz w:val="21"/>
          <w:szCs w:val="21"/>
        </w:rPr>
      </w:pPr>
      <w:r>
        <w:rPr>
          <w:rFonts w:hint="default" w:ascii="Calibri" w:hAnsi="Calibri" w:cs="Calibri"/>
          <w:sz w:val="21"/>
          <w:szCs w:val="21"/>
        </w:rPr>
        <w:t>Continue to Xinduqiao and Yajiang.</w:t>
      </w:r>
    </w:p>
    <w:p w14:paraId="14765398">
      <w:pPr>
        <w:numPr>
          <w:ilvl w:val="0"/>
          <w:numId w:val="18"/>
        </w:numPr>
        <w:bidi w:val="0"/>
        <w:rPr>
          <w:rFonts w:hint="default" w:ascii="Calibri" w:hAnsi="Calibri" w:cs="Calibri"/>
          <w:sz w:val="21"/>
          <w:szCs w:val="21"/>
        </w:rPr>
      </w:pPr>
      <w:r>
        <w:rPr>
          <w:rFonts w:hint="default" w:ascii="Calibri" w:hAnsi="Calibri" w:cs="Calibri"/>
          <w:sz w:val="21"/>
          <w:szCs w:val="21"/>
        </w:rPr>
        <w:t>A 30% loss fee will be charged for any cancellations on this day.</w:t>
      </w:r>
    </w:p>
    <w:p w14:paraId="270F2B3A">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3: Yajiang - 18 Bends of the Heavenly Road - Litang - Maoergai Grassland - Sister Lakes - Cuoqogou Entrance/Scenic Area (40% Loss Fee)</w:t>
      </w:r>
    </w:p>
    <w:p w14:paraId="62E09F40">
      <w:pPr>
        <w:numPr>
          <w:ilvl w:val="0"/>
          <w:numId w:val="19"/>
        </w:numPr>
        <w:bidi w:val="0"/>
        <w:rPr>
          <w:rFonts w:hint="default" w:ascii="Calibri" w:hAnsi="Calibri" w:cs="Calibri"/>
          <w:sz w:val="21"/>
          <w:szCs w:val="21"/>
        </w:rPr>
      </w:pPr>
      <w:r>
        <w:rPr>
          <w:rFonts w:hint="default" w:ascii="Calibri" w:hAnsi="Calibri" w:cs="Calibri"/>
          <w:sz w:val="21"/>
          <w:szCs w:val="21"/>
        </w:rPr>
        <w:t>Drive along the 18 Bends of the Heavenly Road to Litang.</w:t>
      </w:r>
    </w:p>
    <w:p w14:paraId="0C6FC8C6">
      <w:pPr>
        <w:numPr>
          <w:ilvl w:val="0"/>
          <w:numId w:val="19"/>
        </w:numPr>
        <w:bidi w:val="0"/>
        <w:rPr>
          <w:rFonts w:hint="default" w:ascii="Calibri" w:hAnsi="Calibri" w:cs="Calibri"/>
          <w:sz w:val="21"/>
          <w:szCs w:val="21"/>
        </w:rPr>
      </w:pPr>
      <w:r>
        <w:rPr>
          <w:rFonts w:hint="default" w:ascii="Calibri" w:hAnsi="Calibri" w:cs="Calibri"/>
          <w:sz w:val="21"/>
          <w:szCs w:val="21"/>
        </w:rPr>
        <w:t>Visit Litang's Letong Ancient Town and Maoergai Grassland.</w:t>
      </w:r>
    </w:p>
    <w:p w14:paraId="40C2682C">
      <w:pPr>
        <w:numPr>
          <w:ilvl w:val="0"/>
          <w:numId w:val="19"/>
        </w:numPr>
        <w:bidi w:val="0"/>
        <w:rPr>
          <w:rFonts w:hint="default" w:ascii="Calibri" w:hAnsi="Calibri" w:cs="Calibri"/>
          <w:sz w:val="21"/>
          <w:szCs w:val="21"/>
        </w:rPr>
      </w:pPr>
      <w:r>
        <w:rPr>
          <w:rFonts w:hint="default" w:ascii="Calibri" w:hAnsi="Calibri" w:cs="Calibri"/>
          <w:sz w:val="21"/>
          <w:szCs w:val="21"/>
        </w:rPr>
        <w:t>Continue to Sister Lakes and Cuoqogou Scenic Area.</w:t>
      </w:r>
    </w:p>
    <w:p w14:paraId="5FE45103">
      <w:pPr>
        <w:numPr>
          <w:ilvl w:val="0"/>
          <w:numId w:val="19"/>
        </w:numPr>
        <w:bidi w:val="0"/>
        <w:rPr>
          <w:rFonts w:hint="default" w:ascii="Calibri" w:hAnsi="Calibri" w:cs="Calibri"/>
          <w:sz w:val="21"/>
          <w:szCs w:val="21"/>
        </w:rPr>
      </w:pPr>
      <w:r>
        <w:rPr>
          <w:rFonts w:hint="default" w:ascii="Calibri" w:hAnsi="Calibri" w:cs="Calibri"/>
          <w:sz w:val="21"/>
          <w:szCs w:val="21"/>
        </w:rPr>
        <w:t>A 40% loss fee will be charged for any cancellations on this day.</w:t>
      </w:r>
    </w:p>
    <w:p w14:paraId="609F0940">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4: Cuoqogou Entrance/Scenic Area - Mangkang (50% Loss Fee)</w:t>
      </w:r>
    </w:p>
    <w:p w14:paraId="0F8FC5AF">
      <w:pPr>
        <w:numPr>
          <w:ilvl w:val="0"/>
          <w:numId w:val="20"/>
        </w:numPr>
        <w:bidi w:val="0"/>
        <w:rPr>
          <w:rFonts w:hint="default" w:ascii="Calibri" w:hAnsi="Calibri" w:cs="Calibri"/>
          <w:sz w:val="21"/>
          <w:szCs w:val="21"/>
        </w:rPr>
      </w:pPr>
      <w:r>
        <w:rPr>
          <w:rFonts w:hint="default" w:ascii="Calibri" w:hAnsi="Calibri" w:cs="Calibri"/>
          <w:sz w:val="21"/>
          <w:szCs w:val="21"/>
        </w:rPr>
        <w:t>Explore Cuoqogou Scenic Area.</w:t>
      </w:r>
    </w:p>
    <w:p w14:paraId="09764E54">
      <w:pPr>
        <w:numPr>
          <w:ilvl w:val="0"/>
          <w:numId w:val="20"/>
        </w:numPr>
        <w:bidi w:val="0"/>
        <w:rPr>
          <w:rFonts w:hint="default" w:ascii="Calibri" w:hAnsi="Calibri" w:cs="Calibri"/>
          <w:sz w:val="21"/>
          <w:szCs w:val="21"/>
        </w:rPr>
      </w:pPr>
      <w:r>
        <w:rPr>
          <w:rFonts w:hint="default" w:ascii="Calibri" w:hAnsi="Calibri" w:cs="Calibri"/>
          <w:sz w:val="21"/>
          <w:szCs w:val="21"/>
        </w:rPr>
        <w:t>Drive to Mangkang.</w:t>
      </w:r>
    </w:p>
    <w:p w14:paraId="4D0EA0D0">
      <w:pPr>
        <w:numPr>
          <w:ilvl w:val="0"/>
          <w:numId w:val="20"/>
        </w:numPr>
        <w:bidi w:val="0"/>
        <w:rPr>
          <w:rFonts w:hint="default" w:ascii="Calibri" w:hAnsi="Calibri" w:cs="Calibri"/>
          <w:sz w:val="21"/>
          <w:szCs w:val="21"/>
        </w:rPr>
      </w:pPr>
      <w:r>
        <w:rPr>
          <w:rFonts w:hint="default" w:ascii="Calibri" w:hAnsi="Calibri" w:cs="Calibri"/>
          <w:sz w:val="21"/>
          <w:szCs w:val="21"/>
        </w:rPr>
        <w:t>A 50% loss fee will be charged for any cancellations on this day.</w:t>
      </w:r>
    </w:p>
    <w:p w14:paraId="17516139">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5: Mangkang - Dongda Mountain - Zogong - 72 Bends of the Heavenly Road - Baxu (70% Loss Fee)</w:t>
      </w:r>
    </w:p>
    <w:p w14:paraId="2F61FDEB">
      <w:pPr>
        <w:numPr>
          <w:ilvl w:val="0"/>
          <w:numId w:val="21"/>
        </w:numPr>
        <w:bidi w:val="0"/>
        <w:rPr>
          <w:rFonts w:hint="default" w:ascii="Calibri" w:hAnsi="Calibri" w:cs="Calibri"/>
          <w:sz w:val="21"/>
          <w:szCs w:val="21"/>
        </w:rPr>
      </w:pPr>
      <w:r>
        <w:rPr>
          <w:rFonts w:hint="default" w:ascii="Calibri" w:hAnsi="Calibri" w:cs="Calibri"/>
          <w:sz w:val="21"/>
          <w:szCs w:val="21"/>
        </w:rPr>
        <w:t>Drive over Dongda Mountain to Zogong.</w:t>
      </w:r>
    </w:p>
    <w:p w14:paraId="7448A7E1">
      <w:pPr>
        <w:numPr>
          <w:ilvl w:val="0"/>
          <w:numId w:val="21"/>
        </w:numPr>
        <w:bidi w:val="0"/>
        <w:rPr>
          <w:rFonts w:hint="default" w:ascii="Calibri" w:hAnsi="Calibri" w:cs="Calibri"/>
          <w:sz w:val="21"/>
          <w:szCs w:val="21"/>
        </w:rPr>
      </w:pPr>
      <w:r>
        <w:rPr>
          <w:rFonts w:hint="default" w:ascii="Calibri" w:hAnsi="Calibri" w:cs="Calibri"/>
          <w:sz w:val="21"/>
          <w:szCs w:val="21"/>
        </w:rPr>
        <w:t>Continue along the 72 Bends of the Heavenly Road to Baxu.</w:t>
      </w:r>
    </w:p>
    <w:p w14:paraId="448D5E5F">
      <w:pPr>
        <w:numPr>
          <w:ilvl w:val="0"/>
          <w:numId w:val="21"/>
        </w:numPr>
        <w:bidi w:val="0"/>
        <w:rPr>
          <w:rFonts w:hint="default" w:ascii="Calibri" w:hAnsi="Calibri" w:cs="Calibri"/>
          <w:sz w:val="21"/>
          <w:szCs w:val="21"/>
        </w:rPr>
      </w:pPr>
      <w:r>
        <w:rPr>
          <w:rFonts w:hint="default" w:ascii="Calibri" w:hAnsi="Calibri" w:cs="Calibri"/>
          <w:sz w:val="21"/>
          <w:szCs w:val="21"/>
        </w:rPr>
        <w:t>A 70% loss fee will be charged for any cancellations on this day.</w:t>
      </w:r>
    </w:p>
    <w:p w14:paraId="44DDB29D">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6: Baxu - Ranwu Lake - Midui Glacier - Bomê (80% Loss Fee)</w:t>
      </w:r>
    </w:p>
    <w:p w14:paraId="6751248E">
      <w:pPr>
        <w:numPr>
          <w:ilvl w:val="0"/>
          <w:numId w:val="22"/>
        </w:numPr>
        <w:bidi w:val="0"/>
        <w:rPr>
          <w:rFonts w:hint="default" w:ascii="Calibri" w:hAnsi="Calibri" w:cs="Calibri"/>
          <w:sz w:val="21"/>
          <w:szCs w:val="21"/>
        </w:rPr>
      </w:pPr>
      <w:r>
        <w:rPr>
          <w:rFonts w:hint="default" w:ascii="Calibri" w:hAnsi="Calibri" w:cs="Calibri"/>
          <w:sz w:val="21"/>
          <w:szCs w:val="21"/>
        </w:rPr>
        <w:t>Drive to Ranwu Lake and Midui Glacier.</w:t>
      </w:r>
    </w:p>
    <w:p w14:paraId="077E4E9A">
      <w:pPr>
        <w:numPr>
          <w:ilvl w:val="0"/>
          <w:numId w:val="22"/>
        </w:numPr>
        <w:bidi w:val="0"/>
        <w:rPr>
          <w:rFonts w:hint="default" w:ascii="Calibri" w:hAnsi="Calibri" w:cs="Calibri"/>
          <w:sz w:val="21"/>
          <w:szCs w:val="21"/>
        </w:rPr>
      </w:pPr>
      <w:r>
        <w:rPr>
          <w:rFonts w:hint="default" w:ascii="Calibri" w:hAnsi="Calibri" w:cs="Calibri"/>
          <w:sz w:val="21"/>
          <w:szCs w:val="21"/>
        </w:rPr>
        <w:t>Continue to Bomê.</w:t>
      </w:r>
    </w:p>
    <w:p w14:paraId="1AB2A474">
      <w:pPr>
        <w:numPr>
          <w:ilvl w:val="0"/>
          <w:numId w:val="22"/>
        </w:numPr>
        <w:bidi w:val="0"/>
        <w:rPr>
          <w:rFonts w:hint="default" w:ascii="Calibri" w:hAnsi="Calibri" w:cs="Calibri"/>
          <w:sz w:val="21"/>
          <w:szCs w:val="21"/>
        </w:rPr>
      </w:pPr>
      <w:r>
        <w:rPr>
          <w:rFonts w:hint="default" w:ascii="Calibri" w:hAnsi="Calibri" w:cs="Calibri"/>
          <w:sz w:val="21"/>
          <w:szCs w:val="21"/>
        </w:rPr>
        <w:t>A 80% loss fee will be charged for any cancellations on this day.</w:t>
      </w:r>
    </w:p>
    <w:p w14:paraId="51C9FDA8">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7: Bomê - Guoxiang Lake - Lulang - Tibetan Village (90% Loss Fee)</w:t>
      </w:r>
    </w:p>
    <w:p w14:paraId="5370B5DF">
      <w:pPr>
        <w:numPr>
          <w:ilvl w:val="0"/>
          <w:numId w:val="23"/>
        </w:numPr>
        <w:bidi w:val="0"/>
        <w:rPr>
          <w:rFonts w:hint="default" w:ascii="Calibri" w:hAnsi="Calibri" w:cs="Calibri"/>
          <w:sz w:val="21"/>
          <w:szCs w:val="21"/>
        </w:rPr>
      </w:pPr>
      <w:r>
        <w:rPr>
          <w:rFonts w:hint="default" w:ascii="Calibri" w:hAnsi="Calibri" w:cs="Calibri"/>
          <w:sz w:val="21"/>
          <w:szCs w:val="21"/>
        </w:rPr>
        <w:t>Visit Guoxiang Lake and Lulang.</w:t>
      </w:r>
    </w:p>
    <w:p w14:paraId="066A1FF0">
      <w:pPr>
        <w:numPr>
          <w:ilvl w:val="0"/>
          <w:numId w:val="23"/>
        </w:numPr>
        <w:bidi w:val="0"/>
        <w:rPr>
          <w:rFonts w:hint="default" w:ascii="Calibri" w:hAnsi="Calibri" w:cs="Calibri"/>
          <w:sz w:val="21"/>
          <w:szCs w:val="21"/>
        </w:rPr>
      </w:pPr>
      <w:r>
        <w:rPr>
          <w:rFonts w:hint="default" w:ascii="Calibri" w:hAnsi="Calibri" w:cs="Calibri"/>
          <w:sz w:val="21"/>
          <w:szCs w:val="21"/>
        </w:rPr>
        <w:t>Experience Tibetan culture in a traditional village.</w:t>
      </w:r>
    </w:p>
    <w:p w14:paraId="6C53AEC6">
      <w:pPr>
        <w:numPr>
          <w:ilvl w:val="0"/>
          <w:numId w:val="23"/>
        </w:numPr>
        <w:bidi w:val="0"/>
        <w:rPr>
          <w:rFonts w:hint="default" w:ascii="Calibri" w:hAnsi="Calibri" w:cs="Calibri"/>
          <w:sz w:val="21"/>
          <w:szCs w:val="21"/>
        </w:rPr>
      </w:pPr>
      <w:r>
        <w:rPr>
          <w:rFonts w:hint="default" w:ascii="Calibri" w:hAnsi="Calibri" w:cs="Calibri"/>
          <w:sz w:val="21"/>
          <w:szCs w:val="21"/>
        </w:rPr>
        <w:t>Drive over Sejila Pass to Lhasa.</w:t>
      </w:r>
    </w:p>
    <w:p w14:paraId="2F5B3696">
      <w:pPr>
        <w:numPr>
          <w:ilvl w:val="0"/>
          <w:numId w:val="23"/>
        </w:numPr>
        <w:bidi w:val="0"/>
        <w:rPr>
          <w:rFonts w:hint="default" w:ascii="Calibri" w:hAnsi="Calibri" w:cs="Calibri"/>
          <w:sz w:val="21"/>
          <w:szCs w:val="21"/>
        </w:rPr>
      </w:pPr>
      <w:r>
        <w:rPr>
          <w:rFonts w:hint="default" w:ascii="Calibri" w:hAnsi="Calibri" w:cs="Calibri"/>
          <w:sz w:val="21"/>
          <w:szCs w:val="21"/>
        </w:rPr>
        <w:t>A 90% loss fee will be charged for any cancellations on this day.</w:t>
      </w:r>
    </w:p>
    <w:p w14:paraId="03A9C8BD">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8: Lhasa (No Refunds)</w:t>
      </w:r>
    </w:p>
    <w:p w14:paraId="30C3BC91">
      <w:pPr>
        <w:numPr>
          <w:ilvl w:val="0"/>
          <w:numId w:val="24"/>
        </w:numPr>
        <w:bidi w:val="0"/>
        <w:rPr>
          <w:rFonts w:hint="default" w:ascii="Calibri" w:hAnsi="Calibri" w:cs="Calibri"/>
          <w:sz w:val="21"/>
          <w:szCs w:val="21"/>
        </w:rPr>
      </w:pPr>
      <w:r>
        <w:rPr>
          <w:rFonts w:hint="default" w:ascii="Calibri" w:hAnsi="Calibri" w:cs="Calibri"/>
          <w:sz w:val="21"/>
          <w:szCs w:val="21"/>
        </w:rPr>
        <w:t>Explore Lhasa, including the Potala Palace and Jokhang Temple.</w:t>
      </w:r>
    </w:p>
    <w:p w14:paraId="0ED9B0BB">
      <w:pPr>
        <w:numPr>
          <w:ilvl w:val="0"/>
          <w:numId w:val="24"/>
        </w:numPr>
        <w:bidi w:val="0"/>
        <w:rPr>
          <w:rFonts w:hint="default" w:ascii="Calibri" w:hAnsi="Calibri" w:cs="Calibri"/>
          <w:sz w:val="21"/>
          <w:szCs w:val="21"/>
        </w:rPr>
      </w:pPr>
      <w:r>
        <w:rPr>
          <w:rFonts w:hint="default" w:ascii="Calibri" w:hAnsi="Calibri" w:cs="Calibri"/>
          <w:sz w:val="21"/>
          <w:szCs w:val="21"/>
        </w:rPr>
        <w:t>No refunds will be given for cancellations on this day.</w:t>
      </w:r>
    </w:p>
    <w:p w14:paraId="6B51DBCE">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9: Lhasa (No Refunds)</w:t>
      </w:r>
    </w:p>
    <w:p w14:paraId="2DDDCCC2">
      <w:pPr>
        <w:numPr>
          <w:ilvl w:val="0"/>
          <w:numId w:val="25"/>
        </w:numPr>
        <w:bidi w:val="0"/>
        <w:rPr>
          <w:rFonts w:hint="default" w:ascii="Calibri" w:hAnsi="Calibri" w:cs="Calibri"/>
          <w:sz w:val="21"/>
          <w:szCs w:val="21"/>
        </w:rPr>
      </w:pPr>
      <w:r>
        <w:rPr>
          <w:rFonts w:hint="default" w:ascii="Calibri" w:hAnsi="Calibri" w:cs="Calibri"/>
          <w:sz w:val="21"/>
          <w:szCs w:val="21"/>
        </w:rPr>
        <w:t>Continue exploring Lhasa, including Barkhor Street.</w:t>
      </w:r>
    </w:p>
    <w:p w14:paraId="23B6DCDB">
      <w:pPr>
        <w:numPr>
          <w:ilvl w:val="0"/>
          <w:numId w:val="25"/>
        </w:numPr>
        <w:bidi w:val="0"/>
        <w:rPr>
          <w:rFonts w:hint="default" w:ascii="Calibri" w:hAnsi="Calibri" w:cs="Calibri"/>
          <w:sz w:val="21"/>
          <w:szCs w:val="21"/>
        </w:rPr>
      </w:pPr>
      <w:r>
        <w:rPr>
          <w:rFonts w:hint="default" w:ascii="Calibri" w:hAnsi="Calibri" w:cs="Calibri"/>
          <w:sz w:val="21"/>
          <w:szCs w:val="21"/>
        </w:rPr>
        <w:t>No refunds will be given for cancellations on this day.</w:t>
      </w:r>
    </w:p>
    <w:p w14:paraId="1B42B198">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Day 10: Departure from Lhasa (No Refunds)</w:t>
      </w:r>
    </w:p>
    <w:p w14:paraId="7009ECF4">
      <w:pPr>
        <w:numPr>
          <w:ilvl w:val="0"/>
          <w:numId w:val="26"/>
        </w:numPr>
        <w:bidi w:val="0"/>
        <w:rPr>
          <w:rFonts w:hint="default" w:ascii="Calibri" w:hAnsi="Calibri" w:cs="Calibri"/>
          <w:sz w:val="21"/>
          <w:szCs w:val="21"/>
        </w:rPr>
      </w:pPr>
      <w:r>
        <w:rPr>
          <w:rFonts w:hint="default" w:ascii="Calibri" w:hAnsi="Calibri" w:cs="Calibri"/>
          <w:sz w:val="21"/>
          <w:szCs w:val="21"/>
        </w:rPr>
        <w:t>Depart from Lhasa Gonggar International Airport.</w:t>
      </w:r>
    </w:p>
    <w:p w14:paraId="77A84A96">
      <w:pPr>
        <w:numPr>
          <w:ilvl w:val="0"/>
          <w:numId w:val="26"/>
        </w:numPr>
        <w:bidi w:val="0"/>
        <w:rPr>
          <w:rFonts w:hint="default" w:ascii="Calibri" w:hAnsi="Calibri" w:cs="Calibri"/>
          <w:sz w:val="21"/>
          <w:szCs w:val="21"/>
        </w:rPr>
      </w:pPr>
      <w:r>
        <w:rPr>
          <w:rFonts w:hint="default" w:ascii="Calibri" w:hAnsi="Calibri" w:cs="Calibri"/>
          <w:sz w:val="21"/>
          <w:szCs w:val="21"/>
        </w:rPr>
        <w:t>No refunds will be given for cancellations on this day.</w:t>
      </w:r>
    </w:p>
    <w:p w14:paraId="38CB7EA7">
      <w:pPr>
        <w:pStyle w:val="8"/>
        <w:keepNext w:val="0"/>
        <w:keepLines w:val="0"/>
        <w:widowControl/>
        <w:suppressLineNumbers w:val="0"/>
        <w:shd w:val="clear" w:fill="FFFFFF"/>
        <w:ind w:left="0" w:firstLine="0"/>
        <w:rPr>
          <w:rFonts w:hint="default" w:ascii="Calibri" w:hAnsi="Calibri" w:eastAsia="sans-serif" w:cs="Calibri"/>
          <w:i w:val="0"/>
          <w:iCs w:val="0"/>
          <w:caps w:val="0"/>
          <w:color w:val="1F1F1F"/>
          <w:spacing w:val="0"/>
          <w:sz w:val="21"/>
          <w:szCs w:val="21"/>
        </w:rPr>
      </w:pPr>
      <w:r>
        <w:rPr>
          <w:rStyle w:val="12"/>
          <w:rFonts w:hint="default" w:ascii="Calibri" w:hAnsi="Calibri" w:eastAsia="sans-serif" w:cs="Calibri"/>
          <w:b/>
          <w:bCs/>
          <w:i w:val="0"/>
          <w:iCs w:val="0"/>
          <w:caps w:val="0"/>
          <w:color w:val="1F1F1F"/>
          <w:spacing w:val="0"/>
          <w:sz w:val="21"/>
          <w:szCs w:val="21"/>
          <w:shd w:val="clear" w:fill="FFFFFF"/>
        </w:rPr>
        <w:t>Please note:</w:t>
      </w:r>
      <w:r>
        <w:rPr>
          <w:rFonts w:hint="default" w:ascii="Calibri" w:hAnsi="Calibri" w:eastAsia="sans-serif" w:cs="Calibri"/>
          <w:i w:val="0"/>
          <w:iCs w:val="0"/>
          <w:caps w:val="0"/>
          <w:color w:val="1F1F1F"/>
          <w:spacing w:val="0"/>
          <w:sz w:val="21"/>
          <w:szCs w:val="21"/>
          <w:shd w:val="clear" w:fill="FFFFFF"/>
        </w:rPr>
        <w:t xml:space="preserve"> These cancellation fees are in addition to any other applicable fees, such as hotel cancellation fees.</w:t>
      </w:r>
    </w:p>
    <w:p w14:paraId="43F34260">
      <w:pPr>
        <w:pStyle w:val="8"/>
        <w:keepNext w:val="0"/>
        <w:keepLines w:val="0"/>
        <w:widowControl/>
        <w:numPr>
          <w:ilvl w:val="0"/>
          <w:numId w:val="0"/>
        </w:numPr>
        <w:suppressLineNumbers w:val="0"/>
        <w:spacing w:before="0" w:beforeAutospacing="1" w:after="0" w:afterAutospacing="1" w:line="300" w:lineRule="atLeast"/>
        <w:ind w:right="0" w:rightChars="0"/>
        <w:jc w:val="left"/>
        <w:rPr>
          <w:rFonts w:hint="default" w:ascii="Calibri" w:hAnsi="Calibri" w:cs="Calibri"/>
          <w:sz w:val="21"/>
          <w:szCs w:val="21"/>
        </w:rPr>
      </w:pPr>
    </w:p>
    <w:p w14:paraId="6BBE90BB">
      <w:pPr>
        <w:pStyle w:val="8"/>
        <w:keepNext w:val="0"/>
        <w:keepLines w:val="0"/>
        <w:widowControl/>
        <w:numPr>
          <w:ilvl w:val="0"/>
          <w:numId w:val="0"/>
        </w:numPr>
        <w:suppressLineNumbers w:val="0"/>
        <w:spacing w:before="0" w:beforeAutospacing="1" w:after="0" w:afterAutospacing="1" w:line="300" w:lineRule="atLeast"/>
        <w:ind w:right="0" w:rightChars="0"/>
        <w:jc w:val="left"/>
        <w:rPr>
          <w:rFonts w:hint="default" w:ascii="Calibri" w:hAnsi="Calibri" w:cs="Calibri"/>
          <w:sz w:val="21"/>
          <w:szCs w:val="21"/>
        </w:rPr>
      </w:pPr>
    </w:p>
    <w:p w14:paraId="4513E272">
      <w:pPr>
        <w:pStyle w:val="8"/>
        <w:keepNext w:val="0"/>
        <w:keepLines w:val="0"/>
        <w:widowControl/>
        <w:numPr>
          <w:ilvl w:val="0"/>
          <w:numId w:val="0"/>
        </w:numPr>
        <w:suppressLineNumbers w:val="0"/>
        <w:spacing w:before="0" w:beforeAutospacing="1" w:after="0" w:afterAutospacing="1" w:line="300" w:lineRule="atLeast"/>
        <w:ind w:right="0" w:rightChars="0"/>
        <w:jc w:val="left"/>
        <w:rPr>
          <w:rFonts w:hint="default" w:ascii="Calibri" w:hAnsi="Calibri" w:cs="Calibri"/>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Roboto">
    <w:altName w:val="Verdana"/>
    <w:panose1 w:val="02000000000000000000"/>
    <w:charset w:val="00"/>
    <w:family w:val="auto"/>
    <w:pitch w:val="default"/>
    <w:sig w:usb0="00000000" w:usb1="00000000" w:usb2="00000021" w:usb3="00000000" w:csb0="2000019F" w:csb1="00000000"/>
  </w:font>
  <w:font w:name="Verdana">
    <w:panose1 w:val="020B0604030504040204"/>
    <w:charset w:val="00"/>
    <w:family w:val="auto"/>
    <w:pitch w:val="default"/>
    <w:sig w:usb0="A00006FF" w:usb1="4000205B" w:usb2="0000001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A2896"/>
    <w:multiLevelType w:val="singleLevel"/>
    <w:tmpl w:val="821A2896"/>
    <w:lvl w:ilvl="0" w:tentative="0">
      <w:start w:val="1"/>
      <w:numFmt w:val="bullet"/>
      <w:lvlText w:val=""/>
      <w:lvlJc w:val="left"/>
      <w:pPr>
        <w:ind w:left="420" w:hanging="420"/>
      </w:pPr>
      <w:rPr>
        <w:rFonts w:hint="default" w:ascii="Wingdings" w:hAnsi="Wingdings"/>
      </w:rPr>
    </w:lvl>
  </w:abstractNum>
  <w:abstractNum w:abstractNumId="1">
    <w:nsid w:val="8268F9F3"/>
    <w:multiLevelType w:val="singleLevel"/>
    <w:tmpl w:val="8268F9F3"/>
    <w:lvl w:ilvl="0" w:tentative="0">
      <w:start w:val="1"/>
      <w:numFmt w:val="decimal"/>
      <w:suff w:val="space"/>
      <w:lvlText w:val="%1."/>
      <w:lvlJc w:val="left"/>
    </w:lvl>
  </w:abstractNum>
  <w:abstractNum w:abstractNumId="2">
    <w:nsid w:val="83791696"/>
    <w:multiLevelType w:val="singleLevel"/>
    <w:tmpl w:val="83791696"/>
    <w:lvl w:ilvl="0" w:tentative="0">
      <w:start w:val="1"/>
      <w:numFmt w:val="bullet"/>
      <w:lvlText w:val=""/>
      <w:lvlJc w:val="left"/>
      <w:pPr>
        <w:ind w:left="420" w:hanging="420"/>
      </w:pPr>
      <w:rPr>
        <w:rFonts w:hint="default" w:ascii="Wingdings" w:hAnsi="Wingdings"/>
      </w:rPr>
    </w:lvl>
  </w:abstractNum>
  <w:abstractNum w:abstractNumId="3">
    <w:nsid w:val="BEC25636"/>
    <w:multiLevelType w:val="singleLevel"/>
    <w:tmpl w:val="BEC25636"/>
    <w:lvl w:ilvl="0" w:tentative="0">
      <w:start w:val="1"/>
      <w:numFmt w:val="bullet"/>
      <w:lvlText w:val=""/>
      <w:lvlJc w:val="left"/>
      <w:pPr>
        <w:ind w:left="420" w:hanging="420"/>
      </w:pPr>
      <w:rPr>
        <w:rFonts w:hint="default" w:ascii="Wingdings" w:hAnsi="Wingdings"/>
      </w:rPr>
    </w:lvl>
  </w:abstractNum>
  <w:abstractNum w:abstractNumId="4">
    <w:nsid w:val="CE8DED0D"/>
    <w:multiLevelType w:val="multilevel"/>
    <w:tmpl w:val="CE8DED0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DA4EA049"/>
    <w:multiLevelType w:val="multilevel"/>
    <w:tmpl w:val="DA4EA04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E6A293D7"/>
    <w:multiLevelType w:val="singleLevel"/>
    <w:tmpl w:val="E6A293D7"/>
    <w:lvl w:ilvl="0" w:tentative="0">
      <w:start w:val="1"/>
      <w:numFmt w:val="bullet"/>
      <w:lvlText w:val=""/>
      <w:lvlJc w:val="left"/>
      <w:pPr>
        <w:ind w:left="420" w:hanging="420"/>
      </w:pPr>
      <w:rPr>
        <w:rFonts w:hint="default" w:ascii="Wingdings" w:hAnsi="Wingdings"/>
      </w:rPr>
    </w:lvl>
  </w:abstractNum>
  <w:abstractNum w:abstractNumId="7">
    <w:nsid w:val="ED0BB5D8"/>
    <w:multiLevelType w:val="singleLevel"/>
    <w:tmpl w:val="ED0BB5D8"/>
    <w:lvl w:ilvl="0" w:tentative="0">
      <w:start w:val="1"/>
      <w:numFmt w:val="bullet"/>
      <w:lvlText w:val=""/>
      <w:lvlJc w:val="left"/>
      <w:pPr>
        <w:ind w:left="420" w:hanging="420"/>
      </w:pPr>
      <w:rPr>
        <w:rFonts w:hint="default" w:ascii="Wingdings" w:hAnsi="Wingdings"/>
      </w:rPr>
    </w:lvl>
  </w:abstractNum>
  <w:abstractNum w:abstractNumId="8">
    <w:nsid w:val="F51D1644"/>
    <w:multiLevelType w:val="multilevel"/>
    <w:tmpl w:val="F51D164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F6A46E0B"/>
    <w:multiLevelType w:val="singleLevel"/>
    <w:tmpl w:val="F6A46E0B"/>
    <w:lvl w:ilvl="0" w:tentative="0">
      <w:start w:val="1"/>
      <w:numFmt w:val="decimal"/>
      <w:suff w:val="space"/>
      <w:lvlText w:val="%1."/>
      <w:lvlJc w:val="left"/>
    </w:lvl>
  </w:abstractNum>
  <w:abstractNum w:abstractNumId="10">
    <w:nsid w:val="FAACDECA"/>
    <w:multiLevelType w:val="singleLevel"/>
    <w:tmpl w:val="FAACDECA"/>
    <w:lvl w:ilvl="0" w:tentative="0">
      <w:start w:val="1"/>
      <w:numFmt w:val="bullet"/>
      <w:lvlText w:val=""/>
      <w:lvlJc w:val="left"/>
      <w:pPr>
        <w:ind w:left="420" w:hanging="420"/>
      </w:pPr>
      <w:rPr>
        <w:rFonts w:hint="default" w:ascii="Wingdings" w:hAnsi="Wingdings"/>
      </w:rPr>
    </w:lvl>
  </w:abstractNum>
  <w:abstractNum w:abstractNumId="11">
    <w:nsid w:val="FC08B21D"/>
    <w:multiLevelType w:val="multilevel"/>
    <w:tmpl w:val="FC08B21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0D522C8A"/>
    <w:multiLevelType w:val="singleLevel"/>
    <w:tmpl w:val="0D522C8A"/>
    <w:lvl w:ilvl="0" w:tentative="0">
      <w:start w:val="1"/>
      <w:numFmt w:val="bullet"/>
      <w:lvlText w:val=""/>
      <w:lvlJc w:val="left"/>
      <w:pPr>
        <w:ind w:left="420" w:hanging="420"/>
      </w:pPr>
      <w:rPr>
        <w:rFonts w:hint="default" w:ascii="Wingdings" w:hAnsi="Wingdings"/>
      </w:rPr>
    </w:lvl>
  </w:abstractNum>
  <w:abstractNum w:abstractNumId="13">
    <w:nsid w:val="14E2A716"/>
    <w:multiLevelType w:val="multilevel"/>
    <w:tmpl w:val="14E2A71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1561350E"/>
    <w:multiLevelType w:val="singleLevel"/>
    <w:tmpl w:val="1561350E"/>
    <w:lvl w:ilvl="0" w:tentative="0">
      <w:start w:val="1"/>
      <w:numFmt w:val="decimal"/>
      <w:suff w:val="space"/>
      <w:lvlText w:val="%1."/>
      <w:lvlJc w:val="left"/>
    </w:lvl>
  </w:abstractNum>
  <w:abstractNum w:abstractNumId="15">
    <w:nsid w:val="26901EBB"/>
    <w:multiLevelType w:val="singleLevel"/>
    <w:tmpl w:val="26901EBB"/>
    <w:lvl w:ilvl="0" w:tentative="0">
      <w:start w:val="2"/>
      <w:numFmt w:val="decimal"/>
      <w:suff w:val="space"/>
      <w:lvlText w:val="(%1)"/>
      <w:lvlJc w:val="left"/>
    </w:lvl>
  </w:abstractNum>
  <w:abstractNum w:abstractNumId="16">
    <w:nsid w:val="2CC95B5E"/>
    <w:multiLevelType w:val="singleLevel"/>
    <w:tmpl w:val="2CC95B5E"/>
    <w:lvl w:ilvl="0" w:tentative="0">
      <w:start w:val="1"/>
      <w:numFmt w:val="bullet"/>
      <w:lvlText w:val=""/>
      <w:lvlJc w:val="left"/>
      <w:pPr>
        <w:ind w:left="420" w:hanging="420"/>
      </w:pPr>
      <w:rPr>
        <w:rFonts w:hint="default" w:ascii="Wingdings" w:hAnsi="Wingdings"/>
      </w:rPr>
    </w:lvl>
  </w:abstractNum>
  <w:abstractNum w:abstractNumId="17">
    <w:nsid w:val="3000CFAA"/>
    <w:multiLevelType w:val="multilevel"/>
    <w:tmpl w:val="3000CFA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3AE78058"/>
    <w:multiLevelType w:val="multilevel"/>
    <w:tmpl w:val="3AE7805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3F9757E2"/>
    <w:multiLevelType w:val="multilevel"/>
    <w:tmpl w:val="3F9757E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57241002"/>
    <w:multiLevelType w:val="multilevel"/>
    <w:tmpl w:val="5724100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62F6066F"/>
    <w:multiLevelType w:val="singleLevel"/>
    <w:tmpl w:val="62F6066F"/>
    <w:lvl w:ilvl="0" w:tentative="0">
      <w:start w:val="1"/>
      <w:numFmt w:val="bullet"/>
      <w:lvlText w:val=""/>
      <w:lvlJc w:val="left"/>
      <w:pPr>
        <w:ind w:left="420" w:hanging="420"/>
      </w:pPr>
      <w:rPr>
        <w:rFonts w:hint="default" w:ascii="Wingdings" w:hAnsi="Wingdings"/>
      </w:rPr>
    </w:lvl>
  </w:abstractNum>
  <w:abstractNum w:abstractNumId="22">
    <w:nsid w:val="67ABF83F"/>
    <w:multiLevelType w:val="singleLevel"/>
    <w:tmpl w:val="67ABF83F"/>
    <w:lvl w:ilvl="0" w:tentative="0">
      <w:start w:val="1"/>
      <w:numFmt w:val="bullet"/>
      <w:lvlText w:val=""/>
      <w:lvlJc w:val="left"/>
      <w:pPr>
        <w:ind w:left="420" w:hanging="420"/>
      </w:pPr>
      <w:rPr>
        <w:rFonts w:hint="default" w:ascii="Wingdings" w:hAnsi="Wingdings"/>
      </w:rPr>
    </w:lvl>
  </w:abstractNum>
  <w:abstractNum w:abstractNumId="23">
    <w:nsid w:val="6EEDD126"/>
    <w:multiLevelType w:val="multilevel"/>
    <w:tmpl w:val="6EEDD12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7A200928"/>
    <w:multiLevelType w:val="multilevel"/>
    <w:tmpl w:val="7A20092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7DD896CA"/>
    <w:multiLevelType w:val="singleLevel"/>
    <w:tmpl w:val="7DD896CA"/>
    <w:lvl w:ilvl="0" w:tentative="0">
      <w:start w:val="1"/>
      <w:numFmt w:val="bullet"/>
      <w:lvlText w:val=""/>
      <w:lvlJc w:val="left"/>
      <w:pPr>
        <w:ind w:left="420" w:hanging="420"/>
      </w:pPr>
      <w:rPr>
        <w:rFonts w:hint="default" w:ascii="Wingdings" w:hAnsi="Wingdings"/>
      </w:rPr>
    </w:lvl>
  </w:abstractNum>
  <w:num w:numId="1">
    <w:abstractNumId w:val="6"/>
  </w:num>
  <w:num w:numId="2">
    <w:abstractNumId w:val="22"/>
  </w:num>
  <w:num w:numId="3">
    <w:abstractNumId w:val="21"/>
  </w:num>
  <w:num w:numId="4">
    <w:abstractNumId w:val="15"/>
  </w:num>
  <w:num w:numId="5">
    <w:abstractNumId w:val="9"/>
  </w:num>
  <w:num w:numId="6">
    <w:abstractNumId w:val="14"/>
  </w:num>
  <w:num w:numId="7">
    <w:abstractNumId w:val="0"/>
  </w:num>
  <w:num w:numId="8">
    <w:abstractNumId w:val="3"/>
  </w:num>
  <w:num w:numId="9">
    <w:abstractNumId w:val="1"/>
  </w:num>
  <w:num w:numId="10">
    <w:abstractNumId w:val="16"/>
  </w:num>
  <w:num w:numId="11">
    <w:abstractNumId w:val="2"/>
  </w:num>
  <w:num w:numId="12">
    <w:abstractNumId w:val="10"/>
  </w:num>
  <w:num w:numId="13">
    <w:abstractNumId w:val="12"/>
  </w:num>
  <w:num w:numId="14">
    <w:abstractNumId w:val="7"/>
  </w:num>
  <w:num w:numId="15">
    <w:abstractNumId w:val="25"/>
  </w:num>
  <w:num w:numId="16">
    <w:abstractNumId w:val="17"/>
  </w:num>
  <w:num w:numId="17">
    <w:abstractNumId w:val="13"/>
  </w:num>
  <w:num w:numId="18">
    <w:abstractNumId w:val="18"/>
  </w:num>
  <w:num w:numId="19">
    <w:abstractNumId w:val="20"/>
  </w:num>
  <w:num w:numId="20">
    <w:abstractNumId w:val="19"/>
  </w:num>
  <w:num w:numId="21">
    <w:abstractNumId w:val="8"/>
  </w:num>
  <w:num w:numId="22">
    <w:abstractNumId w:val="4"/>
  </w:num>
  <w:num w:numId="23">
    <w:abstractNumId w:val="11"/>
  </w:num>
  <w:num w:numId="24">
    <w:abstractNumId w:val="5"/>
  </w:num>
  <w:num w:numId="25">
    <w:abstractNumId w:val="2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YzQ4NWJlNDVjZjQzYjU3ODU1MGJlZjRiYWU1MTMifQ=="/>
  </w:docVars>
  <w:rsids>
    <w:rsidRoot w:val="00000000"/>
    <w:rsid w:val="00A42231"/>
    <w:rsid w:val="00EA64E6"/>
    <w:rsid w:val="021F7DC1"/>
    <w:rsid w:val="0233386D"/>
    <w:rsid w:val="042969EB"/>
    <w:rsid w:val="04F23A4C"/>
    <w:rsid w:val="05157BA2"/>
    <w:rsid w:val="05CB55D8"/>
    <w:rsid w:val="05D47115"/>
    <w:rsid w:val="05D571DE"/>
    <w:rsid w:val="06597828"/>
    <w:rsid w:val="06AE0D4C"/>
    <w:rsid w:val="091A640F"/>
    <w:rsid w:val="094C0719"/>
    <w:rsid w:val="0A503A39"/>
    <w:rsid w:val="0A866F21"/>
    <w:rsid w:val="0AD874A0"/>
    <w:rsid w:val="0B022976"/>
    <w:rsid w:val="0B545F7F"/>
    <w:rsid w:val="0B6B40B0"/>
    <w:rsid w:val="0CBA24AA"/>
    <w:rsid w:val="0D85131D"/>
    <w:rsid w:val="0DF76BA6"/>
    <w:rsid w:val="0E1529C0"/>
    <w:rsid w:val="0E736EE7"/>
    <w:rsid w:val="0E7C2942"/>
    <w:rsid w:val="0FC95811"/>
    <w:rsid w:val="10281FF9"/>
    <w:rsid w:val="10717D91"/>
    <w:rsid w:val="10896B30"/>
    <w:rsid w:val="122D6CE7"/>
    <w:rsid w:val="127A72A9"/>
    <w:rsid w:val="12B83BBB"/>
    <w:rsid w:val="133E1BB7"/>
    <w:rsid w:val="142739E6"/>
    <w:rsid w:val="155B31F7"/>
    <w:rsid w:val="16520462"/>
    <w:rsid w:val="1A8567D8"/>
    <w:rsid w:val="1AD34E44"/>
    <w:rsid w:val="1AFD7A4D"/>
    <w:rsid w:val="1B4A5F82"/>
    <w:rsid w:val="1BF27E9D"/>
    <w:rsid w:val="1C000270"/>
    <w:rsid w:val="1C1059AD"/>
    <w:rsid w:val="1C69015F"/>
    <w:rsid w:val="1C8B1531"/>
    <w:rsid w:val="1F5A2838"/>
    <w:rsid w:val="1F9C2432"/>
    <w:rsid w:val="206D3859"/>
    <w:rsid w:val="20987265"/>
    <w:rsid w:val="20D807EB"/>
    <w:rsid w:val="216A0522"/>
    <w:rsid w:val="21CF177C"/>
    <w:rsid w:val="21DA375D"/>
    <w:rsid w:val="24652CE1"/>
    <w:rsid w:val="26881DFA"/>
    <w:rsid w:val="277A5916"/>
    <w:rsid w:val="28F82C94"/>
    <w:rsid w:val="292D01DE"/>
    <w:rsid w:val="29670B83"/>
    <w:rsid w:val="29EA180A"/>
    <w:rsid w:val="2B365F16"/>
    <w:rsid w:val="2B3E7235"/>
    <w:rsid w:val="2C104AC0"/>
    <w:rsid w:val="2C8011C6"/>
    <w:rsid w:val="2E8523E3"/>
    <w:rsid w:val="32F935C9"/>
    <w:rsid w:val="3422067E"/>
    <w:rsid w:val="35B46497"/>
    <w:rsid w:val="360B1EFC"/>
    <w:rsid w:val="363F0A1D"/>
    <w:rsid w:val="36B85B13"/>
    <w:rsid w:val="37065B2A"/>
    <w:rsid w:val="37FC2378"/>
    <w:rsid w:val="38A36BCE"/>
    <w:rsid w:val="3C0435A9"/>
    <w:rsid w:val="3C617C81"/>
    <w:rsid w:val="3C8B637F"/>
    <w:rsid w:val="3D8B0E08"/>
    <w:rsid w:val="3E542190"/>
    <w:rsid w:val="3E7E6FF4"/>
    <w:rsid w:val="3E886713"/>
    <w:rsid w:val="3EC77BF6"/>
    <w:rsid w:val="404235C9"/>
    <w:rsid w:val="41DE4C7E"/>
    <w:rsid w:val="44CA34A0"/>
    <w:rsid w:val="46256F3D"/>
    <w:rsid w:val="47207E67"/>
    <w:rsid w:val="492D5EE9"/>
    <w:rsid w:val="4A367A81"/>
    <w:rsid w:val="4BBF129A"/>
    <w:rsid w:val="4C1648C7"/>
    <w:rsid w:val="4C1D2BE9"/>
    <w:rsid w:val="4CE402AD"/>
    <w:rsid w:val="4D5F4AE3"/>
    <w:rsid w:val="4DF862F3"/>
    <w:rsid w:val="4F584DBC"/>
    <w:rsid w:val="502D398E"/>
    <w:rsid w:val="50AA661E"/>
    <w:rsid w:val="52187AF8"/>
    <w:rsid w:val="52314C04"/>
    <w:rsid w:val="560B3A5A"/>
    <w:rsid w:val="58F70E68"/>
    <w:rsid w:val="5ADC5E19"/>
    <w:rsid w:val="5C7349C4"/>
    <w:rsid w:val="5FD2361F"/>
    <w:rsid w:val="60172FFB"/>
    <w:rsid w:val="60401724"/>
    <w:rsid w:val="620F6680"/>
    <w:rsid w:val="65CB4FB4"/>
    <w:rsid w:val="666A315F"/>
    <w:rsid w:val="67BE41DF"/>
    <w:rsid w:val="6A504E73"/>
    <w:rsid w:val="6B764804"/>
    <w:rsid w:val="6B773309"/>
    <w:rsid w:val="7074649A"/>
    <w:rsid w:val="715E4F2E"/>
    <w:rsid w:val="71A61524"/>
    <w:rsid w:val="71BA7C8A"/>
    <w:rsid w:val="722A3079"/>
    <w:rsid w:val="725631DE"/>
    <w:rsid w:val="734E79E4"/>
    <w:rsid w:val="75962C51"/>
    <w:rsid w:val="778116D7"/>
    <w:rsid w:val="77E37F3B"/>
    <w:rsid w:val="794E177D"/>
    <w:rsid w:val="79694EC7"/>
    <w:rsid w:val="7A070125"/>
    <w:rsid w:val="7BEA035E"/>
    <w:rsid w:val="7CD84B70"/>
    <w:rsid w:val="7D750FF3"/>
    <w:rsid w:val="7D867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tLeast"/>
      <w:jc w:val="both"/>
    </w:pPr>
    <w:rPr>
      <w:rFonts w:ascii="Arial" w:hAnsi="Arial" w:eastAsiaTheme="minorEastAsia" w:cstheme="minorBidi"/>
      <w:kern w:val="2"/>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Plain Text"/>
    <w:basedOn w:val="1"/>
    <w:qFormat/>
    <w:uiPriority w:val="0"/>
    <w:rPr>
      <w:rFonts w:ascii="宋体" w:hAnsi="Courier New"/>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TML Code"/>
    <w:basedOn w:val="11"/>
    <w:qFormat/>
    <w:uiPriority w:val="0"/>
    <w:rPr>
      <w:rFonts w:ascii="Courier New" w:hAnsi="Courier New"/>
      <w:sz w:val="20"/>
    </w:rPr>
  </w:style>
  <w:style w:type="character" w:customStyle="1" w:styleId="15">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1064</Words>
  <Characters>5480</Characters>
  <Lines>0</Lines>
  <Paragraphs>0</Paragraphs>
  <TotalTime>23</TotalTime>
  <ScaleCrop>false</ScaleCrop>
  <LinksUpToDate>false</LinksUpToDate>
  <CharactersWithSpaces>6395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2022-12-08T01:25:00Z</dcterms:created>
  <dc:creator>OTA</dc:creator>
  <cp:lastModifiedBy>多比晶</cp:lastModifiedBy>
  <dcterms:modified xsi:type="dcterms:W3CDTF">2025-11-26T08:33:57Z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8665CD9B50B84D718A76A730F085761C</vt:lpwstr>
  </property>
  <property fmtid="{D5CDD505-2E9C-101B-9397-08002B2CF9AE}" pid="4" name="KSOTemplateDocerSaveRecord">
    <vt:lpwstr>eyJoZGlkIjoiNDI1NGQ4MDY4NjMxYWVlMzc3ODM2NDE0MmU1ODUxYzYiLCJ1c2VySWQiOiIyNTA2ODQyNTgifQ==</vt:lpwstr>
  </property>
</Properties>
</file>